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0C5B" w14:textId="22BB33F8" w:rsidR="005A563B" w:rsidRPr="00685CC6" w:rsidRDefault="00545686" w:rsidP="006D4CC2">
      <w:pPr>
        <w:pStyle w:val="CoverHeader"/>
        <w:rPr>
          <w:rFonts w:ascii="Verdana" w:hAnsi="Verdana"/>
        </w:rPr>
      </w:pPr>
      <w:r>
        <w:rPr>
          <w:rFonts w:ascii="Verdana" w:hAnsi="Verdana"/>
        </w:rPr>
        <w:drawing>
          <wp:anchor distT="0" distB="0" distL="114300" distR="114300" simplePos="0" relativeHeight="251658240" behindDoc="1" locked="0" layoutInCell="1" allowOverlap="1" wp14:anchorId="635E8B12" wp14:editId="02C56BFE">
            <wp:simplePos x="0" y="0"/>
            <wp:positionH relativeFrom="page">
              <wp:posOffset>7772400</wp:posOffset>
            </wp:positionH>
            <wp:positionV relativeFrom="page">
              <wp:align>top</wp:align>
            </wp:positionV>
            <wp:extent cx="129540" cy="10058400"/>
            <wp:effectExtent l="0" t="0" r="3810" b="0"/>
            <wp:wrapNone/>
            <wp:docPr id="832583042"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83042" name="Picture 1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flipH="1">
                      <a:off x="0" y="0"/>
                      <a:ext cx="129540" cy="10058400"/>
                    </a:xfrm>
                    <a:prstGeom prst="rect">
                      <a:avLst/>
                    </a:prstGeom>
                  </pic:spPr>
                </pic:pic>
              </a:graphicData>
            </a:graphic>
            <wp14:sizeRelH relativeFrom="page">
              <wp14:pctWidth>0</wp14:pctWidth>
            </wp14:sizeRelH>
            <wp14:sizeRelV relativeFrom="page">
              <wp14:pctHeight>0</wp14:pctHeight>
            </wp14:sizeRelV>
          </wp:anchor>
        </w:drawing>
      </w:r>
      <w:r w:rsidR="00B62F52">
        <w:rPr>
          <w:rFonts w:ascii="Verdana" w:hAnsi="Verdana"/>
        </w:rPr>
        <w:drawing>
          <wp:inline distT="0" distB="0" distL="0" distR="0" wp14:anchorId="01550A82" wp14:editId="610E8059">
            <wp:extent cx="2039168" cy="1209675"/>
            <wp:effectExtent l="0" t="0" r="0" b="0"/>
            <wp:docPr id="39151684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16840" name="Picture 7">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7652" cy="1214708"/>
                    </a:xfrm>
                    <a:prstGeom prst="rect">
                      <a:avLst/>
                    </a:prstGeom>
                    <a:noFill/>
                    <a:ln>
                      <a:noFill/>
                    </a:ln>
                  </pic:spPr>
                </pic:pic>
              </a:graphicData>
            </a:graphic>
          </wp:inline>
        </w:drawing>
      </w:r>
      <w:r w:rsidR="00B62F52">
        <w:rPr>
          <w:rFonts w:ascii="Verdana" w:hAnsi="Verdana"/>
        </w:rPr>
        <w:t xml:space="preserve"> </w:t>
      </w:r>
    </w:p>
    <w:p w14:paraId="7EF2D6CC" w14:textId="5BE566AE" w:rsidR="003D4AA6" w:rsidRPr="00685CC6" w:rsidRDefault="00E161D5" w:rsidP="006D4CC2">
      <w:pPr>
        <w:pStyle w:val="EyebrowHeading"/>
        <w:rPr>
          <w:rFonts w:ascii="Verdana" w:hAnsi="Verdana"/>
        </w:rPr>
      </w:pPr>
      <w:r>
        <w:rPr>
          <w:rFonts w:ascii="Verdana" w:hAnsi="Verdana"/>
        </w:rPr>
        <w:t xml:space="preserve">Plan stratégique du CAÉB 2026–2031 </w:t>
      </w:r>
    </w:p>
    <w:p w14:paraId="452744D9" w14:textId="5ECF2B8A" w:rsidR="003C17A3" w:rsidRPr="00685CC6" w:rsidRDefault="000E53A9" w:rsidP="006D4CC2">
      <w:pPr>
        <w:pStyle w:val="Heading1"/>
        <w:rPr>
          <w:rFonts w:ascii="Verdana" w:hAnsi="Verdana"/>
          <w:sz w:val="136"/>
          <w:szCs w:val="136"/>
        </w:rPr>
      </w:pPr>
      <w:r>
        <w:rPr>
          <w:rFonts w:ascii="Verdana" w:hAnsi="Verdana"/>
          <w:sz w:val="136"/>
        </w:rPr>
        <w:t>Élargir l</w:t>
      </w:r>
      <w:r w:rsidR="002D44AC">
        <w:rPr>
          <w:rFonts w:ascii="Verdana" w:hAnsi="Verdana"/>
          <w:sz w:val="136"/>
        </w:rPr>
        <w:t>’</w:t>
      </w:r>
      <w:r>
        <w:rPr>
          <w:rFonts w:ascii="Verdana" w:hAnsi="Verdana"/>
          <w:sz w:val="136"/>
        </w:rPr>
        <w:t>accès équitable à la lecture</w:t>
      </w:r>
    </w:p>
    <w:p w14:paraId="3B9E2228" w14:textId="21E41693" w:rsidR="00D13BD3" w:rsidRPr="00545686" w:rsidRDefault="004832F1" w:rsidP="006D4CC2">
      <w:pPr>
        <w:pStyle w:val="Date"/>
        <w:rPr>
          <w:rFonts w:ascii="Verdana" w:hAnsi="Verdana"/>
          <w:sz w:val="28"/>
          <w:szCs w:val="28"/>
        </w:rPr>
      </w:pPr>
      <w:bookmarkStart w:id="0" w:name="_Toc171942784"/>
      <w:r w:rsidRPr="00545686">
        <w:rPr>
          <w:rFonts w:ascii="Verdana" w:hAnsi="Verdana"/>
          <w:sz w:val="28"/>
          <w:szCs w:val="28"/>
        </w:rPr>
        <w:t>Juin 2026</w:t>
      </w:r>
    </w:p>
    <w:p w14:paraId="6EDB6CEA" w14:textId="77777777" w:rsidR="00994FD6" w:rsidRPr="00685CC6" w:rsidRDefault="00994FD6" w:rsidP="00994FD6">
      <w:pPr>
        <w:pStyle w:val="Body"/>
        <w:rPr>
          <w:rFonts w:ascii="Verdana" w:hAnsi="Verdana"/>
        </w:rPr>
      </w:pPr>
    </w:p>
    <w:p w14:paraId="3F10AECA" w14:textId="77777777" w:rsidR="00827856" w:rsidRPr="00685CC6" w:rsidRDefault="00827856" w:rsidP="00827856">
      <w:pPr>
        <w:pStyle w:val="Body"/>
        <w:rPr>
          <w:rFonts w:ascii="Verdana" w:hAnsi="Verdana"/>
        </w:rPr>
      </w:pPr>
    </w:p>
    <w:p w14:paraId="3C9131EC" w14:textId="018F1911" w:rsidR="00F63EEE" w:rsidRPr="00685CC6" w:rsidRDefault="008B4E96" w:rsidP="006D4CC2">
      <w:pPr>
        <w:pStyle w:val="Date"/>
        <w:rPr>
          <w:rFonts w:ascii="Verdana" w:hAnsi="Verdana"/>
          <w:sz w:val="21"/>
        </w:rPr>
        <w:sectPr w:rsidR="00F63EEE" w:rsidRPr="00685CC6" w:rsidSect="005A563B">
          <w:footerReference w:type="even" r:id="rId13"/>
          <w:pgSz w:w="12240" w:h="15840"/>
          <w:pgMar w:top="930" w:right="1134" w:bottom="1440" w:left="1134" w:header="0" w:footer="709" w:gutter="0"/>
          <w:cols w:space="708"/>
          <w:titlePg/>
          <w:docGrid w:linePitch="360"/>
        </w:sectPr>
      </w:pPr>
      <w:r>
        <w:br w:type="page"/>
      </w:r>
    </w:p>
    <w:bookmarkEnd w:id="0"/>
    <w:p w14:paraId="2934F8F6" w14:textId="0AD0F0BA" w:rsidR="000772C2" w:rsidRPr="00685CC6" w:rsidRDefault="003C01E5" w:rsidP="007A63F2">
      <w:pPr>
        <w:pStyle w:val="TOCHeading"/>
        <w:rPr>
          <w:rFonts w:ascii="Verdana" w:hAnsi="Verdana"/>
        </w:rPr>
      </w:pPr>
      <w:r>
        <w:rPr>
          <w:rFonts w:ascii="Verdana" w:hAnsi="Verdana"/>
        </w:rPr>
        <w:lastRenderedPageBreak/>
        <w:t>Table des matières</w:t>
      </w:r>
    </w:p>
    <w:p w14:paraId="4C8DEA75" w14:textId="5A493DDC" w:rsidR="00EE1289" w:rsidRDefault="00581F30">
      <w:pPr>
        <w:pStyle w:val="TOC1"/>
        <w:rPr>
          <w:rFonts w:asciiTheme="minorHAnsi" w:eastAsiaTheme="minorEastAsia" w:hAnsiTheme="minorHAnsi"/>
          <w:bCs w:val="0"/>
          <w:color w:val="auto"/>
          <w:sz w:val="24"/>
          <w:szCs w:val="24"/>
          <w:lang w:val="en-GB" w:eastAsia="en-GB"/>
        </w:rPr>
      </w:pPr>
      <w:r>
        <w:fldChar w:fldCharType="begin"/>
      </w:r>
      <w:r>
        <w:instrText xml:space="preserve"> TOC \h \z \t "Heading 2,1,Heading 3,2,Section Divider Heading,2,Heading 2 Numbered,1,Heading 3 Numbered,2" </w:instrText>
      </w:r>
      <w:r>
        <w:fldChar w:fldCharType="separate"/>
      </w:r>
      <w:hyperlink w:anchor="_Toc233286000" w:history="1">
        <w:r w:rsidR="00EE1289" w:rsidRPr="008D436C">
          <w:rPr>
            <w:rStyle w:val="Hyperlink"/>
          </w:rPr>
          <w:t>Message du CAÉB</w:t>
        </w:r>
        <w:r w:rsidR="00EE1289">
          <w:rPr>
            <w:webHidden/>
          </w:rPr>
          <w:tab/>
        </w:r>
        <w:r w:rsidR="00EE1289">
          <w:rPr>
            <w:webHidden/>
          </w:rPr>
          <w:fldChar w:fldCharType="begin"/>
        </w:r>
        <w:r w:rsidR="00EE1289">
          <w:rPr>
            <w:webHidden/>
          </w:rPr>
          <w:instrText xml:space="preserve"> PAGEREF _Toc233286000 \h </w:instrText>
        </w:r>
        <w:r w:rsidR="00EE1289">
          <w:rPr>
            <w:webHidden/>
          </w:rPr>
        </w:r>
        <w:r w:rsidR="00EE1289">
          <w:rPr>
            <w:webHidden/>
          </w:rPr>
          <w:fldChar w:fldCharType="separate"/>
        </w:r>
        <w:r w:rsidR="00E8105B">
          <w:rPr>
            <w:webHidden/>
          </w:rPr>
          <w:t>3</w:t>
        </w:r>
        <w:r w:rsidR="00EE1289">
          <w:rPr>
            <w:webHidden/>
          </w:rPr>
          <w:fldChar w:fldCharType="end"/>
        </w:r>
      </w:hyperlink>
    </w:p>
    <w:p w14:paraId="7B68665D" w14:textId="39BEE527" w:rsidR="00EE1289" w:rsidRDefault="00EE1289">
      <w:pPr>
        <w:pStyle w:val="TOC1"/>
        <w:rPr>
          <w:rFonts w:asciiTheme="minorHAnsi" w:eastAsiaTheme="minorEastAsia" w:hAnsiTheme="minorHAnsi"/>
          <w:bCs w:val="0"/>
          <w:color w:val="auto"/>
          <w:sz w:val="24"/>
          <w:szCs w:val="24"/>
          <w:lang w:val="en-GB" w:eastAsia="en-GB"/>
        </w:rPr>
      </w:pPr>
      <w:hyperlink w:anchor="_Toc233286001" w:history="1">
        <w:r w:rsidRPr="008D436C">
          <w:rPr>
            <w:rStyle w:val="Hyperlink"/>
          </w:rPr>
          <w:t>Orientation stratégique</w:t>
        </w:r>
        <w:r>
          <w:rPr>
            <w:webHidden/>
          </w:rPr>
          <w:tab/>
        </w:r>
        <w:r>
          <w:rPr>
            <w:webHidden/>
          </w:rPr>
          <w:fldChar w:fldCharType="begin"/>
        </w:r>
        <w:r>
          <w:rPr>
            <w:webHidden/>
          </w:rPr>
          <w:instrText xml:space="preserve"> PAGEREF _Toc233286001 \h </w:instrText>
        </w:r>
        <w:r>
          <w:rPr>
            <w:webHidden/>
          </w:rPr>
        </w:r>
        <w:r>
          <w:rPr>
            <w:webHidden/>
          </w:rPr>
          <w:fldChar w:fldCharType="separate"/>
        </w:r>
        <w:r w:rsidR="00E8105B">
          <w:rPr>
            <w:webHidden/>
          </w:rPr>
          <w:t>6</w:t>
        </w:r>
        <w:r>
          <w:rPr>
            <w:webHidden/>
          </w:rPr>
          <w:fldChar w:fldCharType="end"/>
        </w:r>
      </w:hyperlink>
    </w:p>
    <w:p w14:paraId="6F2BF225" w14:textId="752E9CE2" w:rsidR="00EE1289" w:rsidRDefault="00EE1289">
      <w:pPr>
        <w:pStyle w:val="TOC2"/>
        <w:rPr>
          <w:rFonts w:eastAsiaTheme="minorEastAsia"/>
          <w:iCs w:val="0"/>
          <w:color w:val="auto"/>
          <w:sz w:val="24"/>
          <w:szCs w:val="24"/>
          <w:lang w:val="en-GB" w:eastAsia="en-GB"/>
        </w:rPr>
      </w:pPr>
      <w:hyperlink w:anchor="_Toc233286002" w:history="1">
        <w:r w:rsidRPr="008D436C">
          <w:rPr>
            <w:rStyle w:val="Hyperlink"/>
            <w:rFonts w:ascii="Verdana" w:hAnsi="Verdana"/>
            <w:bCs/>
            <w:spacing w:val="5"/>
          </w:rPr>
          <w:t>Principe directeur</w:t>
        </w:r>
        <w:r>
          <w:rPr>
            <w:webHidden/>
          </w:rPr>
          <w:tab/>
        </w:r>
        <w:r>
          <w:rPr>
            <w:webHidden/>
          </w:rPr>
          <w:fldChar w:fldCharType="begin"/>
        </w:r>
        <w:r>
          <w:rPr>
            <w:webHidden/>
          </w:rPr>
          <w:instrText xml:space="preserve"> PAGEREF _Toc233286002 \h </w:instrText>
        </w:r>
        <w:r>
          <w:rPr>
            <w:webHidden/>
          </w:rPr>
        </w:r>
        <w:r>
          <w:rPr>
            <w:webHidden/>
          </w:rPr>
          <w:fldChar w:fldCharType="separate"/>
        </w:r>
        <w:r w:rsidR="00E8105B">
          <w:rPr>
            <w:webHidden/>
          </w:rPr>
          <w:t>6</w:t>
        </w:r>
        <w:r>
          <w:rPr>
            <w:webHidden/>
          </w:rPr>
          <w:fldChar w:fldCharType="end"/>
        </w:r>
      </w:hyperlink>
    </w:p>
    <w:p w14:paraId="03F57918" w14:textId="67931BAB" w:rsidR="00EE1289" w:rsidRDefault="00EE1289">
      <w:pPr>
        <w:pStyle w:val="TOC2"/>
        <w:rPr>
          <w:rFonts w:eastAsiaTheme="minorEastAsia"/>
          <w:iCs w:val="0"/>
          <w:color w:val="auto"/>
          <w:sz w:val="24"/>
          <w:szCs w:val="24"/>
          <w:lang w:val="en-GB" w:eastAsia="en-GB"/>
        </w:rPr>
      </w:pPr>
      <w:hyperlink w:anchor="_Toc233286003" w:history="1">
        <w:r w:rsidRPr="008D436C">
          <w:rPr>
            <w:rStyle w:val="Hyperlink"/>
            <w:rFonts w:ascii="Verdana" w:hAnsi="Verdana"/>
            <w:bCs/>
            <w:spacing w:val="5"/>
          </w:rPr>
          <w:t>Intention</w:t>
        </w:r>
        <w:r>
          <w:rPr>
            <w:webHidden/>
          </w:rPr>
          <w:tab/>
        </w:r>
        <w:r>
          <w:rPr>
            <w:webHidden/>
          </w:rPr>
          <w:fldChar w:fldCharType="begin"/>
        </w:r>
        <w:r>
          <w:rPr>
            <w:webHidden/>
          </w:rPr>
          <w:instrText xml:space="preserve"> PAGEREF _Toc233286003 \h </w:instrText>
        </w:r>
        <w:r>
          <w:rPr>
            <w:webHidden/>
          </w:rPr>
        </w:r>
        <w:r>
          <w:rPr>
            <w:webHidden/>
          </w:rPr>
          <w:fldChar w:fldCharType="separate"/>
        </w:r>
        <w:r w:rsidR="00E8105B">
          <w:rPr>
            <w:webHidden/>
          </w:rPr>
          <w:t>6</w:t>
        </w:r>
        <w:r>
          <w:rPr>
            <w:webHidden/>
          </w:rPr>
          <w:fldChar w:fldCharType="end"/>
        </w:r>
      </w:hyperlink>
    </w:p>
    <w:p w14:paraId="7B3346BC" w14:textId="67097CE2" w:rsidR="00EE1289" w:rsidRDefault="00EE1289">
      <w:pPr>
        <w:pStyle w:val="TOC2"/>
        <w:rPr>
          <w:rFonts w:eastAsiaTheme="minorEastAsia"/>
          <w:iCs w:val="0"/>
          <w:color w:val="auto"/>
          <w:sz w:val="24"/>
          <w:szCs w:val="24"/>
          <w:lang w:val="en-GB" w:eastAsia="en-GB"/>
        </w:rPr>
      </w:pPr>
      <w:hyperlink w:anchor="_Toc233286004" w:history="1">
        <w:r w:rsidRPr="008D436C">
          <w:rPr>
            <w:rStyle w:val="Hyperlink"/>
            <w:rFonts w:ascii="Verdana" w:hAnsi="Verdana"/>
            <w:bCs/>
            <w:spacing w:val="5"/>
          </w:rPr>
          <w:t>Mandat</w:t>
        </w:r>
        <w:r>
          <w:rPr>
            <w:webHidden/>
          </w:rPr>
          <w:tab/>
        </w:r>
        <w:r>
          <w:rPr>
            <w:webHidden/>
          </w:rPr>
          <w:fldChar w:fldCharType="begin"/>
        </w:r>
        <w:r>
          <w:rPr>
            <w:webHidden/>
          </w:rPr>
          <w:instrText xml:space="preserve"> PAGEREF _Toc233286004 \h </w:instrText>
        </w:r>
        <w:r>
          <w:rPr>
            <w:webHidden/>
          </w:rPr>
        </w:r>
        <w:r>
          <w:rPr>
            <w:webHidden/>
          </w:rPr>
          <w:fldChar w:fldCharType="separate"/>
        </w:r>
        <w:r w:rsidR="00E8105B">
          <w:rPr>
            <w:webHidden/>
          </w:rPr>
          <w:t>6</w:t>
        </w:r>
        <w:r>
          <w:rPr>
            <w:webHidden/>
          </w:rPr>
          <w:fldChar w:fldCharType="end"/>
        </w:r>
      </w:hyperlink>
    </w:p>
    <w:p w14:paraId="792DA343" w14:textId="17392CB1" w:rsidR="00EE1289" w:rsidRDefault="00EE1289">
      <w:pPr>
        <w:pStyle w:val="TOC1"/>
        <w:rPr>
          <w:rFonts w:asciiTheme="minorHAnsi" w:eastAsiaTheme="minorEastAsia" w:hAnsiTheme="minorHAnsi"/>
          <w:bCs w:val="0"/>
          <w:color w:val="auto"/>
          <w:sz w:val="24"/>
          <w:szCs w:val="24"/>
          <w:lang w:val="en-GB" w:eastAsia="en-GB"/>
        </w:rPr>
      </w:pPr>
      <w:hyperlink w:anchor="_Toc233286005" w:history="1">
        <w:r w:rsidRPr="008D436C">
          <w:rPr>
            <w:rStyle w:val="Hyperlink"/>
          </w:rPr>
          <w:t>Piliers stratégiques et objectifs</w:t>
        </w:r>
        <w:r>
          <w:rPr>
            <w:webHidden/>
          </w:rPr>
          <w:tab/>
        </w:r>
        <w:r>
          <w:rPr>
            <w:webHidden/>
          </w:rPr>
          <w:fldChar w:fldCharType="begin"/>
        </w:r>
        <w:r>
          <w:rPr>
            <w:webHidden/>
          </w:rPr>
          <w:instrText xml:space="preserve"> PAGEREF _Toc233286005 \h </w:instrText>
        </w:r>
        <w:r>
          <w:rPr>
            <w:webHidden/>
          </w:rPr>
        </w:r>
        <w:r>
          <w:rPr>
            <w:webHidden/>
          </w:rPr>
          <w:fldChar w:fldCharType="separate"/>
        </w:r>
        <w:r w:rsidR="00E8105B">
          <w:rPr>
            <w:webHidden/>
          </w:rPr>
          <w:t>8</w:t>
        </w:r>
        <w:r>
          <w:rPr>
            <w:webHidden/>
          </w:rPr>
          <w:fldChar w:fldCharType="end"/>
        </w:r>
      </w:hyperlink>
    </w:p>
    <w:p w14:paraId="66DD430A" w14:textId="07F27944" w:rsidR="00EE1289" w:rsidRDefault="00EE1289">
      <w:pPr>
        <w:pStyle w:val="TOC2"/>
        <w:rPr>
          <w:rFonts w:eastAsiaTheme="minorEastAsia"/>
          <w:iCs w:val="0"/>
          <w:color w:val="auto"/>
          <w:sz w:val="24"/>
          <w:szCs w:val="24"/>
          <w:lang w:val="en-GB" w:eastAsia="en-GB"/>
        </w:rPr>
      </w:pPr>
      <w:hyperlink w:anchor="_Toc233286006" w:history="1">
        <w:r w:rsidRPr="008D436C">
          <w:rPr>
            <w:rStyle w:val="Hyperlink"/>
            <w:rFonts w:ascii="Verdana" w:hAnsi="Verdana"/>
          </w:rPr>
          <w:t>Prestation de services et expérience de lecture efficaces</w:t>
        </w:r>
        <w:r>
          <w:rPr>
            <w:webHidden/>
          </w:rPr>
          <w:tab/>
        </w:r>
        <w:r>
          <w:rPr>
            <w:webHidden/>
          </w:rPr>
          <w:fldChar w:fldCharType="begin"/>
        </w:r>
        <w:r>
          <w:rPr>
            <w:webHidden/>
          </w:rPr>
          <w:instrText xml:space="preserve"> PAGEREF _Toc233286006 \h </w:instrText>
        </w:r>
        <w:r>
          <w:rPr>
            <w:webHidden/>
          </w:rPr>
        </w:r>
        <w:r>
          <w:rPr>
            <w:webHidden/>
          </w:rPr>
          <w:fldChar w:fldCharType="separate"/>
        </w:r>
        <w:r w:rsidR="00E8105B">
          <w:rPr>
            <w:webHidden/>
          </w:rPr>
          <w:t>9</w:t>
        </w:r>
        <w:r>
          <w:rPr>
            <w:webHidden/>
          </w:rPr>
          <w:fldChar w:fldCharType="end"/>
        </w:r>
      </w:hyperlink>
    </w:p>
    <w:p w14:paraId="5161C0A8" w14:textId="2EBBE1F1" w:rsidR="00EE1289" w:rsidRDefault="00EE1289">
      <w:pPr>
        <w:pStyle w:val="TOC2"/>
        <w:rPr>
          <w:rFonts w:eastAsiaTheme="minorEastAsia"/>
          <w:iCs w:val="0"/>
          <w:color w:val="auto"/>
          <w:sz w:val="24"/>
          <w:szCs w:val="24"/>
          <w:lang w:val="en-GB" w:eastAsia="en-GB"/>
        </w:rPr>
      </w:pPr>
      <w:hyperlink w:anchor="_Toc233286007" w:history="1">
        <w:r w:rsidRPr="008D436C">
          <w:rPr>
            <w:rStyle w:val="Hyperlink"/>
            <w:rFonts w:ascii="Verdana" w:hAnsi="Verdana"/>
          </w:rPr>
          <w:t>Collection diversifiée et pertinente</w:t>
        </w:r>
        <w:r>
          <w:rPr>
            <w:webHidden/>
          </w:rPr>
          <w:tab/>
        </w:r>
        <w:r>
          <w:rPr>
            <w:webHidden/>
          </w:rPr>
          <w:fldChar w:fldCharType="begin"/>
        </w:r>
        <w:r>
          <w:rPr>
            <w:webHidden/>
          </w:rPr>
          <w:instrText xml:space="preserve"> PAGEREF _Toc233286007 \h </w:instrText>
        </w:r>
        <w:r>
          <w:rPr>
            <w:webHidden/>
          </w:rPr>
        </w:r>
        <w:r>
          <w:rPr>
            <w:webHidden/>
          </w:rPr>
          <w:fldChar w:fldCharType="separate"/>
        </w:r>
        <w:r w:rsidR="00E8105B">
          <w:rPr>
            <w:webHidden/>
          </w:rPr>
          <w:t>9</w:t>
        </w:r>
        <w:r>
          <w:rPr>
            <w:webHidden/>
          </w:rPr>
          <w:fldChar w:fldCharType="end"/>
        </w:r>
      </w:hyperlink>
    </w:p>
    <w:p w14:paraId="2E28C7B2" w14:textId="4807C4E8" w:rsidR="00EE1289" w:rsidRDefault="00EE1289">
      <w:pPr>
        <w:pStyle w:val="TOC2"/>
        <w:rPr>
          <w:rFonts w:eastAsiaTheme="minorEastAsia"/>
          <w:iCs w:val="0"/>
          <w:color w:val="auto"/>
          <w:sz w:val="24"/>
          <w:szCs w:val="24"/>
          <w:lang w:val="en-GB" w:eastAsia="en-GB"/>
        </w:rPr>
      </w:pPr>
      <w:hyperlink w:anchor="_Toc233286008" w:history="1">
        <w:r w:rsidRPr="008D436C">
          <w:rPr>
            <w:rStyle w:val="Hyperlink"/>
            <w:rFonts w:ascii="Verdana" w:hAnsi="Verdana"/>
          </w:rPr>
          <w:t>Le rayonnement et l’impact des partenariats</w:t>
        </w:r>
        <w:r>
          <w:rPr>
            <w:webHidden/>
          </w:rPr>
          <w:tab/>
        </w:r>
        <w:r>
          <w:rPr>
            <w:webHidden/>
          </w:rPr>
          <w:fldChar w:fldCharType="begin"/>
        </w:r>
        <w:r>
          <w:rPr>
            <w:webHidden/>
          </w:rPr>
          <w:instrText xml:space="preserve"> PAGEREF _Toc233286008 \h </w:instrText>
        </w:r>
        <w:r>
          <w:rPr>
            <w:webHidden/>
          </w:rPr>
        </w:r>
        <w:r>
          <w:rPr>
            <w:webHidden/>
          </w:rPr>
          <w:fldChar w:fldCharType="separate"/>
        </w:r>
        <w:r w:rsidR="00E8105B">
          <w:rPr>
            <w:webHidden/>
          </w:rPr>
          <w:t>10</w:t>
        </w:r>
        <w:r>
          <w:rPr>
            <w:webHidden/>
          </w:rPr>
          <w:fldChar w:fldCharType="end"/>
        </w:r>
      </w:hyperlink>
    </w:p>
    <w:p w14:paraId="6D81C942" w14:textId="0E86CA31" w:rsidR="00EE1289" w:rsidRDefault="00EE1289">
      <w:pPr>
        <w:pStyle w:val="TOC2"/>
        <w:rPr>
          <w:rFonts w:eastAsiaTheme="minorEastAsia"/>
          <w:iCs w:val="0"/>
          <w:color w:val="auto"/>
          <w:sz w:val="24"/>
          <w:szCs w:val="24"/>
          <w:lang w:val="en-GB" w:eastAsia="en-GB"/>
        </w:rPr>
      </w:pPr>
      <w:hyperlink w:anchor="_Toc233286009" w:history="1">
        <w:r w:rsidRPr="008D436C">
          <w:rPr>
            <w:rStyle w:val="Hyperlink"/>
            <w:rFonts w:ascii="Verdana" w:hAnsi="Verdana"/>
          </w:rPr>
          <w:t>Un fondement durable et tourné vers l’avenir</w:t>
        </w:r>
        <w:r>
          <w:rPr>
            <w:webHidden/>
          </w:rPr>
          <w:tab/>
        </w:r>
        <w:r>
          <w:rPr>
            <w:webHidden/>
          </w:rPr>
          <w:fldChar w:fldCharType="begin"/>
        </w:r>
        <w:r>
          <w:rPr>
            <w:webHidden/>
          </w:rPr>
          <w:instrText xml:space="preserve"> PAGEREF _Toc233286009 \h </w:instrText>
        </w:r>
        <w:r>
          <w:rPr>
            <w:webHidden/>
          </w:rPr>
        </w:r>
        <w:r>
          <w:rPr>
            <w:webHidden/>
          </w:rPr>
          <w:fldChar w:fldCharType="separate"/>
        </w:r>
        <w:r w:rsidR="00E8105B">
          <w:rPr>
            <w:webHidden/>
          </w:rPr>
          <w:t>11</w:t>
        </w:r>
        <w:r>
          <w:rPr>
            <w:webHidden/>
          </w:rPr>
          <w:fldChar w:fldCharType="end"/>
        </w:r>
      </w:hyperlink>
    </w:p>
    <w:p w14:paraId="30555DE9" w14:textId="3403C5CD" w:rsidR="002A33E1" w:rsidRPr="00685CC6" w:rsidRDefault="00581F30" w:rsidP="006D4CC2">
      <w:pPr>
        <w:pStyle w:val="Body"/>
        <w:rPr>
          <w:rFonts w:ascii="Verdana" w:hAnsi="Verdana"/>
        </w:rPr>
      </w:pPr>
      <w:r>
        <w:rPr>
          <w:b/>
          <w:noProof/>
          <w:color w:val="000000" w:themeColor="text1"/>
          <w:szCs w:val="20"/>
        </w:rPr>
        <w:fldChar w:fldCharType="end"/>
      </w:r>
    </w:p>
    <w:p w14:paraId="39BD9B31" w14:textId="46AC94BE" w:rsidR="00BD71EE" w:rsidRPr="00685CC6" w:rsidRDefault="00BD71EE" w:rsidP="006D4CC2">
      <w:pPr>
        <w:pStyle w:val="Body"/>
        <w:rPr>
          <w:rFonts w:ascii="Verdana" w:hAnsi="Verdana"/>
          <w:lang w:val="en-US"/>
        </w:rPr>
        <w:sectPr w:rsidR="00BD71EE" w:rsidRPr="00685CC6" w:rsidSect="00984F0D">
          <w:headerReference w:type="default" r:id="rId14"/>
          <w:footerReference w:type="default" r:id="rId15"/>
          <w:headerReference w:type="first" r:id="rId16"/>
          <w:type w:val="continuous"/>
          <w:pgSz w:w="12240" w:h="15840"/>
          <w:pgMar w:top="1440" w:right="1134" w:bottom="1440" w:left="1134" w:header="708" w:footer="708" w:gutter="0"/>
          <w:cols w:space="708"/>
          <w:docGrid w:linePitch="360"/>
        </w:sectPr>
      </w:pPr>
    </w:p>
    <w:p w14:paraId="70C206E4" w14:textId="08352797" w:rsidR="00CC3C4B" w:rsidRDefault="00E90D8D" w:rsidP="00CC3C4B">
      <w:pPr>
        <w:pStyle w:val="Heading2"/>
        <w:numPr>
          <w:ilvl w:val="0"/>
          <w:numId w:val="0"/>
        </w:numPr>
        <w:ind w:left="360" w:hanging="360"/>
      </w:pPr>
      <w:bookmarkStart w:id="1" w:name="_Toc233286000"/>
      <w:r>
        <w:lastRenderedPageBreak/>
        <w:t>Message du CAÉB</w:t>
      </w:r>
      <w:bookmarkEnd w:id="1"/>
    </w:p>
    <w:p w14:paraId="22A4478A" w14:textId="57818610" w:rsidR="0039265D" w:rsidRDefault="004B2534" w:rsidP="00D52205">
      <w:pPr>
        <w:pStyle w:val="Body"/>
        <w:rPr>
          <w:rStyle w:val="Strong"/>
          <w:rFonts w:ascii="Verdana" w:hAnsi="Verdana"/>
        </w:rPr>
      </w:pPr>
      <w:r>
        <w:rPr>
          <w:rFonts w:ascii="Verdana" w:hAnsi="Verdana"/>
        </w:rPr>
        <w:t>Au nom du conseil d’administration et du personnel du Centre d</w:t>
      </w:r>
      <w:r w:rsidR="002D44AC">
        <w:rPr>
          <w:rFonts w:ascii="Verdana" w:hAnsi="Verdana"/>
        </w:rPr>
        <w:t>’</w:t>
      </w:r>
      <w:r>
        <w:rPr>
          <w:rFonts w:ascii="Verdana" w:hAnsi="Verdana"/>
        </w:rPr>
        <w:t>accès équitable aux bibliothèques (CAÉB), nous sommes heureux</w:t>
      </w:r>
      <w:r w:rsidR="00D1222C">
        <w:rPr>
          <w:rFonts w:ascii="Verdana" w:hAnsi="Verdana"/>
        </w:rPr>
        <w:t xml:space="preserve"> et heureu</w:t>
      </w:r>
      <w:r w:rsidR="00DA3F41">
        <w:rPr>
          <w:rFonts w:ascii="Verdana" w:hAnsi="Verdana"/>
        </w:rPr>
        <w:t>ses</w:t>
      </w:r>
      <w:r>
        <w:rPr>
          <w:rFonts w:ascii="Verdana" w:hAnsi="Verdana"/>
        </w:rPr>
        <w:t xml:space="preserve"> de vous </w:t>
      </w:r>
      <w:r w:rsidR="00823006">
        <w:rPr>
          <w:rFonts w:ascii="Verdana" w:hAnsi="Verdana"/>
        </w:rPr>
        <w:t>présenter</w:t>
      </w:r>
      <w:r>
        <w:rPr>
          <w:rFonts w:ascii="Verdana" w:hAnsi="Verdana"/>
        </w:rPr>
        <w:t xml:space="preserve"> le plan stratégique du CAÉB pour les cinq prochaines années. Nous remercions les </w:t>
      </w:r>
      <w:r w:rsidR="003C6B6B">
        <w:rPr>
          <w:rFonts w:ascii="Verdana" w:hAnsi="Verdana"/>
        </w:rPr>
        <w:t>usagers</w:t>
      </w:r>
      <w:r>
        <w:rPr>
          <w:rFonts w:ascii="Verdana" w:hAnsi="Verdana"/>
        </w:rPr>
        <w:t>, les bibliothèques publiques, le</w:t>
      </w:r>
      <w:r w:rsidR="00353856">
        <w:rPr>
          <w:rFonts w:ascii="Verdana" w:hAnsi="Verdana"/>
        </w:rPr>
        <w:t xml:space="preserve"> personnel enseignant</w:t>
      </w:r>
      <w:r>
        <w:rPr>
          <w:rFonts w:ascii="Verdana" w:hAnsi="Verdana"/>
        </w:rPr>
        <w:t xml:space="preserve">, les partenaires, les bailleurs de fonds et </w:t>
      </w:r>
      <w:r w:rsidR="005F6C6B">
        <w:rPr>
          <w:rFonts w:ascii="Verdana" w:hAnsi="Verdana"/>
        </w:rPr>
        <w:t>toutes</w:t>
      </w:r>
      <w:r w:rsidR="00FB33FB">
        <w:rPr>
          <w:rFonts w:ascii="Verdana" w:hAnsi="Verdana"/>
        </w:rPr>
        <w:t xml:space="preserve"> celles</w:t>
      </w:r>
      <w:r w:rsidR="004C2E77">
        <w:rPr>
          <w:rFonts w:ascii="Verdana" w:hAnsi="Verdana"/>
        </w:rPr>
        <w:t xml:space="preserve"> et c</w:t>
      </w:r>
      <w:r w:rsidR="00355119">
        <w:rPr>
          <w:rFonts w:ascii="Verdana" w:hAnsi="Verdana"/>
        </w:rPr>
        <w:t>eux</w:t>
      </w:r>
      <w:r>
        <w:rPr>
          <w:rFonts w:ascii="Verdana" w:hAnsi="Verdana"/>
        </w:rPr>
        <w:t xml:space="preserve"> qui ont contribué de leur temps, de leurs points de vue et de leur expérience au processus de planification. </w:t>
      </w:r>
      <w:r>
        <w:rPr>
          <w:rStyle w:val="Strong"/>
          <w:rFonts w:ascii="Verdana" w:hAnsi="Verdana"/>
        </w:rPr>
        <w:t>Vos contributions ont permis d’élaborer un plan qui reflète à la fois le travail actuel du CAÉB et les perspectives à venir.</w:t>
      </w:r>
    </w:p>
    <w:p w14:paraId="31AE1774" w14:textId="50185E84" w:rsidR="00916D7E" w:rsidRPr="00B9717C" w:rsidRDefault="002A01CF" w:rsidP="00C11081">
      <w:pPr>
        <w:pStyle w:val="Body"/>
        <w:rPr>
          <w:rStyle w:val="Strong"/>
          <w:rFonts w:ascii="Verdana" w:hAnsi="Verdana"/>
          <w:bCs w:val="0"/>
          <w:spacing w:val="0"/>
        </w:rPr>
      </w:pPr>
      <w:r>
        <w:rPr>
          <w:rFonts w:ascii="Verdana" w:hAnsi="Verdana"/>
        </w:rPr>
        <w:t xml:space="preserve">Le CAÉB est un organisme à but non lucratif, national et bilingue qui offre un accès à des contenus de lectures aux personnes incapables de lire les imprimés (personnes en situation de handicap visuel, physique ou troubles de l’apprentissage qui ne peuvent pas lire les imprimés traditionnels). </w:t>
      </w:r>
      <w:r w:rsidR="00B9717C">
        <w:rPr>
          <w:rFonts w:ascii="Verdana" w:hAnsi="Verdana"/>
        </w:rPr>
        <w:br/>
      </w:r>
    </w:p>
    <w:p w14:paraId="0657752E" w14:textId="5FD9A6B4" w:rsidR="00EE1289" w:rsidRDefault="00EE1289" w:rsidP="00C11081">
      <w:pPr>
        <w:pStyle w:val="Body"/>
        <w:rPr>
          <w:rStyle w:val="Strong"/>
          <w:rFonts w:ascii="Verdana" w:hAnsi="Verdana"/>
        </w:rPr>
      </w:pPr>
      <w:r w:rsidRPr="00EE1289">
        <w:rPr>
          <w:rStyle w:val="Strong"/>
          <w:rFonts w:ascii="Verdana" w:hAnsi="Verdana"/>
          <w:noProof/>
        </w:rPr>
        <w:drawing>
          <wp:inline distT="0" distB="0" distL="0" distR="0" wp14:anchorId="3BDD41F9" wp14:editId="176C4CD2">
            <wp:extent cx="6332220" cy="3746500"/>
            <wp:effectExtent l="0" t="0" r="0" b="6350"/>
            <wp:docPr id="828464924" name="Picture 1" descr="Un graphique intitulé “Élaborer le plan ensemble.” Le plan stratégique du CAÉB a été façonné par les avis des utilisateur·rices, du personnel de bibliothèque, du personnel enseignant, des partenaires, des bailleurs de fonds et d’autres détenteur·rices d’intérêts à travers le Canada, mais aussi par l’expérience et les connaissances du conseil d’administration et du personnel du CAÉB. La participation a été proposée en anglais et en français et a ainsi aidé à l’identification des forces, des défis actuels et des priorités du CAÉB pour les cinq prochaines années. Les principaux éléments recueillis comprennent 511 réponses à un sondage en ligne; 55 groupes de discussion composés d’utilisateurs, de personnels de bibliothèque et personnels enseignant; et des entretiens avec 29 détenteur·rices d’intérê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64924" name="Picture 1" descr="Un graphique intitulé “Élaborer le plan ensemble.” Le plan stratégique du CAÉB a été façonné par les avis des utilisateur·rices, du personnel de bibliothèque, du personnel enseignant, des partenaires, des bailleurs de fonds et d’autres détenteur·rices d’intérêts à travers le Canada, mais aussi par l’expérience et les connaissances du conseil d’administration et du personnel du CAÉB. La participation a été proposée en anglais et en français et a ainsi aidé à l’identification des forces, des défis actuels et des priorités du CAÉB pour les cinq prochaines années. Les principaux éléments recueillis comprennent 511 réponses à un sondage en ligne; 55 groupes de discussion composés d’utilisateurs, de personnels de bibliothèque et personnels enseignant; et des entretiens avec 29 détenteur·rices d’intérêts. "/>
                    <pic:cNvPicPr/>
                  </pic:nvPicPr>
                  <pic:blipFill>
                    <a:blip r:embed="rId17"/>
                    <a:stretch>
                      <a:fillRect/>
                    </a:stretch>
                  </pic:blipFill>
                  <pic:spPr>
                    <a:xfrm>
                      <a:off x="0" y="0"/>
                      <a:ext cx="6332220" cy="3746500"/>
                    </a:xfrm>
                    <a:prstGeom prst="rect">
                      <a:avLst/>
                    </a:prstGeom>
                  </pic:spPr>
                </pic:pic>
              </a:graphicData>
            </a:graphic>
          </wp:inline>
        </w:drawing>
      </w:r>
    </w:p>
    <w:p w14:paraId="27756FCB" w14:textId="77777777" w:rsidR="00B9717C" w:rsidRDefault="00B9717C">
      <w:pPr>
        <w:rPr>
          <w:rStyle w:val="Strong"/>
          <w:rFonts w:ascii="Verdana" w:hAnsi="Verdana"/>
          <w:sz w:val="22"/>
        </w:rPr>
      </w:pPr>
      <w:r>
        <w:rPr>
          <w:rStyle w:val="Strong"/>
          <w:rFonts w:ascii="Verdana" w:hAnsi="Verdana"/>
        </w:rPr>
        <w:br w:type="page"/>
      </w:r>
    </w:p>
    <w:p w14:paraId="69F8B089" w14:textId="6DEC90A1" w:rsidR="005A5732" w:rsidRDefault="005A5732" w:rsidP="00916D7E">
      <w:pPr>
        <w:pStyle w:val="Body"/>
        <w:rPr>
          <w:rFonts w:ascii="Verdana" w:hAnsi="Verdana"/>
        </w:rPr>
      </w:pPr>
      <w:r>
        <w:rPr>
          <w:rStyle w:val="Strong"/>
          <w:rFonts w:ascii="Verdana" w:hAnsi="Verdana"/>
        </w:rPr>
        <w:lastRenderedPageBreak/>
        <w:t xml:space="preserve">Le CAÉB joue un rôle essentiel en permettant aux personnes incapables de lire les imprimés de participer à la lecture. </w:t>
      </w:r>
      <w:r>
        <w:rPr>
          <w:rFonts w:ascii="Verdana" w:hAnsi="Verdana"/>
        </w:rPr>
        <w:t xml:space="preserve">Grâce à un modèle de services partagés, en collaboration avec les bibliothèques publiques et d’autres partenaires à travers le Canada, le CAÉB offre une large collection de contenus </w:t>
      </w:r>
      <w:r w:rsidR="0099765E">
        <w:rPr>
          <w:rFonts w:ascii="Verdana" w:hAnsi="Verdana"/>
        </w:rPr>
        <w:t xml:space="preserve">en </w:t>
      </w:r>
      <w:r>
        <w:rPr>
          <w:rFonts w:ascii="Verdana" w:hAnsi="Verdana"/>
        </w:rPr>
        <w:t>médias substituts, ainsi que les outils, le soutien et l’infrastructure nécessaires à leur utilisation.</w:t>
      </w:r>
    </w:p>
    <w:p w14:paraId="497567DA" w14:textId="1F00EBDB" w:rsidR="00BD0556" w:rsidRPr="00685CC6" w:rsidRDefault="00BD0556" w:rsidP="004E6C8B">
      <w:pPr>
        <w:pStyle w:val="Body"/>
        <w:rPr>
          <w:rFonts w:ascii="Verdana" w:hAnsi="Verdana"/>
        </w:rPr>
      </w:pPr>
      <w:r>
        <w:rPr>
          <w:rFonts w:ascii="Verdana" w:hAnsi="Verdana"/>
        </w:rPr>
        <w:t xml:space="preserve">Ce plan stratégique définit l’orientation des cinq prochaines années. Il clarifie le rôle et les priorités du CAÉB, renforce la place essentielle d’un écosystème de lecture accessible et soutient une prestation plus cohérente et efficace de services de lecture accessible par l’intermédiaire des bibliothèques publiques et de ses partenaires à travers le pays. Le plan s’appuie sur la participation des </w:t>
      </w:r>
      <w:r w:rsidR="003C6B6B">
        <w:rPr>
          <w:rFonts w:ascii="Verdana" w:hAnsi="Verdana"/>
        </w:rPr>
        <w:t>usagers</w:t>
      </w:r>
      <w:r>
        <w:rPr>
          <w:rFonts w:ascii="Verdana" w:hAnsi="Verdana"/>
        </w:rPr>
        <w:t>, des bibliothèques publiques, des services de bibliothèque provinciaux et territoriaux, le</w:t>
      </w:r>
      <w:r w:rsidR="004C2B24">
        <w:rPr>
          <w:rFonts w:ascii="Verdana" w:hAnsi="Verdana"/>
        </w:rPr>
        <w:t xml:space="preserve"> personnel </w:t>
      </w:r>
      <w:r>
        <w:rPr>
          <w:rFonts w:ascii="Verdana" w:hAnsi="Verdana"/>
        </w:rPr>
        <w:t>enseignant et divers partenaires externes. Il reflète un intérêt commun à tirer parti des forces du CAÉB tout en répondant aux défis en cours liés à la prestation et à l’expérience des services.</w:t>
      </w:r>
    </w:p>
    <w:p w14:paraId="381E0218" w14:textId="4743D4CB" w:rsidR="00BD0556" w:rsidRPr="00685CC6" w:rsidRDefault="00BD0556" w:rsidP="00BD0556">
      <w:pPr>
        <w:pStyle w:val="Body"/>
        <w:rPr>
          <w:rFonts w:ascii="Verdana" w:hAnsi="Verdana"/>
        </w:rPr>
      </w:pPr>
      <w:r>
        <w:rPr>
          <w:rFonts w:ascii="Verdana" w:hAnsi="Verdana"/>
        </w:rPr>
        <w:t>Le plan présente une déclaration d</w:t>
      </w:r>
      <w:r w:rsidR="0099765E">
        <w:rPr>
          <w:rFonts w:ascii="Verdana" w:hAnsi="Verdana"/>
        </w:rPr>
        <w:t>’</w:t>
      </w:r>
      <w:r>
        <w:rPr>
          <w:rFonts w:ascii="Verdana" w:hAnsi="Verdana"/>
        </w:rPr>
        <w:t xml:space="preserve">intention et </w:t>
      </w:r>
      <w:proofErr w:type="gramStart"/>
      <w:r>
        <w:rPr>
          <w:rFonts w:ascii="Verdana" w:hAnsi="Verdana"/>
        </w:rPr>
        <w:t>un mandat actualisés</w:t>
      </w:r>
      <w:proofErr w:type="gramEnd"/>
      <w:r>
        <w:rPr>
          <w:rFonts w:ascii="Verdana" w:hAnsi="Verdana"/>
        </w:rPr>
        <w:t>, ainsi qu’un ensemble de piliers stratégiques et d’objectifs qui définissent les priorités de l’organisme pour les cinq prochaines années. Il est conçu pour être pratique et adaptable, reconnaissant que l’environnement dans lequel le CAÉB fonctionne est en constante évolution. Les progrès nécessiteront un apprentissage continu, des itérations</w:t>
      </w:r>
      <w:r w:rsidR="000426C5">
        <w:rPr>
          <w:rFonts w:ascii="Verdana" w:hAnsi="Verdana"/>
        </w:rPr>
        <w:t>,</w:t>
      </w:r>
      <w:r>
        <w:rPr>
          <w:rFonts w:ascii="Verdana" w:hAnsi="Verdana"/>
        </w:rPr>
        <w:t xml:space="preserve"> </w:t>
      </w:r>
      <w:r w:rsidR="00005915">
        <w:rPr>
          <w:rFonts w:ascii="Verdana" w:hAnsi="Verdana"/>
        </w:rPr>
        <w:t>de la</w:t>
      </w:r>
      <w:r>
        <w:rPr>
          <w:rFonts w:ascii="Verdana" w:hAnsi="Verdana"/>
        </w:rPr>
        <w:t xml:space="preserve"> collaboration</w:t>
      </w:r>
      <w:r w:rsidR="00D228C4">
        <w:rPr>
          <w:rFonts w:ascii="Verdana" w:hAnsi="Verdana"/>
        </w:rPr>
        <w:t>, et seront</w:t>
      </w:r>
      <w:r>
        <w:rPr>
          <w:rFonts w:ascii="Verdana" w:hAnsi="Verdana"/>
        </w:rPr>
        <w:t xml:space="preserve"> appuyés par une utilisation intensive des données et des connaissances des </w:t>
      </w:r>
      <w:proofErr w:type="spellStart"/>
      <w:r w:rsidR="005246DE">
        <w:rPr>
          <w:rFonts w:ascii="Verdana" w:hAnsi="Verdana"/>
        </w:rPr>
        <w:t>utilisateur·rices</w:t>
      </w:r>
      <w:proofErr w:type="spellEnd"/>
      <w:r>
        <w:rPr>
          <w:rFonts w:ascii="Verdana" w:hAnsi="Verdana"/>
        </w:rPr>
        <w:t>, ainsi que par une attention constante portée aux personnes que le CAÉB a pour mission de servir.</w:t>
      </w:r>
    </w:p>
    <w:p w14:paraId="640B0D04" w14:textId="7EA21AF5" w:rsidR="00974917" w:rsidRDefault="006F3F42" w:rsidP="00546953">
      <w:pPr>
        <w:pStyle w:val="Body"/>
        <w:rPr>
          <w:rStyle w:val="Strong"/>
          <w:rFonts w:ascii="Verdana" w:hAnsi="Verdana"/>
        </w:rPr>
      </w:pPr>
      <w:r>
        <w:rPr>
          <w:rStyle w:val="Strong"/>
          <w:rFonts w:ascii="Verdana" w:hAnsi="Verdana"/>
        </w:rPr>
        <w:t>Nous sommes impatien</w:t>
      </w:r>
      <w:r w:rsidR="003C6B6B">
        <w:rPr>
          <w:rStyle w:val="Strong"/>
          <w:rFonts w:ascii="Verdana" w:hAnsi="Verdana"/>
        </w:rPr>
        <w:t xml:space="preserve">tes et impatients </w:t>
      </w:r>
      <w:r>
        <w:rPr>
          <w:rStyle w:val="Strong"/>
          <w:rFonts w:ascii="Verdana" w:hAnsi="Verdana"/>
        </w:rPr>
        <w:t xml:space="preserve">de travailler avec les </w:t>
      </w:r>
      <w:r w:rsidR="003C6B6B">
        <w:rPr>
          <w:rStyle w:val="Strong"/>
          <w:rFonts w:ascii="Verdana" w:hAnsi="Verdana"/>
        </w:rPr>
        <w:t>usagers</w:t>
      </w:r>
      <w:r>
        <w:rPr>
          <w:rStyle w:val="Strong"/>
          <w:rFonts w:ascii="Verdana" w:hAnsi="Verdana"/>
        </w:rPr>
        <w:t>, les bibliothèques, les partenaires et toute la communauté de la lecture accessible afin d’améliorer ce plan et de renforcer l</w:t>
      </w:r>
      <w:r w:rsidR="0099765E">
        <w:rPr>
          <w:rStyle w:val="Strong"/>
          <w:rFonts w:ascii="Verdana" w:hAnsi="Verdana"/>
        </w:rPr>
        <w:t>’</w:t>
      </w:r>
      <w:r>
        <w:rPr>
          <w:rStyle w:val="Strong"/>
          <w:rFonts w:ascii="Verdana" w:hAnsi="Verdana"/>
        </w:rPr>
        <w:t>accès équitable à la lecture à travers le Canada.</w:t>
      </w:r>
    </w:p>
    <w:p w14:paraId="2B9452D7" w14:textId="7E10CCDB" w:rsidR="00420781" w:rsidRPr="00420781" w:rsidRDefault="00420781" w:rsidP="00420781">
      <w:pPr>
        <w:pStyle w:val="Body"/>
        <w:rPr>
          <w:rStyle w:val="Strong"/>
          <w:rFonts w:ascii="Verdana" w:hAnsi="Verdana"/>
        </w:rPr>
      </w:pPr>
      <w:r>
        <w:rPr>
          <w:rStyle w:val="Strong"/>
          <w:rFonts w:ascii="Verdana" w:hAnsi="Verdana"/>
        </w:rPr>
        <w:t>Au nom du CAÉB,</w:t>
      </w:r>
    </w:p>
    <w:p w14:paraId="64DA13EE" w14:textId="3E710E6A" w:rsidR="00FF55B4" w:rsidRPr="00FF55B4" w:rsidRDefault="00756DC9" w:rsidP="00FF55B4">
      <w:pPr>
        <w:pStyle w:val="Body"/>
        <w:rPr>
          <w:rFonts w:ascii="Verdana" w:hAnsi="Verdana"/>
          <w:bCs/>
          <w:spacing w:val="5"/>
        </w:rPr>
      </w:pPr>
      <w:r>
        <w:rPr>
          <w:rStyle w:val="Strong"/>
          <w:rFonts w:ascii="Verdana" w:hAnsi="Verdana"/>
        </w:rPr>
        <w:t>Laurie Davidson, directrice générale</w:t>
      </w:r>
      <w:r>
        <w:rPr>
          <w:rStyle w:val="Strong"/>
          <w:rFonts w:ascii="Verdana" w:hAnsi="Verdana"/>
        </w:rPr>
        <w:br/>
        <w:t>Carolyn Minor, présidente du conseil d’administration</w:t>
      </w:r>
    </w:p>
    <w:p w14:paraId="378648D5" w14:textId="77777777" w:rsidR="00B9717C" w:rsidRDefault="00B9717C">
      <w:pPr>
        <w:rPr>
          <w:rFonts w:ascii="Verdana" w:eastAsiaTheme="majorEastAsia" w:hAnsi="Verdana" w:cstheme="majorBidi"/>
          <w:color w:val="000000" w:themeColor="text1"/>
          <w:sz w:val="40"/>
          <w:szCs w:val="48"/>
        </w:rPr>
      </w:pPr>
      <w:r>
        <w:rPr>
          <w:rFonts w:ascii="Verdana" w:hAnsi="Verdana"/>
        </w:rPr>
        <w:br w:type="page"/>
      </w:r>
    </w:p>
    <w:p w14:paraId="67BEF471" w14:textId="0EB7AD76" w:rsidR="006565BE" w:rsidRPr="00C46A79" w:rsidRDefault="006F63BC" w:rsidP="00C46A79">
      <w:pPr>
        <w:pStyle w:val="CaseStudyH3"/>
        <w:rPr>
          <w:rFonts w:ascii="Verdana" w:hAnsi="Verdana"/>
        </w:rPr>
      </w:pPr>
      <w:r>
        <w:rPr>
          <w:rFonts w:ascii="Verdana" w:hAnsi="Verdana"/>
        </w:rPr>
        <w:lastRenderedPageBreak/>
        <w:t>Reconnaissance du territoire</w:t>
      </w:r>
    </w:p>
    <w:p w14:paraId="5197540E" w14:textId="4726F97C" w:rsidR="006C2E03" w:rsidRPr="00C46A79" w:rsidRDefault="006C2E03" w:rsidP="00C46A79">
      <w:pPr>
        <w:pStyle w:val="CaseStudyParagraph"/>
        <w:ind w:left="0"/>
        <w:rPr>
          <w:rFonts w:ascii="Verdana" w:hAnsi="Verdana"/>
        </w:rPr>
      </w:pPr>
      <w:r>
        <w:rPr>
          <w:rFonts w:ascii="Verdana" w:hAnsi="Verdana"/>
        </w:rPr>
        <w:t>En tant qu</w:t>
      </w:r>
      <w:r w:rsidR="0099765E">
        <w:rPr>
          <w:rFonts w:ascii="Verdana" w:hAnsi="Verdana"/>
        </w:rPr>
        <w:t>’</w:t>
      </w:r>
      <w:r>
        <w:rPr>
          <w:rFonts w:ascii="Verdana" w:hAnsi="Verdana"/>
        </w:rPr>
        <w:t>organisme œuvrant sur l</w:t>
      </w:r>
      <w:r w:rsidR="0099765E">
        <w:rPr>
          <w:rFonts w:ascii="Verdana" w:hAnsi="Verdana"/>
        </w:rPr>
        <w:t>’</w:t>
      </w:r>
      <w:r>
        <w:rPr>
          <w:rFonts w:ascii="Verdana" w:hAnsi="Verdana"/>
        </w:rPr>
        <w:t>ensemble du territoire aujourd</w:t>
      </w:r>
      <w:r w:rsidR="0099765E">
        <w:rPr>
          <w:rFonts w:ascii="Verdana" w:hAnsi="Verdana"/>
        </w:rPr>
        <w:t>’</w:t>
      </w:r>
      <w:r>
        <w:rPr>
          <w:rFonts w:ascii="Verdana" w:hAnsi="Verdana"/>
        </w:rPr>
        <w:t xml:space="preserve">hui connu sous le nom de Canada, nous reconnaissons avec gratitude les Premières Nations, les Inuits et les Métis pour leur rôle de gardiens </w:t>
      </w:r>
      <w:r w:rsidR="003C6B6B">
        <w:rPr>
          <w:rFonts w:ascii="Verdana" w:hAnsi="Verdana"/>
        </w:rPr>
        <w:t xml:space="preserve">et gardiennes </w:t>
      </w:r>
      <w:r>
        <w:rPr>
          <w:rFonts w:ascii="Verdana" w:hAnsi="Verdana"/>
        </w:rPr>
        <w:t>de ce territoire, tout en reconnaissant l</w:t>
      </w:r>
      <w:r w:rsidR="0099765E">
        <w:rPr>
          <w:rFonts w:ascii="Verdana" w:hAnsi="Verdana"/>
        </w:rPr>
        <w:t>’</w:t>
      </w:r>
      <w:r>
        <w:rPr>
          <w:rFonts w:ascii="Verdana" w:hAnsi="Verdana"/>
        </w:rPr>
        <w:t>oppression historique de leurs cultures et populations ancestrales. Nous respectons et affirmons les droits inhérents et issus des traités de tous les peuples autochtones du pays et demeurons déterminés à soutenir leur autodétermination et leur souveraineté.</w:t>
      </w:r>
    </w:p>
    <w:p w14:paraId="5506F18E" w14:textId="00693023" w:rsidR="00DA5931" w:rsidRPr="009819EF" w:rsidRDefault="006C2E03" w:rsidP="009819EF">
      <w:pPr>
        <w:pStyle w:val="CaseStudyParagraph"/>
        <w:ind w:left="0"/>
        <w:rPr>
          <w:rFonts w:ascii="Verdana" w:hAnsi="Verdana"/>
        </w:rPr>
      </w:pPr>
      <w:r>
        <w:rPr>
          <w:rFonts w:ascii="Verdana" w:hAnsi="Verdana"/>
        </w:rPr>
        <w:t>Nous espérons que ce plan renforcera les fondements de relations durables et constructives entre les peuples autochtones et le CAÉB, en honorant et en partageant respectueusement les histoires et les voix autochtones.</w:t>
      </w:r>
      <w:r w:rsidR="00DA5931">
        <w:br w:type="page"/>
      </w:r>
    </w:p>
    <w:p w14:paraId="29A0AD47" w14:textId="3E9E4F36" w:rsidR="003D5B4F" w:rsidRPr="00685CC6" w:rsidRDefault="00C67CDF" w:rsidP="00F91E4E">
      <w:pPr>
        <w:pStyle w:val="Heading2"/>
        <w:numPr>
          <w:ilvl w:val="0"/>
          <w:numId w:val="0"/>
        </w:numPr>
        <w:ind w:left="360" w:hanging="360"/>
        <w:rPr>
          <w:rStyle w:val="Emphasis"/>
          <w:rFonts w:ascii="Verdana" w:hAnsi="Verdana"/>
        </w:rPr>
      </w:pPr>
      <w:bookmarkStart w:id="2" w:name="_Toc233286001"/>
      <w:r>
        <w:rPr>
          <w:rFonts w:ascii="Verdana" w:hAnsi="Verdana"/>
        </w:rPr>
        <w:lastRenderedPageBreak/>
        <w:t>Orientation stratégique</w:t>
      </w:r>
      <w:bookmarkEnd w:id="2"/>
    </w:p>
    <w:p w14:paraId="53C37DF0" w14:textId="0406C25A" w:rsidR="00C36581" w:rsidRPr="00685CC6" w:rsidRDefault="00980020" w:rsidP="00D720A8">
      <w:pPr>
        <w:pStyle w:val="Body"/>
        <w:rPr>
          <w:rFonts w:ascii="Verdana" w:hAnsi="Verdana"/>
        </w:rPr>
      </w:pPr>
      <w:r>
        <w:rPr>
          <w:rFonts w:ascii="Verdana" w:hAnsi="Verdana"/>
        </w:rPr>
        <w:t xml:space="preserve">Le principe directeur, l’intention et le mandat du CAÉB établissent les bases de notre orientation stratégique </w:t>
      </w:r>
      <w:r w:rsidR="00D404F9">
        <w:rPr>
          <w:rFonts w:ascii="Verdana" w:hAnsi="Verdana"/>
        </w:rPr>
        <w:t>pour les</w:t>
      </w:r>
      <w:r>
        <w:rPr>
          <w:rFonts w:ascii="Verdana" w:hAnsi="Verdana"/>
        </w:rPr>
        <w:t xml:space="preserve"> cinq prochaines années. </w:t>
      </w:r>
    </w:p>
    <w:p w14:paraId="7C0872B9" w14:textId="07DCFCAA" w:rsidR="00897B4C" w:rsidRPr="00685CC6" w:rsidRDefault="00897B4C" w:rsidP="00897B4C">
      <w:pPr>
        <w:pStyle w:val="Heading3"/>
        <w:numPr>
          <w:ilvl w:val="0"/>
          <w:numId w:val="0"/>
        </w:numPr>
        <w:rPr>
          <w:rStyle w:val="Strong"/>
          <w:rFonts w:ascii="Verdana" w:hAnsi="Verdana"/>
          <w:bCs w:val="0"/>
          <w:spacing w:val="0"/>
        </w:rPr>
      </w:pPr>
      <w:bookmarkStart w:id="3" w:name="_Toc233286002"/>
      <w:r>
        <w:rPr>
          <w:rStyle w:val="Strong"/>
          <w:rFonts w:ascii="Verdana" w:hAnsi="Verdana"/>
        </w:rPr>
        <w:t>Principe directeur</w:t>
      </w:r>
      <w:bookmarkEnd w:id="3"/>
    </w:p>
    <w:p w14:paraId="6B260C54" w14:textId="77777777" w:rsidR="00897B4C" w:rsidRPr="00685CC6" w:rsidRDefault="00897B4C" w:rsidP="00897B4C">
      <w:pPr>
        <w:pStyle w:val="Body"/>
        <w:rPr>
          <w:rStyle w:val="Emphasis"/>
          <w:rFonts w:ascii="Verdana" w:hAnsi="Verdana"/>
          <w:color w:val="CA0097" w:themeColor="accent1" w:themeShade="BF"/>
        </w:rPr>
      </w:pPr>
      <w:r>
        <w:rPr>
          <w:rStyle w:val="Emphasis"/>
          <w:rFonts w:ascii="Verdana" w:hAnsi="Verdana"/>
          <w:color w:val="CA0097" w:themeColor="accent1" w:themeShade="BF"/>
        </w:rPr>
        <w:t>Ce qui guide notre travail</w:t>
      </w:r>
    </w:p>
    <w:p w14:paraId="56125ADA" w14:textId="54F309B1" w:rsidR="00897B4C" w:rsidRPr="00685CC6" w:rsidRDefault="00897B4C" w:rsidP="00897B4C">
      <w:pPr>
        <w:pStyle w:val="Body"/>
        <w:rPr>
          <w:rFonts w:ascii="Verdana" w:hAnsi="Verdana"/>
        </w:rPr>
      </w:pPr>
      <w:r>
        <w:rPr>
          <w:rFonts w:ascii="Verdana" w:hAnsi="Verdana"/>
        </w:rPr>
        <w:t xml:space="preserve">Le travail du CAÉB est fondé sur l’expertise et l’expérience vécues des personnes incapables de lire les imprimés. Leurs points de vue façonnent les priorités, les services, les collections, les partenariats ainsi que la prise de décision </w:t>
      </w:r>
      <w:r w:rsidR="00602C4C">
        <w:rPr>
          <w:rFonts w:ascii="Verdana" w:hAnsi="Verdana"/>
        </w:rPr>
        <w:t>continue</w:t>
      </w:r>
      <w:r>
        <w:rPr>
          <w:rFonts w:ascii="Verdana" w:hAnsi="Verdana"/>
        </w:rPr>
        <w:t xml:space="preserve"> de l’organisme.</w:t>
      </w:r>
    </w:p>
    <w:p w14:paraId="5F3180C9" w14:textId="77777777" w:rsidR="00196967" w:rsidRPr="00685CC6" w:rsidRDefault="00320033" w:rsidP="00196967">
      <w:pPr>
        <w:pStyle w:val="Heading3"/>
        <w:numPr>
          <w:ilvl w:val="0"/>
          <w:numId w:val="0"/>
        </w:numPr>
        <w:rPr>
          <w:rStyle w:val="Strong"/>
          <w:rFonts w:ascii="Verdana" w:hAnsi="Verdana"/>
          <w:bCs w:val="0"/>
          <w:spacing w:val="0"/>
        </w:rPr>
      </w:pPr>
      <w:bookmarkStart w:id="4" w:name="_Toc233286003"/>
      <w:bookmarkStart w:id="5" w:name="_Toc192159032"/>
      <w:r>
        <w:rPr>
          <w:rStyle w:val="Strong"/>
          <w:rFonts w:ascii="Verdana" w:hAnsi="Verdana"/>
        </w:rPr>
        <w:t>Intention</w:t>
      </w:r>
      <w:bookmarkEnd w:id="4"/>
      <w:r>
        <w:rPr>
          <w:rStyle w:val="Strong"/>
          <w:rFonts w:ascii="Verdana" w:hAnsi="Verdana"/>
        </w:rPr>
        <w:t xml:space="preserve"> </w:t>
      </w:r>
    </w:p>
    <w:bookmarkEnd w:id="5"/>
    <w:p w14:paraId="440873DA" w14:textId="56B6F7C0" w:rsidR="00D738ED" w:rsidRPr="00685CC6" w:rsidRDefault="00D738ED" w:rsidP="00D738ED">
      <w:pPr>
        <w:pStyle w:val="Body"/>
        <w:rPr>
          <w:rFonts w:ascii="Verdana" w:hAnsi="Verdana"/>
          <w:i/>
          <w:iCs/>
          <w:color w:val="CA0097" w:themeColor="accent1" w:themeShade="BF"/>
        </w:rPr>
      </w:pPr>
      <w:r>
        <w:rPr>
          <w:rStyle w:val="Emphasis"/>
          <w:rFonts w:ascii="Verdana" w:hAnsi="Verdana"/>
          <w:color w:val="CA0097" w:themeColor="accent1" w:themeShade="BF"/>
        </w:rPr>
        <w:t>Pourquoi nous existons</w:t>
      </w:r>
    </w:p>
    <w:p w14:paraId="1C843EBE" w14:textId="6D0B880D" w:rsidR="007E5EEE" w:rsidRPr="00685CC6" w:rsidRDefault="00496F81" w:rsidP="004B621B">
      <w:pPr>
        <w:pStyle w:val="Body"/>
        <w:rPr>
          <w:rFonts w:ascii="Verdana" w:hAnsi="Verdana"/>
        </w:rPr>
      </w:pPr>
      <w:r>
        <w:rPr>
          <w:rFonts w:ascii="Verdana" w:hAnsi="Verdana"/>
        </w:rPr>
        <w:t xml:space="preserve">Le CAÉB est dévoué au droit fondamental à la lecture. Nous existons pour permettre un accès équitable à la lecture aux personnes incapables de lire les imprimés à travers le Canada. En tant que service national essentiel, nous travaillons avec les bibliothèques publiques, </w:t>
      </w:r>
      <w:r w:rsidR="004C2B24">
        <w:rPr>
          <w:rFonts w:ascii="Verdana" w:hAnsi="Verdana"/>
        </w:rPr>
        <w:t>le personnel enseignant</w:t>
      </w:r>
      <w:r>
        <w:rPr>
          <w:rFonts w:ascii="Verdana" w:hAnsi="Verdana"/>
        </w:rPr>
        <w:t xml:space="preserve"> et autres partenaires pour </w:t>
      </w:r>
      <w:r w:rsidR="00602C4C">
        <w:rPr>
          <w:rFonts w:ascii="Verdana" w:hAnsi="Verdana"/>
        </w:rPr>
        <w:t xml:space="preserve">faire en sorte </w:t>
      </w:r>
      <w:r>
        <w:rPr>
          <w:rFonts w:ascii="Verdana" w:hAnsi="Verdana"/>
        </w:rPr>
        <w:t xml:space="preserve">que les personnes incapables de lire les imprimés puissent participer pleinement à la lecture, leur </w:t>
      </w:r>
      <w:r w:rsidR="00602C4C">
        <w:rPr>
          <w:rFonts w:ascii="Verdana" w:hAnsi="Verdana"/>
        </w:rPr>
        <w:t xml:space="preserve">donnant ainsi accès à </w:t>
      </w:r>
      <w:r>
        <w:rPr>
          <w:rFonts w:ascii="Verdana" w:hAnsi="Verdana"/>
        </w:rPr>
        <w:t xml:space="preserve">des </w:t>
      </w:r>
      <w:r w:rsidR="00602C4C">
        <w:rPr>
          <w:rFonts w:ascii="Verdana" w:hAnsi="Verdana"/>
        </w:rPr>
        <w:t xml:space="preserve">occasions </w:t>
      </w:r>
      <w:r>
        <w:rPr>
          <w:rFonts w:ascii="Verdana" w:hAnsi="Verdana"/>
        </w:rPr>
        <w:t>d</w:t>
      </w:r>
      <w:r w:rsidR="00006144">
        <w:rPr>
          <w:rFonts w:ascii="Verdana" w:hAnsi="Verdana"/>
        </w:rPr>
        <w:t>’</w:t>
      </w:r>
      <w:r>
        <w:rPr>
          <w:rFonts w:ascii="Verdana" w:hAnsi="Verdana"/>
        </w:rPr>
        <w:t>apprentissage, de travail, de liens sociaux et de plaisir au quotidien.</w:t>
      </w:r>
    </w:p>
    <w:p w14:paraId="3F237D8A" w14:textId="7F51588A" w:rsidR="001C4343" w:rsidRPr="00685CC6" w:rsidRDefault="001C4343" w:rsidP="001C4343">
      <w:pPr>
        <w:pStyle w:val="Heading3"/>
        <w:numPr>
          <w:ilvl w:val="0"/>
          <w:numId w:val="0"/>
        </w:numPr>
        <w:rPr>
          <w:rStyle w:val="Strong"/>
          <w:rFonts w:ascii="Verdana" w:hAnsi="Verdana"/>
          <w:bCs w:val="0"/>
          <w:spacing w:val="0"/>
        </w:rPr>
      </w:pPr>
      <w:bookmarkStart w:id="6" w:name="_Toc233286004"/>
      <w:r>
        <w:rPr>
          <w:rStyle w:val="Strong"/>
          <w:rFonts w:ascii="Verdana" w:hAnsi="Verdana"/>
        </w:rPr>
        <w:t>Mandat</w:t>
      </w:r>
      <w:bookmarkEnd w:id="6"/>
      <w:r>
        <w:rPr>
          <w:rStyle w:val="Strong"/>
          <w:rFonts w:ascii="Verdana" w:hAnsi="Verdana"/>
        </w:rPr>
        <w:t xml:space="preserve"> </w:t>
      </w:r>
    </w:p>
    <w:p w14:paraId="10DAC0A6" w14:textId="74CAC378" w:rsidR="00585DB0" w:rsidRPr="00685CC6" w:rsidRDefault="00585DB0" w:rsidP="00585DB0">
      <w:pPr>
        <w:pStyle w:val="Body"/>
        <w:rPr>
          <w:rStyle w:val="Emphasis"/>
          <w:rFonts w:ascii="Verdana" w:hAnsi="Verdana"/>
          <w:color w:val="CA0097" w:themeColor="accent1" w:themeShade="BF"/>
        </w:rPr>
      </w:pPr>
      <w:r>
        <w:rPr>
          <w:rStyle w:val="Emphasis"/>
          <w:rFonts w:ascii="Verdana" w:hAnsi="Verdana"/>
          <w:color w:val="CA0097" w:themeColor="accent1" w:themeShade="BF"/>
        </w:rPr>
        <w:t>Ce dont nous sommes responsables</w:t>
      </w:r>
    </w:p>
    <w:p w14:paraId="690B3303" w14:textId="12B46DBE" w:rsidR="00DE0B1E" w:rsidRPr="005E3A82" w:rsidRDefault="00DE0B1E" w:rsidP="00AA31D1">
      <w:pPr>
        <w:pStyle w:val="ListBullet"/>
        <w:rPr>
          <w:rFonts w:ascii="Verdana" w:hAnsi="Verdana"/>
          <w:sz w:val="21"/>
          <w:szCs w:val="21"/>
        </w:rPr>
      </w:pPr>
      <w:r>
        <w:rPr>
          <w:rFonts w:ascii="Verdana" w:hAnsi="Verdana"/>
          <w:sz w:val="21"/>
        </w:rPr>
        <w:t>Fournir des contenus de lecture accessible pour les personnes incapables de lire les imprimés à travers le Canada.</w:t>
      </w:r>
    </w:p>
    <w:p w14:paraId="357CAF17" w14:textId="2EAE1D26" w:rsidR="00DE0B1E" w:rsidRPr="005E3A82" w:rsidRDefault="00DE0B1E" w:rsidP="00B856DC">
      <w:pPr>
        <w:pStyle w:val="ListBullet"/>
        <w:rPr>
          <w:rFonts w:ascii="Verdana" w:hAnsi="Verdana"/>
          <w:sz w:val="21"/>
          <w:szCs w:val="21"/>
        </w:rPr>
      </w:pPr>
      <w:r>
        <w:rPr>
          <w:rFonts w:ascii="Verdana" w:hAnsi="Verdana"/>
          <w:sz w:val="21"/>
        </w:rPr>
        <w:t>Soutenir les bibliothèques publiques et les autres partenaires de prestations de services avec les outils, le conseil et les ressources nécessaires pour les aider à mettre les personnes en relation avec des contenus de lecture accessibles.</w:t>
      </w:r>
    </w:p>
    <w:p w14:paraId="7494BE8C" w14:textId="76CDE035" w:rsidR="00DE0B1E" w:rsidRPr="005E3A82" w:rsidRDefault="00DE0B1E" w:rsidP="00B856DC">
      <w:pPr>
        <w:pStyle w:val="ListBullet"/>
        <w:rPr>
          <w:rFonts w:ascii="Verdana" w:hAnsi="Verdana"/>
          <w:sz w:val="21"/>
          <w:szCs w:val="21"/>
        </w:rPr>
      </w:pPr>
      <w:r>
        <w:rPr>
          <w:rFonts w:ascii="Verdana" w:hAnsi="Verdana"/>
          <w:sz w:val="21"/>
        </w:rPr>
        <w:lastRenderedPageBreak/>
        <w:t>Renforcer l’écosystème de lecture accessible à travers des partenariats intersectoriels afin d’améliorer les contenus, les technologies et les infrastructures pour une lecture accessible au Canada.</w:t>
      </w:r>
    </w:p>
    <w:p w14:paraId="6DEE195B" w14:textId="175AD501" w:rsidR="00897B4C" w:rsidRPr="005E3A82" w:rsidRDefault="00897B4C" w:rsidP="00B856DC">
      <w:pPr>
        <w:pStyle w:val="ListBullet"/>
        <w:rPr>
          <w:rFonts w:ascii="Verdana" w:hAnsi="Verdana"/>
          <w:sz w:val="21"/>
          <w:szCs w:val="21"/>
        </w:rPr>
      </w:pPr>
      <w:r>
        <w:rPr>
          <w:rFonts w:ascii="Verdana" w:hAnsi="Verdana"/>
          <w:sz w:val="21"/>
        </w:rPr>
        <w:t>Défendre un accès équitable à la lecture aux personnes incapables de lire les imprimés.</w:t>
      </w:r>
    </w:p>
    <w:p w14:paraId="71D7A435" w14:textId="77777777" w:rsidR="008334F9" w:rsidRDefault="008334F9">
      <w:pPr>
        <w:rPr>
          <w:rFonts w:ascii="Verdana" w:eastAsiaTheme="majorEastAsia" w:hAnsi="Verdana" w:cstheme="majorBidi"/>
          <w:color w:val="000000" w:themeColor="text1"/>
          <w:sz w:val="56"/>
          <w:szCs w:val="32"/>
        </w:rPr>
      </w:pPr>
      <w:r>
        <w:rPr>
          <w:rFonts w:ascii="Verdana" w:hAnsi="Verdana"/>
        </w:rPr>
        <w:br w:type="page"/>
      </w:r>
    </w:p>
    <w:p w14:paraId="597C50CC" w14:textId="3495CC9E" w:rsidR="00350127" w:rsidRPr="00685CC6" w:rsidRDefault="000B2A86" w:rsidP="00F91E4E">
      <w:pPr>
        <w:pStyle w:val="Heading2"/>
        <w:numPr>
          <w:ilvl w:val="0"/>
          <w:numId w:val="0"/>
        </w:numPr>
        <w:ind w:left="360" w:hanging="360"/>
        <w:rPr>
          <w:rFonts w:ascii="Verdana" w:hAnsi="Verdana"/>
        </w:rPr>
      </w:pPr>
      <w:bookmarkStart w:id="7" w:name="_Toc233286005"/>
      <w:r>
        <w:rPr>
          <w:rFonts w:ascii="Verdana" w:hAnsi="Verdana"/>
        </w:rPr>
        <w:lastRenderedPageBreak/>
        <w:t>Piliers stratégiques et objectifs</w:t>
      </w:r>
      <w:bookmarkEnd w:id="7"/>
      <w:r>
        <w:rPr>
          <w:rFonts w:ascii="Verdana" w:hAnsi="Verdana"/>
        </w:rPr>
        <w:t xml:space="preserve"> </w:t>
      </w:r>
    </w:p>
    <w:p w14:paraId="6E987796" w14:textId="16B9FB01" w:rsidR="00B5131E" w:rsidRDefault="00973F93" w:rsidP="005656F5">
      <w:pPr>
        <w:pStyle w:val="Body"/>
        <w:rPr>
          <w:rFonts w:ascii="Verdana" w:hAnsi="Verdana"/>
        </w:rPr>
      </w:pPr>
      <w:r>
        <w:rPr>
          <w:rFonts w:ascii="Verdana" w:hAnsi="Verdana"/>
        </w:rPr>
        <w:t>Le travail du CAÉB a une portée nationale</w:t>
      </w:r>
      <w:r w:rsidR="00006144">
        <w:rPr>
          <w:rFonts w:ascii="Verdana" w:hAnsi="Verdana"/>
        </w:rPr>
        <w:t xml:space="preserve">, </w:t>
      </w:r>
      <w:r>
        <w:rPr>
          <w:rFonts w:ascii="Verdana" w:hAnsi="Verdana"/>
        </w:rPr>
        <w:t xml:space="preserve">est facilité par les bibliothèques publiques et </w:t>
      </w:r>
      <w:r w:rsidR="00602C4C">
        <w:rPr>
          <w:rFonts w:ascii="Verdana" w:hAnsi="Verdana"/>
        </w:rPr>
        <w:t xml:space="preserve">est </w:t>
      </w:r>
      <w:r>
        <w:rPr>
          <w:rFonts w:ascii="Verdana" w:hAnsi="Verdana"/>
        </w:rPr>
        <w:t xml:space="preserve">soutenu par les partenaires </w:t>
      </w:r>
      <w:r w:rsidR="00602C4C">
        <w:rPr>
          <w:rFonts w:ascii="Verdana" w:hAnsi="Verdana"/>
        </w:rPr>
        <w:t>dans</w:t>
      </w:r>
      <w:r>
        <w:rPr>
          <w:rFonts w:ascii="Verdana" w:hAnsi="Verdana"/>
        </w:rPr>
        <w:t xml:space="preserve"> l’écosystème de lecture accessible. Les piliers stratégiques suivants ont tous la même importance et se renforcent mutuellement. Ensemble, les piliers et les objectifs permettront au CAÉB de renforcer ses services tout en contribuant à une approche davantage coordonnée, durable et équitable pour la lecture accessible au Canada, une approche qui aide les personnes incapables de lire les imprimés à trouver, à accéder et à utiliser le contenu dont </w:t>
      </w:r>
      <w:r w:rsidR="00002DA5">
        <w:rPr>
          <w:rFonts w:ascii="Verdana" w:hAnsi="Verdana"/>
        </w:rPr>
        <w:t>elles</w:t>
      </w:r>
      <w:r>
        <w:rPr>
          <w:rFonts w:ascii="Verdana" w:hAnsi="Verdana"/>
        </w:rPr>
        <w:t xml:space="preserve"> ont besoin. La structure propose un cadre clair pour améliorer le travail du CAÉB tout en permettant une certaine flexibilité pour répondre à l’évolution des besoins, des technologies et des opportunités.</w:t>
      </w:r>
    </w:p>
    <w:p w14:paraId="5D63B8B2" w14:textId="146D17BC" w:rsidR="008334F9" w:rsidRDefault="008334F9" w:rsidP="008334F9">
      <w:pPr>
        <w:pStyle w:val="Body"/>
        <w:jc w:val="center"/>
        <w:rPr>
          <w:rFonts w:ascii="Verdana" w:hAnsi="Verdana"/>
        </w:rPr>
      </w:pPr>
    </w:p>
    <w:p w14:paraId="4BAA5CB0" w14:textId="5A7D8E44" w:rsidR="00EE1289" w:rsidRDefault="00EE1289" w:rsidP="008334F9">
      <w:pPr>
        <w:pStyle w:val="Body"/>
        <w:jc w:val="center"/>
        <w:rPr>
          <w:rFonts w:ascii="Verdana" w:hAnsi="Verdana"/>
        </w:rPr>
      </w:pPr>
      <w:r w:rsidRPr="00EE1289">
        <w:rPr>
          <w:rFonts w:ascii="Verdana" w:hAnsi="Verdana"/>
          <w:noProof/>
        </w:rPr>
        <w:drawing>
          <wp:inline distT="0" distB="0" distL="0" distR="0" wp14:anchorId="1DC7ADE2" wp14:editId="35D571F1">
            <wp:extent cx="4830061" cy="4534601"/>
            <wp:effectExtent l="0" t="0" r="8890" b="0"/>
            <wp:docPr id="1797314404" name="Picture 1" descr="Représentation visuelle des piliers et objectifs stratégiques du CAEB sous forme de cercle divisé en quatre quartiers.&#10;&#10;Le premier quadrant, en haut à gauche, indique : Prestation de services et expérience de lecture efficacies&#10;Navigation dans les services, preparation des partenaires, soutien des usagers&#10;&#10;Le deuxième quadrant en haut à droite se lit : Collection diversifiée et reactive&#10;Besoins et intér ets des usagers, qualité et constance, croissance de la collection &#10;&#10;Le troisième quadrant en bas à droite se lit : Le rayonnement et l'impact des partenariats. Les reseaux des partenaires, rayonnement plus diversifié, coordination et plaidoyer. &#10;&#10;Le quadrant quatre en bas à gauche se lit : Fondement durable et tourné vers l'avenir. Soutien durable, technologie et données, capacité et gouvernan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14404" name="Picture 1" descr="Représentation visuelle des piliers et objectifs stratégiques du CAEB sous forme de cercle divisé en quatre quartiers.&#10;&#10;Le premier quadrant, en haut à gauche, indique : Prestation de services et expérience de lecture efficacies&#10;Navigation dans les services, preparation des partenaires, soutien des usagers&#10;&#10;Le deuxième quadrant en haut à droite se lit : Collection diversifiée et reactive&#10;Besoins et intér ets des usagers, qualité et constance, croissance de la collection &#10;&#10;Le troisième quadrant en bas à droite se lit : Le rayonnement et l'impact des partenariats. Les reseaux des partenaires, rayonnement plus diversifié, coordination et plaidoyer. &#10;&#10;Le quadrant quatre en bas à gauche se lit : Fondement durable et tourné vers l'avenir. Soutien durable, technologie et données, capacité et gouvernance. &#10;"/>
                    <pic:cNvPicPr/>
                  </pic:nvPicPr>
                  <pic:blipFill>
                    <a:blip r:embed="rId18"/>
                    <a:stretch>
                      <a:fillRect/>
                    </a:stretch>
                  </pic:blipFill>
                  <pic:spPr>
                    <a:xfrm>
                      <a:off x="0" y="0"/>
                      <a:ext cx="4836054" cy="4540228"/>
                    </a:xfrm>
                    <a:prstGeom prst="rect">
                      <a:avLst/>
                    </a:prstGeom>
                  </pic:spPr>
                </pic:pic>
              </a:graphicData>
            </a:graphic>
          </wp:inline>
        </w:drawing>
      </w:r>
    </w:p>
    <w:p w14:paraId="56CB7990" w14:textId="4C984C49" w:rsidR="00E717AA" w:rsidRPr="00685CC6" w:rsidRDefault="00A37CFD" w:rsidP="00D456BB">
      <w:pPr>
        <w:pStyle w:val="Heading3"/>
        <w:numPr>
          <w:ilvl w:val="0"/>
          <w:numId w:val="0"/>
        </w:numPr>
        <w:ind w:left="792" w:hanging="792"/>
        <w:rPr>
          <w:rFonts w:ascii="Verdana" w:hAnsi="Verdana"/>
          <w:color w:val="5400EB" w:themeColor="accent3" w:themeShade="BF"/>
        </w:rPr>
      </w:pPr>
      <w:bookmarkStart w:id="8" w:name="_Toc233286006"/>
      <w:r>
        <w:rPr>
          <w:rFonts w:ascii="Verdana" w:hAnsi="Verdana"/>
          <w:color w:val="5400EB" w:themeColor="accent3" w:themeShade="BF"/>
        </w:rPr>
        <w:lastRenderedPageBreak/>
        <w:t>Prestation de service</w:t>
      </w:r>
      <w:r w:rsidR="004E5136">
        <w:rPr>
          <w:rFonts w:ascii="Verdana" w:hAnsi="Verdana"/>
          <w:color w:val="5400EB" w:themeColor="accent3" w:themeShade="BF"/>
        </w:rPr>
        <w:t>s</w:t>
      </w:r>
      <w:r>
        <w:rPr>
          <w:rFonts w:ascii="Verdana" w:hAnsi="Verdana"/>
          <w:color w:val="5400EB" w:themeColor="accent3" w:themeShade="BF"/>
        </w:rPr>
        <w:t xml:space="preserve"> et expérience de lecture efficace</w:t>
      </w:r>
      <w:r w:rsidR="004E055A">
        <w:rPr>
          <w:rFonts w:ascii="Verdana" w:hAnsi="Verdana"/>
          <w:color w:val="5400EB" w:themeColor="accent3" w:themeShade="BF"/>
        </w:rPr>
        <w:t>s</w:t>
      </w:r>
      <w:bookmarkEnd w:id="8"/>
    </w:p>
    <w:p w14:paraId="3969D08C" w14:textId="7DB0AF5C" w:rsidR="00E717AA" w:rsidRPr="00685CC6" w:rsidRDefault="000014C0" w:rsidP="00E717AA">
      <w:pPr>
        <w:pStyle w:val="Body"/>
        <w:rPr>
          <w:rFonts w:ascii="Verdana" w:hAnsi="Verdana"/>
        </w:rPr>
      </w:pPr>
      <w:r>
        <w:rPr>
          <w:rFonts w:ascii="Verdana" w:hAnsi="Verdana"/>
        </w:rPr>
        <w:t xml:space="preserve">Améliorer la manière dont les personnes découvrent, accèdent et utilisent les services du CAÉB et les contenus de lecture accessible est essentiel. Ce pilier vise notamment à renforcer l’expérience de lecture des </w:t>
      </w:r>
      <w:r w:rsidR="003C6B6B">
        <w:rPr>
          <w:rFonts w:ascii="Verdana" w:hAnsi="Verdana"/>
        </w:rPr>
        <w:t>usagers</w:t>
      </w:r>
      <w:r>
        <w:rPr>
          <w:rFonts w:ascii="Verdana" w:hAnsi="Verdana"/>
        </w:rPr>
        <w:t xml:space="preserve"> tout en veillant à ce que les bibliothèques publiques et les autres partenaires de prestation de services disposent des formations, des conseils et du soutien nécessaires pour aider les </w:t>
      </w:r>
      <w:r w:rsidR="003C6B6B">
        <w:rPr>
          <w:rFonts w:ascii="Verdana" w:hAnsi="Verdana"/>
        </w:rPr>
        <w:t>usagers</w:t>
      </w:r>
      <w:r>
        <w:rPr>
          <w:rFonts w:ascii="Verdana" w:hAnsi="Verdana"/>
        </w:rPr>
        <w:t xml:space="preserve">. Ce travail est constamment enrichi par les commentaires des </w:t>
      </w:r>
      <w:r w:rsidR="003C6B6B">
        <w:rPr>
          <w:rFonts w:ascii="Verdana" w:hAnsi="Verdana"/>
        </w:rPr>
        <w:t>usagers</w:t>
      </w:r>
      <w:r>
        <w:rPr>
          <w:rFonts w:ascii="Verdana" w:hAnsi="Verdana"/>
        </w:rPr>
        <w:t xml:space="preserve"> et l</w:t>
      </w:r>
      <w:r w:rsidR="000F520D">
        <w:rPr>
          <w:rFonts w:ascii="Verdana" w:hAnsi="Verdana"/>
        </w:rPr>
        <w:t>’</w:t>
      </w:r>
      <w:r>
        <w:rPr>
          <w:rFonts w:ascii="Verdana" w:hAnsi="Verdana"/>
        </w:rPr>
        <w:t xml:space="preserve">expérience vécue </w:t>
      </w:r>
      <w:r w:rsidR="00FB6C23">
        <w:rPr>
          <w:rFonts w:ascii="Verdana" w:hAnsi="Verdana"/>
        </w:rPr>
        <w:t>d</w:t>
      </w:r>
      <w:r>
        <w:rPr>
          <w:rFonts w:ascii="Verdana" w:hAnsi="Verdana"/>
        </w:rPr>
        <w:t xml:space="preserve">es personnes incapables de lire les imprimés, contribuant ainsi à garantir que les améliorations apportées au service reflètent les besoins et les expériences réels. </w:t>
      </w:r>
    </w:p>
    <w:p w14:paraId="2A6D64EE" w14:textId="0E57D9A5" w:rsidR="003F1359" w:rsidRPr="00685CC6" w:rsidRDefault="00E717AA" w:rsidP="00E717AA">
      <w:pPr>
        <w:pStyle w:val="Body"/>
        <w:rPr>
          <w:rStyle w:val="Strong"/>
          <w:rFonts w:ascii="Verdana" w:hAnsi="Verdana"/>
          <w:color w:val="5400EB" w:themeColor="accent3" w:themeShade="BF"/>
        </w:rPr>
      </w:pPr>
      <w:r>
        <w:rPr>
          <w:rStyle w:val="Strong"/>
          <w:rFonts w:ascii="Verdana" w:hAnsi="Verdana"/>
          <w:color w:val="5400EB" w:themeColor="accent3" w:themeShade="BF"/>
        </w:rPr>
        <w:t>Objectifs :</w:t>
      </w:r>
    </w:p>
    <w:p w14:paraId="56265252" w14:textId="3F3D3F74" w:rsidR="00E717AA" w:rsidRPr="00C46A79" w:rsidRDefault="00980399" w:rsidP="00C46A79">
      <w:pPr>
        <w:pStyle w:val="Heading4"/>
        <w:numPr>
          <w:ilvl w:val="0"/>
          <w:numId w:val="134"/>
        </w:numPr>
        <w:spacing w:before="180" w:after="120"/>
        <w:ind w:left="283" w:hanging="215"/>
        <w:rPr>
          <w:rStyle w:val="Strong"/>
          <w:rFonts w:ascii="Verdana" w:hAnsi="Verdana"/>
          <w:bCs w:val="0"/>
          <w:spacing w:val="0"/>
          <w:sz w:val="22"/>
          <w:szCs w:val="22"/>
        </w:rPr>
      </w:pPr>
      <w:r>
        <w:rPr>
          <w:rStyle w:val="Strong"/>
          <w:rFonts w:ascii="Verdana" w:hAnsi="Verdana"/>
          <w:sz w:val="22"/>
        </w:rPr>
        <w:t xml:space="preserve">Les </w:t>
      </w:r>
      <w:r w:rsidR="003C6B6B">
        <w:rPr>
          <w:rStyle w:val="Strong"/>
          <w:rFonts w:ascii="Verdana" w:hAnsi="Verdana"/>
          <w:sz w:val="22"/>
        </w:rPr>
        <w:t>usagers</w:t>
      </w:r>
      <w:r>
        <w:rPr>
          <w:rStyle w:val="Strong"/>
          <w:rFonts w:ascii="Verdana" w:hAnsi="Verdana"/>
          <w:sz w:val="22"/>
        </w:rPr>
        <w:t xml:space="preserve"> peuvent naviguer facilement et de manière fiable </w:t>
      </w:r>
      <w:r w:rsidR="000F520D">
        <w:rPr>
          <w:rStyle w:val="Strong"/>
          <w:rFonts w:ascii="Verdana" w:hAnsi="Verdana"/>
          <w:sz w:val="22"/>
        </w:rPr>
        <w:t>dans</w:t>
      </w:r>
      <w:r>
        <w:rPr>
          <w:rStyle w:val="Strong"/>
          <w:rFonts w:ascii="Verdana" w:hAnsi="Verdana"/>
          <w:sz w:val="22"/>
        </w:rPr>
        <w:t xml:space="preserve"> les services du CAÉB pour découvrir, accéder et s’intéresser aux contenus de lecture accessible.</w:t>
      </w:r>
    </w:p>
    <w:p w14:paraId="4D4D22F6" w14:textId="25D27249" w:rsidR="00E717AA" w:rsidRPr="00C46A79" w:rsidRDefault="00956A65" w:rsidP="00C46A79">
      <w:pPr>
        <w:pStyle w:val="Heading4"/>
        <w:numPr>
          <w:ilvl w:val="0"/>
          <w:numId w:val="134"/>
        </w:numPr>
        <w:spacing w:before="180" w:after="120"/>
        <w:ind w:left="283" w:hanging="215"/>
        <w:rPr>
          <w:rStyle w:val="Strong"/>
          <w:rFonts w:ascii="Verdana" w:hAnsi="Verdana"/>
          <w:bCs w:val="0"/>
          <w:spacing w:val="0"/>
          <w:sz w:val="22"/>
          <w:szCs w:val="22"/>
        </w:rPr>
      </w:pPr>
      <w:r>
        <w:rPr>
          <w:rStyle w:val="Strong"/>
          <w:rFonts w:ascii="Verdana" w:hAnsi="Verdana"/>
          <w:sz w:val="22"/>
        </w:rPr>
        <w:t>Les bibliothèques publiques et les autres partenaires possèdent la formation, les conseils et le soutien nécessaires pour proposer les services du CAÉB efficacement.</w:t>
      </w:r>
    </w:p>
    <w:p w14:paraId="3125B144" w14:textId="378ADBE9" w:rsidR="00E717AA" w:rsidRPr="00C46A79" w:rsidRDefault="007F2F9B" w:rsidP="00C46A79">
      <w:pPr>
        <w:pStyle w:val="Heading4"/>
        <w:numPr>
          <w:ilvl w:val="0"/>
          <w:numId w:val="134"/>
        </w:numPr>
        <w:spacing w:before="180" w:after="120"/>
        <w:ind w:left="283" w:hanging="215"/>
        <w:rPr>
          <w:rStyle w:val="Strong"/>
          <w:rFonts w:ascii="Verdana" w:hAnsi="Verdana"/>
          <w:bCs w:val="0"/>
          <w:spacing w:val="0"/>
          <w:sz w:val="22"/>
          <w:szCs w:val="22"/>
        </w:rPr>
      </w:pPr>
      <w:r>
        <w:rPr>
          <w:rStyle w:val="Strong"/>
          <w:rFonts w:ascii="Verdana" w:hAnsi="Verdana"/>
          <w:sz w:val="22"/>
        </w:rPr>
        <w:t xml:space="preserve">Les </w:t>
      </w:r>
      <w:r w:rsidR="003C6B6B">
        <w:rPr>
          <w:rStyle w:val="Strong"/>
          <w:rFonts w:ascii="Verdana" w:hAnsi="Verdana"/>
          <w:sz w:val="22"/>
        </w:rPr>
        <w:t>usagers</w:t>
      </w:r>
      <w:r>
        <w:rPr>
          <w:rStyle w:val="Strong"/>
          <w:rFonts w:ascii="Verdana" w:hAnsi="Verdana"/>
          <w:sz w:val="22"/>
        </w:rPr>
        <w:t xml:space="preserve"> possèdent la formation, le conseil et le soutien nécessaire pour utiliser les services du CAÉB et les technologies de lecture accessible connexes.</w:t>
      </w:r>
    </w:p>
    <w:p w14:paraId="75872B53" w14:textId="054A30D2" w:rsidR="00D456BB" w:rsidRPr="00685CC6" w:rsidRDefault="009101CB" w:rsidP="00D456BB">
      <w:pPr>
        <w:pStyle w:val="Heading3"/>
        <w:numPr>
          <w:ilvl w:val="0"/>
          <w:numId w:val="0"/>
        </w:numPr>
        <w:ind w:left="792" w:hanging="792"/>
        <w:rPr>
          <w:rFonts w:ascii="Verdana" w:hAnsi="Verdana"/>
          <w:color w:val="190F82" w:themeColor="accent4"/>
        </w:rPr>
      </w:pPr>
      <w:bookmarkStart w:id="9" w:name="_Toc233286007"/>
      <w:r>
        <w:rPr>
          <w:rFonts w:ascii="Verdana" w:hAnsi="Verdana"/>
          <w:color w:val="190F82" w:themeColor="accent4"/>
        </w:rPr>
        <w:t xml:space="preserve">Collection diversifiée et </w:t>
      </w:r>
      <w:r w:rsidR="00E908D6">
        <w:rPr>
          <w:rFonts w:ascii="Verdana" w:hAnsi="Verdana"/>
          <w:color w:val="190F82" w:themeColor="accent4"/>
        </w:rPr>
        <w:t>pertinente</w:t>
      </w:r>
      <w:bookmarkEnd w:id="9"/>
      <w:r w:rsidR="00E908D6">
        <w:rPr>
          <w:rFonts w:ascii="Verdana" w:hAnsi="Verdana"/>
          <w:color w:val="190F82" w:themeColor="accent4"/>
        </w:rPr>
        <w:t xml:space="preserve"> </w:t>
      </w:r>
    </w:p>
    <w:p w14:paraId="0B3CB7A9" w14:textId="644D01DD" w:rsidR="00E717AA" w:rsidRPr="00685CC6" w:rsidRDefault="005357DE" w:rsidP="00E717AA">
      <w:pPr>
        <w:pStyle w:val="Body"/>
        <w:rPr>
          <w:rFonts w:ascii="Verdana" w:hAnsi="Verdana"/>
        </w:rPr>
      </w:pPr>
      <w:r>
        <w:rPr>
          <w:rFonts w:ascii="Verdana" w:hAnsi="Verdana"/>
        </w:rPr>
        <w:t>Une collection diversifiée et réactive contient ce que les personnes désirent lire et aux formats dont ils ont besoin. Ce pilier vise à renforcer l</w:t>
      </w:r>
      <w:r w:rsidR="000F520D">
        <w:rPr>
          <w:rFonts w:ascii="Verdana" w:hAnsi="Verdana"/>
        </w:rPr>
        <w:t>’</w:t>
      </w:r>
      <w:r>
        <w:rPr>
          <w:rFonts w:ascii="Verdana" w:hAnsi="Verdana"/>
        </w:rPr>
        <w:t xml:space="preserve">étendue, la </w:t>
      </w:r>
      <w:r w:rsidR="00E908D6">
        <w:rPr>
          <w:rFonts w:ascii="Verdana" w:hAnsi="Verdana"/>
        </w:rPr>
        <w:t>pertinence</w:t>
      </w:r>
      <w:r>
        <w:rPr>
          <w:rFonts w:ascii="Verdana" w:hAnsi="Verdana"/>
        </w:rPr>
        <w:t>, la qualité, la cohérence, la découvrabilité et la facilité d</w:t>
      </w:r>
      <w:r w:rsidR="000F520D">
        <w:rPr>
          <w:rFonts w:ascii="Verdana" w:hAnsi="Verdana"/>
        </w:rPr>
        <w:t>’</w:t>
      </w:r>
      <w:r>
        <w:rPr>
          <w:rFonts w:ascii="Verdana" w:hAnsi="Verdana"/>
        </w:rPr>
        <w:t>utilisation de la collection du CAÉB au fil du temps. Cela implique également d</w:t>
      </w:r>
      <w:r w:rsidR="000F520D">
        <w:rPr>
          <w:rFonts w:ascii="Verdana" w:hAnsi="Verdana"/>
        </w:rPr>
        <w:t>’</w:t>
      </w:r>
      <w:r>
        <w:rPr>
          <w:rFonts w:ascii="Verdana" w:hAnsi="Verdana"/>
        </w:rPr>
        <w:t>améliorer et d</w:t>
      </w:r>
      <w:r w:rsidR="000F520D">
        <w:rPr>
          <w:rFonts w:ascii="Verdana" w:hAnsi="Verdana"/>
        </w:rPr>
        <w:t>’</w:t>
      </w:r>
      <w:r>
        <w:rPr>
          <w:rFonts w:ascii="Verdana" w:hAnsi="Verdana"/>
        </w:rPr>
        <w:t>élargir continuellement les ressources disponibles par le biais de la production, des achats, des partenariats avec d</w:t>
      </w:r>
      <w:r w:rsidR="000F520D">
        <w:rPr>
          <w:rFonts w:ascii="Verdana" w:hAnsi="Verdana"/>
        </w:rPr>
        <w:t>’</w:t>
      </w:r>
      <w:r>
        <w:rPr>
          <w:rFonts w:ascii="Verdana" w:hAnsi="Verdana"/>
        </w:rPr>
        <w:t>autres services de lecture accessible et de la collaboration avec l</w:t>
      </w:r>
      <w:r w:rsidR="000F520D">
        <w:rPr>
          <w:rFonts w:ascii="Verdana" w:hAnsi="Verdana"/>
        </w:rPr>
        <w:t>’</w:t>
      </w:r>
      <w:r>
        <w:rPr>
          <w:rFonts w:ascii="Verdana" w:hAnsi="Verdana"/>
        </w:rPr>
        <w:t>industrie afin de soutenir les contenus accessibles</w:t>
      </w:r>
      <w:r w:rsidR="000F520D">
        <w:rPr>
          <w:rFonts w:ascii="Verdana" w:hAnsi="Verdana"/>
        </w:rPr>
        <w:t xml:space="preserve"> dès la conception</w:t>
      </w:r>
      <w:r>
        <w:rPr>
          <w:rFonts w:ascii="Verdana" w:hAnsi="Verdana"/>
        </w:rPr>
        <w:t xml:space="preserve">. </w:t>
      </w:r>
    </w:p>
    <w:p w14:paraId="224C2007" w14:textId="77777777" w:rsidR="00FF55B4" w:rsidRDefault="00FF55B4">
      <w:pPr>
        <w:rPr>
          <w:rStyle w:val="Strong"/>
          <w:rFonts w:ascii="Verdana" w:hAnsi="Verdana"/>
          <w:color w:val="190F82" w:themeColor="accent4"/>
          <w:sz w:val="22"/>
        </w:rPr>
      </w:pPr>
      <w:r>
        <w:rPr>
          <w:rStyle w:val="Strong"/>
          <w:rFonts w:ascii="Verdana" w:hAnsi="Verdana"/>
          <w:color w:val="190F82" w:themeColor="accent4"/>
        </w:rPr>
        <w:br w:type="page"/>
      </w:r>
    </w:p>
    <w:p w14:paraId="0B388651" w14:textId="06345FCE" w:rsidR="003F1359" w:rsidRPr="00685CC6" w:rsidRDefault="00E717AA" w:rsidP="00E717AA">
      <w:pPr>
        <w:pStyle w:val="Body"/>
        <w:rPr>
          <w:rStyle w:val="Strong"/>
          <w:rFonts w:ascii="Verdana" w:hAnsi="Verdana"/>
          <w:color w:val="190F82" w:themeColor="accent4"/>
        </w:rPr>
      </w:pPr>
      <w:r>
        <w:rPr>
          <w:rStyle w:val="Strong"/>
          <w:rFonts w:ascii="Verdana" w:hAnsi="Verdana"/>
          <w:color w:val="190F82" w:themeColor="accent4"/>
        </w:rPr>
        <w:lastRenderedPageBreak/>
        <w:t>Objectifs :</w:t>
      </w:r>
    </w:p>
    <w:p w14:paraId="55A6DB8F" w14:textId="723460F0" w:rsidR="00E717AA" w:rsidRPr="00C46A79" w:rsidRDefault="007F2F9B" w:rsidP="00C46A79">
      <w:pPr>
        <w:pStyle w:val="Heading4"/>
        <w:numPr>
          <w:ilvl w:val="0"/>
          <w:numId w:val="134"/>
        </w:numPr>
        <w:spacing w:before="180" w:after="120"/>
        <w:ind w:left="283" w:hanging="215"/>
        <w:rPr>
          <w:rStyle w:val="Strong"/>
          <w:rFonts w:ascii="Verdana" w:hAnsi="Verdana"/>
          <w:bCs w:val="0"/>
          <w:spacing w:val="0"/>
          <w:sz w:val="22"/>
          <w:szCs w:val="22"/>
        </w:rPr>
      </w:pPr>
      <w:r>
        <w:rPr>
          <w:rStyle w:val="Strong"/>
          <w:rFonts w:ascii="Verdana" w:hAnsi="Verdana"/>
          <w:sz w:val="22"/>
        </w:rPr>
        <w:t xml:space="preserve">La collection du CAÉB est diversifiée, réactive et reflète les besoins, les intérêts et la préférence de formats des </w:t>
      </w:r>
      <w:r w:rsidR="003C6B6B">
        <w:rPr>
          <w:rStyle w:val="Strong"/>
          <w:rFonts w:ascii="Verdana" w:hAnsi="Verdana"/>
          <w:sz w:val="22"/>
        </w:rPr>
        <w:t>usagers</w:t>
      </w:r>
      <w:r>
        <w:rPr>
          <w:rStyle w:val="Strong"/>
          <w:rFonts w:ascii="Verdana" w:hAnsi="Verdana"/>
          <w:sz w:val="22"/>
        </w:rPr>
        <w:t>.</w:t>
      </w:r>
    </w:p>
    <w:p w14:paraId="251877B9" w14:textId="7EC98A8C" w:rsidR="00371B44" w:rsidRPr="00C46A79" w:rsidRDefault="0098087B" w:rsidP="00C46A79">
      <w:pPr>
        <w:pStyle w:val="Heading4"/>
        <w:numPr>
          <w:ilvl w:val="0"/>
          <w:numId w:val="134"/>
        </w:numPr>
        <w:spacing w:before="180" w:after="120"/>
        <w:ind w:left="283" w:hanging="215"/>
        <w:rPr>
          <w:rStyle w:val="Strong"/>
          <w:rFonts w:ascii="Verdana" w:hAnsi="Verdana"/>
          <w:bCs w:val="0"/>
          <w:spacing w:val="0"/>
          <w:sz w:val="22"/>
          <w:szCs w:val="22"/>
        </w:rPr>
      </w:pPr>
      <w:r>
        <w:rPr>
          <w:rStyle w:val="Strong"/>
          <w:rFonts w:ascii="Verdana" w:hAnsi="Verdana"/>
          <w:sz w:val="22"/>
        </w:rPr>
        <w:t>La qualité, la cohérence, la découvrabilité et la facilité d</w:t>
      </w:r>
      <w:r w:rsidR="000F520D">
        <w:rPr>
          <w:rStyle w:val="Strong"/>
          <w:rFonts w:ascii="Verdana" w:hAnsi="Verdana"/>
          <w:sz w:val="22"/>
        </w:rPr>
        <w:t>’</w:t>
      </w:r>
      <w:r>
        <w:rPr>
          <w:rStyle w:val="Strong"/>
          <w:rFonts w:ascii="Verdana" w:hAnsi="Verdana"/>
          <w:sz w:val="22"/>
        </w:rPr>
        <w:t>utilisation des médias substituts continuent de s’améliorer au fil du temps.</w:t>
      </w:r>
    </w:p>
    <w:p w14:paraId="7C78307F" w14:textId="6C6E5B9D" w:rsidR="00E717AA" w:rsidRPr="00C46A79" w:rsidRDefault="00407D21" w:rsidP="00C46A79">
      <w:pPr>
        <w:pStyle w:val="Heading4"/>
        <w:numPr>
          <w:ilvl w:val="0"/>
          <w:numId w:val="134"/>
        </w:numPr>
        <w:spacing w:before="180" w:after="120"/>
        <w:ind w:left="283" w:hanging="215"/>
        <w:rPr>
          <w:rStyle w:val="Strong"/>
          <w:rFonts w:ascii="Verdana" w:hAnsi="Verdana"/>
          <w:bCs w:val="0"/>
          <w:spacing w:val="0"/>
          <w:sz w:val="22"/>
          <w:szCs w:val="22"/>
        </w:rPr>
      </w:pPr>
      <w:r>
        <w:rPr>
          <w:rStyle w:val="Strong"/>
          <w:rFonts w:ascii="Verdana" w:hAnsi="Verdana"/>
          <w:sz w:val="22"/>
        </w:rPr>
        <w:t xml:space="preserve">Les </w:t>
      </w:r>
      <w:r w:rsidR="003C6B6B">
        <w:rPr>
          <w:rStyle w:val="Strong"/>
          <w:rFonts w:ascii="Verdana" w:hAnsi="Verdana"/>
          <w:sz w:val="22"/>
        </w:rPr>
        <w:t>usagers</w:t>
      </w:r>
      <w:r>
        <w:rPr>
          <w:rStyle w:val="Strong"/>
          <w:rFonts w:ascii="Verdana" w:hAnsi="Verdana"/>
          <w:sz w:val="22"/>
        </w:rPr>
        <w:t xml:space="preserve"> bénéficient d’une collection </w:t>
      </w:r>
      <w:r w:rsidR="000F520D">
        <w:rPr>
          <w:rStyle w:val="Strong"/>
          <w:rFonts w:ascii="Verdana" w:hAnsi="Verdana"/>
          <w:sz w:val="22"/>
        </w:rPr>
        <w:t>croissante</w:t>
      </w:r>
      <w:r>
        <w:rPr>
          <w:rStyle w:val="Strong"/>
          <w:rFonts w:ascii="Verdana" w:hAnsi="Verdana"/>
          <w:sz w:val="22"/>
        </w:rPr>
        <w:t xml:space="preserve"> développée par le biais de la production, des achats, des partenariats et de la collaboration.</w:t>
      </w:r>
    </w:p>
    <w:p w14:paraId="75C16A3F" w14:textId="714DD30A" w:rsidR="00E717AA" w:rsidRPr="00685CC6" w:rsidRDefault="007171F6" w:rsidP="00D456BB">
      <w:pPr>
        <w:pStyle w:val="Heading3"/>
        <w:numPr>
          <w:ilvl w:val="0"/>
          <w:numId w:val="0"/>
        </w:numPr>
        <w:ind w:left="792" w:hanging="792"/>
        <w:rPr>
          <w:rFonts w:ascii="Verdana" w:hAnsi="Verdana"/>
          <w:color w:val="A500BE" w:themeColor="accent5"/>
        </w:rPr>
      </w:pPr>
      <w:bookmarkStart w:id="10" w:name="_Toc233286008"/>
      <w:r>
        <w:rPr>
          <w:rFonts w:ascii="Verdana" w:hAnsi="Verdana"/>
          <w:color w:val="A500BE" w:themeColor="accent5"/>
        </w:rPr>
        <w:t xml:space="preserve">Le </w:t>
      </w:r>
      <w:r w:rsidR="00823006">
        <w:rPr>
          <w:rFonts w:ascii="Verdana" w:hAnsi="Verdana"/>
          <w:color w:val="A500BE" w:themeColor="accent5"/>
        </w:rPr>
        <w:t xml:space="preserve">rayonnement </w:t>
      </w:r>
      <w:r w:rsidR="00E717AA">
        <w:rPr>
          <w:rFonts w:ascii="Verdana" w:hAnsi="Verdana"/>
          <w:color w:val="A500BE" w:themeColor="accent5"/>
        </w:rPr>
        <w:t xml:space="preserve">et l’impact </w:t>
      </w:r>
      <w:r w:rsidR="000F520D">
        <w:rPr>
          <w:rFonts w:ascii="Verdana" w:hAnsi="Verdana"/>
          <w:color w:val="A500BE" w:themeColor="accent5"/>
        </w:rPr>
        <w:t>des</w:t>
      </w:r>
      <w:r w:rsidR="00E717AA">
        <w:rPr>
          <w:rFonts w:ascii="Verdana" w:hAnsi="Verdana"/>
          <w:color w:val="A500BE" w:themeColor="accent5"/>
        </w:rPr>
        <w:t xml:space="preserve"> partenariats</w:t>
      </w:r>
      <w:bookmarkEnd w:id="10"/>
    </w:p>
    <w:p w14:paraId="1D2FAA46" w14:textId="37266860" w:rsidR="00E717AA" w:rsidRPr="00685CC6" w:rsidRDefault="003A71E4" w:rsidP="00E717AA">
      <w:pPr>
        <w:pStyle w:val="Body"/>
        <w:rPr>
          <w:rFonts w:ascii="Verdana" w:hAnsi="Verdana"/>
        </w:rPr>
      </w:pPr>
      <w:r>
        <w:rPr>
          <w:rFonts w:ascii="Verdana" w:hAnsi="Verdana"/>
        </w:rPr>
        <w:t xml:space="preserve">Les partenariats sont essentiels pour </w:t>
      </w:r>
      <w:r w:rsidR="00823006">
        <w:rPr>
          <w:rFonts w:ascii="Verdana" w:hAnsi="Verdana"/>
        </w:rPr>
        <w:t xml:space="preserve">relier </w:t>
      </w:r>
      <w:r>
        <w:rPr>
          <w:rFonts w:ascii="Verdana" w:hAnsi="Verdana"/>
        </w:rPr>
        <w:t xml:space="preserve">davantage de personnes </w:t>
      </w:r>
      <w:r w:rsidR="000F520D">
        <w:rPr>
          <w:rFonts w:ascii="Verdana" w:hAnsi="Verdana"/>
        </w:rPr>
        <w:t>avec</w:t>
      </w:r>
      <w:r>
        <w:rPr>
          <w:rFonts w:ascii="Verdana" w:hAnsi="Verdana"/>
        </w:rPr>
        <w:t xml:space="preserve"> la lecture accessible. Ce pilier stratégique vise à renforcer la distribution par le biais des bibliothèques publiques, à améliorer le parcours d’accès aux services, à </w:t>
      </w:r>
      <w:r w:rsidR="00823006">
        <w:rPr>
          <w:rFonts w:ascii="Verdana" w:hAnsi="Verdana"/>
        </w:rPr>
        <w:t>diversifier le rayonnement</w:t>
      </w:r>
      <w:r>
        <w:rPr>
          <w:rFonts w:ascii="Verdana" w:hAnsi="Verdana"/>
        </w:rPr>
        <w:t xml:space="preserve"> par le biais des relations intersectorielles, à résoudre les lacunes en matière d’accès et à soutenir une meilleure coordination </w:t>
      </w:r>
      <w:r w:rsidR="00823006">
        <w:rPr>
          <w:rFonts w:ascii="Verdana" w:hAnsi="Verdana"/>
        </w:rPr>
        <w:t>dans</w:t>
      </w:r>
      <w:r>
        <w:rPr>
          <w:rFonts w:ascii="Verdana" w:hAnsi="Verdana"/>
        </w:rPr>
        <w:t xml:space="preserve"> l’écosystème de lecture accessible.</w:t>
      </w:r>
    </w:p>
    <w:p w14:paraId="5BEBFE51" w14:textId="229030D7" w:rsidR="003F1359" w:rsidRPr="00685CC6" w:rsidRDefault="00E717AA" w:rsidP="00E717AA">
      <w:pPr>
        <w:pStyle w:val="Body"/>
        <w:rPr>
          <w:rStyle w:val="Strong"/>
          <w:rFonts w:ascii="Verdana" w:hAnsi="Verdana"/>
          <w:color w:val="A500BE" w:themeColor="accent5"/>
        </w:rPr>
      </w:pPr>
      <w:r>
        <w:rPr>
          <w:rStyle w:val="Strong"/>
          <w:rFonts w:ascii="Verdana" w:hAnsi="Verdana"/>
          <w:color w:val="A500BE" w:themeColor="accent5"/>
        </w:rPr>
        <w:t>Objectifs :</w:t>
      </w:r>
    </w:p>
    <w:p w14:paraId="60E26861" w14:textId="6CB9300B" w:rsidR="00E717AA" w:rsidRPr="00C46A79" w:rsidRDefault="00407D21" w:rsidP="00C46A79">
      <w:pPr>
        <w:pStyle w:val="Heading4"/>
        <w:numPr>
          <w:ilvl w:val="0"/>
          <w:numId w:val="134"/>
        </w:numPr>
        <w:spacing w:before="180" w:after="120"/>
        <w:ind w:left="283" w:hanging="215"/>
        <w:rPr>
          <w:rStyle w:val="Strong"/>
          <w:rFonts w:ascii="Verdana" w:hAnsi="Verdana"/>
          <w:bCs w:val="0"/>
          <w:spacing w:val="0"/>
          <w:sz w:val="22"/>
          <w:szCs w:val="22"/>
        </w:rPr>
      </w:pPr>
      <w:r>
        <w:rPr>
          <w:rStyle w:val="Strong"/>
          <w:rFonts w:ascii="Verdana" w:hAnsi="Verdana"/>
          <w:sz w:val="22"/>
        </w:rPr>
        <w:t xml:space="preserve">Davantage de personnes </w:t>
      </w:r>
      <w:r w:rsidR="00823006">
        <w:rPr>
          <w:rStyle w:val="Strong"/>
          <w:rFonts w:ascii="Verdana" w:hAnsi="Verdana"/>
          <w:sz w:val="22"/>
        </w:rPr>
        <w:t xml:space="preserve">en situation de handicap </w:t>
      </w:r>
      <w:r>
        <w:rPr>
          <w:rStyle w:val="Strong"/>
          <w:rFonts w:ascii="Verdana" w:hAnsi="Verdana"/>
          <w:sz w:val="22"/>
        </w:rPr>
        <w:t>se connectent aux services du CAÉB par le biais de partenariats solides et des parcours d</w:t>
      </w:r>
      <w:r w:rsidR="00823006">
        <w:rPr>
          <w:rStyle w:val="Strong"/>
          <w:rFonts w:ascii="Verdana" w:hAnsi="Verdana"/>
          <w:sz w:val="22"/>
        </w:rPr>
        <w:t>’</w:t>
      </w:r>
      <w:r>
        <w:rPr>
          <w:rStyle w:val="Strong"/>
          <w:rFonts w:ascii="Verdana" w:hAnsi="Verdana"/>
          <w:sz w:val="22"/>
        </w:rPr>
        <w:t>orientation clairs dans tous les secteurs clés.</w:t>
      </w:r>
    </w:p>
    <w:p w14:paraId="3E2F6988" w14:textId="33CC56D6" w:rsidR="00E717AA" w:rsidRPr="00C46A79" w:rsidRDefault="002E726C" w:rsidP="00C46A79">
      <w:pPr>
        <w:pStyle w:val="Heading4"/>
        <w:numPr>
          <w:ilvl w:val="0"/>
          <w:numId w:val="134"/>
        </w:numPr>
        <w:spacing w:before="180" w:after="120"/>
        <w:ind w:left="283" w:hanging="215"/>
        <w:rPr>
          <w:rStyle w:val="Strong"/>
          <w:rFonts w:ascii="Verdana" w:hAnsi="Verdana"/>
          <w:bCs w:val="0"/>
          <w:spacing w:val="0"/>
          <w:sz w:val="22"/>
          <w:szCs w:val="22"/>
        </w:rPr>
      </w:pPr>
      <w:r>
        <w:rPr>
          <w:rStyle w:val="Strong"/>
          <w:rFonts w:ascii="Verdana" w:hAnsi="Verdana"/>
          <w:sz w:val="22"/>
        </w:rPr>
        <w:t>Les lacunes en matière d</w:t>
      </w:r>
      <w:r w:rsidR="00823006">
        <w:rPr>
          <w:rStyle w:val="Strong"/>
          <w:rFonts w:ascii="Verdana" w:hAnsi="Verdana"/>
          <w:sz w:val="22"/>
        </w:rPr>
        <w:t>’</w:t>
      </w:r>
      <w:r>
        <w:rPr>
          <w:rStyle w:val="Strong"/>
          <w:rFonts w:ascii="Verdana" w:hAnsi="Verdana"/>
          <w:sz w:val="22"/>
        </w:rPr>
        <w:t xml:space="preserve">accès aux services du CAÉB dans les juridictions non participantes sont mieux comprises et prises en compte afin de favoriser </w:t>
      </w:r>
      <w:r w:rsidR="00823006">
        <w:rPr>
          <w:rStyle w:val="Strong"/>
          <w:rFonts w:ascii="Verdana" w:hAnsi="Verdana"/>
          <w:sz w:val="22"/>
        </w:rPr>
        <w:t>un rayonnement plus diversifié</w:t>
      </w:r>
      <w:r>
        <w:rPr>
          <w:rStyle w:val="Strong"/>
          <w:rFonts w:ascii="Verdana" w:hAnsi="Verdana"/>
          <w:sz w:val="22"/>
        </w:rPr>
        <w:t>.</w:t>
      </w:r>
    </w:p>
    <w:p w14:paraId="39DCEB01" w14:textId="0860D2AE" w:rsidR="00E717AA" w:rsidRPr="00C46A79" w:rsidRDefault="009E373A" w:rsidP="00C46A79">
      <w:pPr>
        <w:pStyle w:val="Heading4"/>
        <w:numPr>
          <w:ilvl w:val="0"/>
          <w:numId w:val="134"/>
        </w:numPr>
        <w:spacing w:before="180" w:after="120"/>
        <w:ind w:left="283" w:hanging="215"/>
        <w:rPr>
          <w:rStyle w:val="Strong"/>
          <w:rFonts w:ascii="Verdana" w:hAnsi="Verdana"/>
          <w:bCs w:val="0"/>
          <w:spacing w:val="0"/>
          <w:sz w:val="22"/>
          <w:szCs w:val="22"/>
        </w:rPr>
      </w:pPr>
      <w:r>
        <w:rPr>
          <w:rStyle w:val="Strong"/>
          <w:rFonts w:ascii="Verdana" w:hAnsi="Verdana"/>
          <w:sz w:val="22"/>
        </w:rPr>
        <w:t>Le CAÉB joue un rôle actif et collaboratif dans la coordination et la défense des intérêts au sein de l’écosystème de lecture accessible, des droits pour la déficience de lectures des imprimés, ainsi que le secteur des bibliothèques au sens large.</w:t>
      </w:r>
    </w:p>
    <w:p w14:paraId="41A8B922" w14:textId="77777777" w:rsidR="00B9717C" w:rsidRDefault="00B9717C">
      <w:pPr>
        <w:rPr>
          <w:rFonts w:ascii="Verdana" w:eastAsiaTheme="majorEastAsia" w:hAnsi="Verdana" w:cstheme="majorBidi"/>
          <w:color w:val="006CA8" w:themeColor="accent2" w:themeShade="BF"/>
          <w:sz w:val="40"/>
          <w:szCs w:val="48"/>
        </w:rPr>
      </w:pPr>
      <w:bookmarkStart w:id="11" w:name="_Toc233286009"/>
      <w:r>
        <w:rPr>
          <w:rFonts w:ascii="Verdana" w:hAnsi="Verdana"/>
          <w:color w:val="006CA8" w:themeColor="accent2" w:themeShade="BF"/>
        </w:rPr>
        <w:br w:type="page"/>
      </w:r>
    </w:p>
    <w:p w14:paraId="2F813D25" w14:textId="435226D6" w:rsidR="007924D3" w:rsidRPr="00685CC6" w:rsidRDefault="007924D3" w:rsidP="007924D3">
      <w:pPr>
        <w:pStyle w:val="Heading3"/>
        <w:numPr>
          <w:ilvl w:val="0"/>
          <w:numId w:val="0"/>
        </w:numPr>
        <w:ind w:left="792" w:hanging="792"/>
        <w:rPr>
          <w:rFonts w:ascii="Verdana" w:hAnsi="Verdana"/>
          <w:color w:val="006CA8" w:themeColor="accent2" w:themeShade="BF"/>
        </w:rPr>
      </w:pPr>
      <w:r>
        <w:rPr>
          <w:rFonts w:ascii="Verdana" w:hAnsi="Verdana"/>
          <w:color w:val="006CA8" w:themeColor="accent2" w:themeShade="BF"/>
        </w:rPr>
        <w:lastRenderedPageBreak/>
        <w:t>Un fondement durable et tourné vers l’avenir</w:t>
      </w:r>
      <w:bookmarkEnd w:id="11"/>
    </w:p>
    <w:p w14:paraId="0C1389F0" w14:textId="4D499C8B" w:rsidR="007924D3" w:rsidRPr="00685CC6" w:rsidRDefault="00FC2838" w:rsidP="007924D3">
      <w:pPr>
        <w:pStyle w:val="Body"/>
        <w:rPr>
          <w:rFonts w:ascii="Verdana" w:hAnsi="Verdana"/>
        </w:rPr>
      </w:pPr>
      <w:r w:rsidRPr="14D43028">
        <w:rPr>
          <w:rFonts w:ascii="Verdana" w:hAnsi="Verdana"/>
        </w:rPr>
        <w:t xml:space="preserve">Un fondement </w:t>
      </w:r>
      <w:r w:rsidR="004A1BF9" w:rsidRPr="14D43028">
        <w:rPr>
          <w:rFonts w:ascii="Verdana" w:hAnsi="Verdana"/>
        </w:rPr>
        <w:t>solide</w:t>
      </w:r>
      <w:r w:rsidRPr="14D43028">
        <w:rPr>
          <w:rFonts w:ascii="Verdana" w:hAnsi="Verdana"/>
        </w:rPr>
        <w:t xml:space="preserve"> et tourné vers l’avenir est nécessaire pour que le CAÉB puisse réaliser son mandat dans </w:t>
      </w:r>
      <w:r w:rsidR="65CE3158" w:rsidRPr="14D43028">
        <w:rPr>
          <w:rFonts w:ascii="Verdana" w:hAnsi="Verdana"/>
        </w:rPr>
        <w:t>la dur</w:t>
      </w:r>
      <w:r w:rsidR="00823006" w:rsidRPr="14D43028">
        <w:rPr>
          <w:rFonts w:ascii="Verdana" w:hAnsi="Verdana"/>
        </w:rPr>
        <w:t>é</w:t>
      </w:r>
      <w:r w:rsidR="13D66D05" w:rsidRPr="14D43028">
        <w:rPr>
          <w:rFonts w:ascii="Verdana" w:hAnsi="Verdana"/>
        </w:rPr>
        <w:t>e</w:t>
      </w:r>
      <w:r w:rsidRPr="14D43028">
        <w:rPr>
          <w:rFonts w:ascii="Verdana" w:hAnsi="Verdana"/>
        </w:rPr>
        <w:t>. Ce travail vise à sensibiliser à la valeur de la lecture accessible, à la promotion d</w:t>
      </w:r>
      <w:r w:rsidR="00823006" w:rsidRPr="14D43028">
        <w:rPr>
          <w:rFonts w:ascii="Verdana" w:hAnsi="Verdana"/>
        </w:rPr>
        <w:t>’</w:t>
      </w:r>
      <w:r w:rsidRPr="14D43028">
        <w:rPr>
          <w:rFonts w:ascii="Verdana" w:hAnsi="Verdana"/>
        </w:rPr>
        <w:t>un investissement durable dans un écosystème de lecture équitable et accessible, et la garantie que le CAÉB dispose des capacités, de la gouvernance et des infrastructures nécessaires pour répondre à l</w:t>
      </w:r>
      <w:r w:rsidR="00823006" w:rsidRPr="14D43028">
        <w:rPr>
          <w:rFonts w:ascii="Verdana" w:hAnsi="Verdana"/>
        </w:rPr>
        <w:t>’</w:t>
      </w:r>
      <w:r w:rsidRPr="14D43028">
        <w:rPr>
          <w:rFonts w:ascii="Verdana" w:hAnsi="Verdana"/>
        </w:rPr>
        <w:t>évolution des besoins.</w:t>
      </w:r>
    </w:p>
    <w:p w14:paraId="649F7954" w14:textId="4DEF4810" w:rsidR="007924D3" w:rsidRPr="00685CC6" w:rsidRDefault="007924D3" w:rsidP="007924D3">
      <w:pPr>
        <w:pStyle w:val="Body"/>
        <w:rPr>
          <w:rStyle w:val="Strong"/>
          <w:rFonts w:ascii="Verdana" w:hAnsi="Verdana"/>
          <w:color w:val="006CA8" w:themeColor="accent2" w:themeShade="BF"/>
        </w:rPr>
      </w:pPr>
      <w:r>
        <w:rPr>
          <w:rStyle w:val="Strong"/>
          <w:rFonts w:ascii="Verdana" w:hAnsi="Verdana"/>
          <w:color w:val="006CA8" w:themeColor="accent2" w:themeShade="BF"/>
        </w:rPr>
        <w:t>Objectifs :</w:t>
      </w:r>
    </w:p>
    <w:p w14:paraId="54FE6DBF" w14:textId="3B3268B1" w:rsidR="007924D3" w:rsidRPr="00C46A79" w:rsidRDefault="009A000B" w:rsidP="00DB566B">
      <w:pPr>
        <w:pStyle w:val="Heading4"/>
        <w:numPr>
          <w:ilvl w:val="0"/>
          <w:numId w:val="134"/>
        </w:numPr>
        <w:spacing w:before="180" w:after="120"/>
        <w:ind w:left="283" w:hanging="215"/>
        <w:rPr>
          <w:rStyle w:val="Strong"/>
          <w:rFonts w:ascii="Verdana" w:hAnsi="Verdana"/>
          <w:bCs w:val="0"/>
          <w:spacing w:val="0"/>
          <w:sz w:val="22"/>
          <w:szCs w:val="22"/>
        </w:rPr>
      </w:pPr>
      <w:r>
        <w:rPr>
          <w:rStyle w:val="Strong"/>
          <w:rFonts w:ascii="Verdana" w:hAnsi="Verdana"/>
          <w:sz w:val="22"/>
        </w:rPr>
        <w:t>Le rôle et la valeur d’un écosystème de lecture équitable et accessible sont largement compris, reconnus et soutenus durablement.</w:t>
      </w:r>
    </w:p>
    <w:p w14:paraId="3FC5173F" w14:textId="77777777" w:rsidR="007924D3" w:rsidRPr="00C46A79" w:rsidRDefault="007924D3" w:rsidP="00DB566B">
      <w:pPr>
        <w:pStyle w:val="Heading4"/>
        <w:numPr>
          <w:ilvl w:val="0"/>
          <w:numId w:val="134"/>
        </w:numPr>
        <w:spacing w:before="180" w:after="120"/>
        <w:ind w:left="283" w:hanging="215"/>
        <w:rPr>
          <w:rStyle w:val="Strong"/>
          <w:rFonts w:ascii="Verdana" w:hAnsi="Verdana"/>
          <w:bCs w:val="0"/>
          <w:spacing w:val="0"/>
          <w:sz w:val="22"/>
          <w:szCs w:val="22"/>
        </w:rPr>
      </w:pPr>
      <w:r>
        <w:rPr>
          <w:rStyle w:val="Strong"/>
          <w:rFonts w:ascii="Verdana" w:hAnsi="Verdana"/>
          <w:sz w:val="22"/>
        </w:rPr>
        <w:t>Les systèmes technologiques et de données du CAÉB assurent un service fiable, des décisions éclairées et une préparation optimale aux besoins futurs.</w:t>
      </w:r>
    </w:p>
    <w:p w14:paraId="0719A415" w14:textId="77777777" w:rsidR="007924D3" w:rsidRDefault="007924D3" w:rsidP="00CB5520">
      <w:pPr>
        <w:pStyle w:val="Heading4"/>
        <w:numPr>
          <w:ilvl w:val="0"/>
          <w:numId w:val="134"/>
        </w:numPr>
        <w:spacing w:before="180" w:after="120"/>
        <w:ind w:left="283" w:hanging="215"/>
        <w:rPr>
          <w:rStyle w:val="Strong"/>
          <w:rFonts w:ascii="Verdana" w:hAnsi="Verdana"/>
          <w:sz w:val="22"/>
        </w:rPr>
      </w:pPr>
      <w:r w:rsidRPr="00C6448A">
        <w:rPr>
          <w:rStyle w:val="Strong"/>
          <w:rFonts w:ascii="Verdana" w:hAnsi="Verdana"/>
          <w:sz w:val="22"/>
        </w:rPr>
        <w:t>Le CAÉB possède la capacité organisationnelle, la gouvernance et la résilience nécessaires pour remplir son mandat à mesure que les besoins et les demandes évoluent.</w:t>
      </w:r>
    </w:p>
    <w:sectPr w:rsidR="007924D3" w:rsidSect="003878B9">
      <w:headerReference w:type="first" r:id="rId19"/>
      <w:footerReference w:type="first" r:id="rId20"/>
      <w:pgSz w:w="12240" w:h="15840"/>
      <w:pgMar w:top="1440" w:right="1134"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DCB4" w14:textId="77777777" w:rsidR="003D0E9F" w:rsidRDefault="003D0E9F" w:rsidP="006D4CC2">
      <w:pPr>
        <w:pStyle w:val="Body"/>
      </w:pPr>
      <w:r>
        <w:separator/>
      </w:r>
    </w:p>
    <w:p w14:paraId="47329E90" w14:textId="77777777" w:rsidR="003D0E9F" w:rsidRDefault="003D0E9F" w:rsidP="006D4CC2">
      <w:pPr>
        <w:pStyle w:val="Body"/>
      </w:pPr>
    </w:p>
    <w:p w14:paraId="7BF9C47D" w14:textId="77777777" w:rsidR="003D0E9F" w:rsidRDefault="003D0E9F" w:rsidP="006D4CC2">
      <w:pPr>
        <w:pStyle w:val="Body"/>
      </w:pPr>
    </w:p>
    <w:p w14:paraId="37F3F742" w14:textId="77777777" w:rsidR="003D0E9F" w:rsidRDefault="003D0E9F" w:rsidP="006D4CC2">
      <w:pPr>
        <w:pStyle w:val="Body"/>
      </w:pPr>
    </w:p>
    <w:p w14:paraId="25615E98" w14:textId="77777777" w:rsidR="003D0E9F" w:rsidRDefault="003D0E9F" w:rsidP="006D4CC2">
      <w:pPr>
        <w:pStyle w:val="Body"/>
      </w:pPr>
    </w:p>
  </w:endnote>
  <w:endnote w:type="continuationSeparator" w:id="0">
    <w:p w14:paraId="1A38F03E" w14:textId="77777777" w:rsidR="003D0E9F" w:rsidRDefault="003D0E9F" w:rsidP="006D4CC2">
      <w:pPr>
        <w:pStyle w:val="Body"/>
      </w:pPr>
      <w:r>
        <w:continuationSeparator/>
      </w:r>
    </w:p>
    <w:p w14:paraId="156538B8" w14:textId="77777777" w:rsidR="003D0E9F" w:rsidRDefault="003D0E9F" w:rsidP="006D4CC2">
      <w:pPr>
        <w:pStyle w:val="Body"/>
      </w:pPr>
    </w:p>
    <w:p w14:paraId="673D952D" w14:textId="77777777" w:rsidR="003D0E9F" w:rsidRDefault="003D0E9F" w:rsidP="006D4CC2">
      <w:pPr>
        <w:pStyle w:val="Body"/>
      </w:pPr>
    </w:p>
    <w:p w14:paraId="4090D13D" w14:textId="77777777" w:rsidR="003D0E9F" w:rsidRDefault="003D0E9F" w:rsidP="006D4CC2">
      <w:pPr>
        <w:pStyle w:val="Body"/>
      </w:pPr>
    </w:p>
    <w:p w14:paraId="0EB7EE99" w14:textId="77777777" w:rsidR="003D0E9F" w:rsidRDefault="003D0E9F" w:rsidP="006D4CC2">
      <w:pPr>
        <w:pStyle w:val="Bod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Bahnschrift Semi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916357"/>
      <w:docPartObj>
        <w:docPartGallery w:val="Page Numbers (Bottom of Page)"/>
        <w:docPartUnique/>
      </w:docPartObj>
    </w:sdtPr>
    <w:sdtContent>
      <w:p w14:paraId="635B50A2" w14:textId="351E7EF0" w:rsidR="006D4CC2" w:rsidRDefault="006D4C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81F30">
          <w:rPr>
            <w:rStyle w:val="PageNumber"/>
            <w:noProof/>
          </w:rPr>
          <w:t>0</w:t>
        </w:r>
        <w:r>
          <w:rPr>
            <w:rStyle w:val="PageNumber"/>
          </w:rPr>
          <w:fldChar w:fldCharType="end"/>
        </w:r>
      </w:p>
    </w:sdtContent>
  </w:sdt>
  <w:p w14:paraId="413136FC" w14:textId="77777777" w:rsidR="00C048D8" w:rsidRDefault="00C048D8" w:rsidP="006D4CC2">
    <w:pPr>
      <w:pStyle w:val="Footer"/>
      <w:ind w:right="360"/>
      <w:rPr>
        <w:rStyle w:val="PageNumber"/>
      </w:rPr>
    </w:pPr>
  </w:p>
  <w:p w14:paraId="18173D1D" w14:textId="77777777" w:rsidR="00C048D8" w:rsidRDefault="00C048D8" w:rsidP="006D4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254665"/>
      <w:docPartObj>
        <w:docPartGallery w:val="Page Numbers (Bottom of Page)"/>
        <w:docPartUnique/>
      </w:docPartObj>
    </w:sdtPr>
    <w:sdtContent>
      <w:p w14:paraId="2283F903" w14:textId="77777777" w:rsidR="006D4CC2" w:rsidRDefault="006D4CC2" w:rsidP="006D4CC2">
        <w:pPr>
          <w:pStyle w:val="Footer"/>
          <w:framePr w:wrap="none" w:vAnchor="text" w:hAnchor="margin" w:xAlign="right" w:y="3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BF4A681" w14:textId="77777777" w:rsidR="00E15D14" w:rsidRDefault="00E15D14" w:rsidP="006D4CC2">
    <w:pPr>
      <w:pStyle w:val="Footer"/>
      <w:ind w:right="360"/>
      <w:rPr>
        <w:rStyle w:val="PageNumber"/>
      </w:rPr>
    </w:pPr>
  </w:p>
  <w:p w14:paraId="33A48878" w14:textId="45FD2219" w:rsidR="00E15D14" w:rsidRPr="002F7BDA" w:rsidRDefault="00576E3C" w:rsidP="006D4CC2">
    <w:pPr>
      <w:pStyle w:val="Footer"/>
      <w:rPr>
        <w:rFonts w:ascii="Verdana" w:hAnsi="Verdana"/>
      </w:rPr>
    </w:pPr>
    <w:r>
      <w:rPr>
        <w:rFonts w:ascii="Verdana" w:hAnsi="Verdana"/>
      </w:rPr>
      <w:t>Élargir l</w:t>
    </w:r>
    <w:r w:rsidR="0099765E">
      <w:rPr>
        <w:rFonts w:ascii="Verdana" w:hAnsi="Verdana"/>
      </w:rPr>
      <w:t>’</w:t>
    </w:r>
    <w:r>
      <w:rPr>
        <w:rFonts w:ascii="Verdana" w:hAnsi="Verdana"/>
      </w:rPr>
      <w:t>accès équitable à la lecture : Plan stratégique du CAÉB (2026–2031)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4BF5" w14:textId="624BC3AC" w:rsidR="000A5A20" w:rsidRDefault="000A5A20" w:rsidP="006D4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DD98" w14:textId="77777777" w:rsidR="003D0E9F" w:rsidRDefault="003D0E9F" w:rsidP="006D4CC2">
      <w:pPr>
        <w:pStyle w:val="Body"/>
      </w:pPr>
      <w:r>
        <w:separator/>
      </w:r>
    </w:p>
  </w:footnote>
  <w:footnote w:type="continuationSeparator" w:id="0">
    <w:p w14:paraId="1D00D4D2" w14:textId="77777777" w:rsidR="003D0E9F" w:rsidRDefault="003D0E9F" w:rsidP="006D4CC2">
      <w:pPr>
        <w:pStyle w:val="Body"/>
      </w:pPr>
      <w:r>
        <w:continuationSeparator/>
      </w:r>
    </w:p>
    <w:p w14:paraId="43F14532" w14:textId="77777777" w:rsidR="003D0E9F" w:rsidRDefault="003D0E9F" w:rsidP="006D4CC2">
      <w:pPr>
        <w:pStyle w:val="Body"/>
      </w:pPr>
    </w:p>
    <w:p w14:paraId="19F85EE4" w14:textId="77777777" w:rsidR="003D0E9F" w:rsidRDefault="003D0E9F" w:rsidP="006D4CC2">
      <w:pPr>
        <w:pStyle w:val="Body"/>
      </w:pPr>
    </w:p>
    <w:p w14:paraId="685D0E7E" w14:textId="77777777" w:rsidR="003D0E9F" w:rsidRDefault="003D0E9F" w:rsidP="006D4CC2">
      <w:pPr>
        <w:pStyle w:val="Body"/>
      </w:pPr>
    </w:p>
    <w:p w14:paraId="5501E46B" w14:textId="77777777" w:rsidR="003D0E9F" w:rsidRDefault="003D0E9F" w:rsidP="006D4CC2">
      <w:pPr>
        <w:pStyle w:val="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C818" w14:textId="629E358D" w:rsidR="00EC448F" w:rsidRDefault="00EC448F" w:rsidP="006D4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4B0A" w14:textId="77777777" w:rsidR="00E15D14" w:rsidRDefault="00E15D14" w:rsidP="006D4CC2">
    <w:pPr>
      <w:pStyle w:val="Header"/>
    </w:pPr>
    <w:proofErr w:type="spellStart"/>
    <w:r>
      <w:t>Nordicity</w:t>
    </w:r>
    <w:proofErr w:type="spellEnd"/>
    <w:r>
      <w:t xml:space="preserve"> – En-tête du rapport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8A43" w14:textId="62B8DE89" w:rsidR="00032292" w:rsidRDefault="00032292" w:rsidP="006D4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CE52E2"/>
    <w:lvl w:ilvl="0">
      <w:start w:val="1"/>
      <w:numFmt w:val="decimal"/>
      <w:pStyle w:val="ListNumber5"/>
      <w:lvlText w:val="%1."/>
      <w:lvlJc w:val="left"/>
      <w:pPr>
        <w:tabs>
          <w:tab w:val="num" w:pos="1718"/>
        </w:tabs>
        <w:ind w:left="1718" w:hanging="357"/>
      </w:pPr>
      <w:rPr>
        <w:rFonts w:hint="default"/>
      </w:rPr>
    </w:lvl>
  </w:abstractNum>
  <w:abstractNum w:abstractNumId="1" w15:restartNumberingAfterBreak="0">
    <w:nsid w:val="FFFFFF7D"/>
    <w:multiLevelType w:val="singleLevel"/>
    <w:tmpl w:val="45E48BBE"/>
    <w:lvl w:ilvl="0">
      <w:start w:val="1"/>
      <w:numFmt w:val="decimal"/>
      <w:pStyle w:val="ListNumber4"/>
      <w:lvlText w:val="%1."/>
      <w:lvlJc w:val="left"/>
      <w:pPr>
        <w:tabs>
          <w:tab w:val="num" w:pos="1383"/>
        </w:tabs>
        <w:ind w:left="1383" w:hanging="362"/>
      </w:pPr>
      <w:rPr>
        <w:rFonts w:hint="default"/>
      </w:rPr>
    </w:lvl>
  </w:abstractNum>
  <w:abstractNum w:abstractNumId="2" w15:restartNumberingAfterBreak="0">
    <w:nsid w:val="FFFFFF7E"/>
    <w:multiLevelType w:val="singleLevel"/>
    <w:tmpl w:val="D69E2C78"/>
    <w:lvl w:ilvl="0">
      <w:start w:val="1"/>
      <w:numFmt w:val="decimal"/>
      <w:pStyle w:val="ListNumber3"/>
      <w:lvlText w:val="%1."/>
      <w:lvlJc w:val="left"/>
      <w:pPr>
        <w:tabs>
          <w:tab w:val="num" w:pos="1038"/>
        </w:tabs>
        <w:ind w:left="1038" w:hanging="358"/>
      </w:pPr>
      <w:rPr>
        <w:rFonts w:hint="default"/>
      </w:rPr>
    </w:lvl>
  </w:abstractNum>
  <w:abstractNum w:abstractNumId="3" w15:restartNumberingAfterBreak="0">
    <w:nsid w:val="FFFFFF7F"/>
    <w:multiLevelType w:val="singleLevel"/>
    <w:tmpl w:val="9B10351E"/>
    <w:lvl w:ilvl="0">
      <w:start w:val="1"/>
      <w:numFmt w:val="decimal"/>
      <w:pStyle w:val="ListNumber2"/>
      <w:lvlText w:val="%1."/>
      <w:lvlJc w:val="left"/>
      <w:pPr>
        <w:tabs>
          <w:tab w:val="num" w:pos="703"/>
        </w:tabs>
        <w:ind w:left="703" w:hanging="363"/>
      </w:pPr>
      <w:rPr>
        <w:rFonts w:hint="default"/>
      </w:rPr>
    </w:lvl>
  </w:abstractNum>
  <w:abstractNum w:abstractNumId="4" w15:restartNumberingAfterBreak="0">
    <w:nsid w:val="FFFFFF80"/>
    <w:multiLevelType w:val="singleLevel"/>
    <w:tmpl w:val="08006460"/>
    <w:lvl w:ilvl="0">
      <w:start w:val="1"/>
      <w:numFmt w:val="bullet"/>
      <w:pStyle w:val="ListBullet5"/>
      <w:lvlText w:val=""/>
      <w:lvlJc w:val="left"/>
      <w:pPr>
        <w:ind w:left="1191" w:hanging="227"/>
      </w:pPr>
      <w:rPr>
        <w:rFonts w:ascii="Wingdings" w:hAnsi="Wingdings" w:hint="default"/>
      </w:rPr>
    </w:lvl>
  </w:abstractNum>
  <w:abstractNum w:abstractNumId="5" w15:restartNumberingAfterBreak="0">
    <w:nsid w:val="005A372D"/>
    <w:multiLevelType w:val="multilevel"/>
    <w:tmpl w:val="62002AA6"/>
    <w:styleLink w:val="CurrentList90"/>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126" w:hanging="425"/>
      </w:pPr>
      <w:rPr>
        <w:rFonts w:hint="default"/>
      </w:rPr>
    </w:lvl>
    <w:lvl w:ilvl="5">
      <w:start w:val="1"/>
      <w:numFmt w:val="lowerRoman"/>
      <w:lvlText w:val="(%6)"/>
      <w:lvlJc w:val="left"/>
      <w:pPr>
        <w:ind w:left="2552" w:hanging="426"/>
      </w:pPr>
      <w:rPr>
        <w:rFonts w:hint="default"/>
      </w:rPr>
    </w:lvl>
    <w:lvl w:ilvl="6">
      <w:start w:val="1"/>
      <w:numFmt w:val="decimal"/>
      <w:lvlText w:val="%7."/>
      <w:lvlJc w:val="left"/>
      <w:pPr>
        <w:tabs>
          <w:tab w:val="num" w:pos="31185"/>
        </w:tabs>
        <w:ind w:left="2693" w:hanging="141"/>
      </w:pPr>
      <w:rPr>
        <w:rFonts w:hint="default"/>
      </w:rPr>
    </w:lvl>
    <w:lvl w:ilvl="7">
      <w:start w:val="1"/>
      <w:numFmt w:val="lowerLetter"/>
      <w:lvlText w:val="%8."/>
      <w:lvlJc w:val="left"/>
      <w:pPr>
        <w:ind w:left="3119" w:hanging="426"/>
      </w:pPr>
      <w:rPr>
        <w:rFonts w:hint="default"/>
      </w:rPr>
    </w:lvl>
    <w:lvl w:ilvl="8">
      <w:start w:val="1"/>
      <w:numFmt w:val="lowerRoman"/>
      <w:lvlText w:val="%9."/>
      <w:lvlJc w:val="left"/>
      <w:pPr>
        <w:ind w:left="3402" w:hanging="283"/>
      </w:pPr>
      <w:rPr>
        <w:rFonts w:hint="default"/>
      </w:rPr>
    </w:lvl>
  </w:abstractNum>
  <w:abstractNum w:abstractNumId="6" w15:restartNumberingAfterBreak="0">
    <w:nsid w:val="065778B3"/>
    <w:multiLevelType w:val="multilevel"/>
    <w:tmpl w:val="BFA6CC12"/>
    <w:styleLink w:val="CurrentList87"/>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559" w:hanging="283"/>
      </w:pPr>
      <w:rPr>
        <w:rFonts w:hint="default"/>
      </w:rPr>
    </w:lvl>
    <w:lvl w:ilvl="4">
      <w:start w:val="1"/>
      <w:numFmt w:val="lowerLetter"/>
      <w:lvlText w:val="(%5)"/>
      <w:lvlJc w:val="left"/>
      <w:pPr>
        <w:ind w:left="1843" w:hanging="284"/>
      </w:pPr>
      <w:rPr>
        <w:rFonts w:hint="default"/>
      </w:rPr>
    </w:lvl>
    <w:lvl w:ilvl="5">
      <w:start w:val="1"/>
      <w:numFmt w:val="lowerRoman"/>
      <w:lvlText w:val="(%6)"/>
      <w:lvlJc w:val="left"/>
      <w:pPr>
        <w:ind w:left="2126" w:hanging="283"/>
      </w:pPr>
      <w:rPr>
        <w:rFonts w:hint="default"/>
      </w:rPr>
    </w:lvl>
    <w:lvl w:ilvl="6">
      <w:start w:val="1"/>
      <w:numFmt w:val="decimal"/>
      <w:lvlText w:val="%7."/>
      <w:lvlJc w:val="left"/>
      <w:pPr>
        <w:ind w:left="2410" w:hanging="284"/>
      </w:pPr>
      <w:rPr>
        <w:rFonts w:hint="default"/>
      </w:rPr>
    </w:lvl>
    <w:lvl w:ilvl="7">
      <w:start w:val="1"/>
      <w:numFmt w:val="lowerLetter"/>
      <w:lvlText w:val="%8."/>
      <w:lvlJc w:val="left"/>
      <w:pPr>
        <w:ind w:left="2693" w:hanging="283"/>
      </w:pPr>
      <w:rPr>
        <w:rFonts w:hint="default"/>
      </w:rPr>
    </w:lvl>
    <w:lvl w:ilvl="8">
      <w:start w:val="1"/>
      <w:numFmt w:val="lowerRoman"/>
      <w:lvlText w:val="%9."/>
      <w:lvlJc w:val="left"/>
      <w:pPr>
        <w:ind w:left="2977" w:hanging="284"/>
      </w:pPr>
      <w:rPr>
        <w:rFonts w:hint="default"/>
      </w:rPr>
    </w:lvl>
  </w:abstractNum>
  <w:abstractNum w:abstractNumId="7" w15:restartNumberingAfterBreak="0">
    <w:nsid w:val="0671601A"/>
    <w:multiLevelType w:val="multilevel"/>
    <w:tmpl w:val="0409001D"/>
    <w:styleLink w:val="CurrentList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DA7865"/>
    <w:multiLevelType w:val="multilevel"/>
    <w:tmpl w:val="E0C45C70"/>
    <w:lvl w:ilvl="0">
      <w:start w:val="1"/>
      <w:numFmt w:val="decimal"/>
      <w:lvlText w:val="1.%1"/>
      <w:lvlJc w:val="left"/>
      <w:pPr>
        <w:ind w:left="284" w:hanging="227"/>
      </w:pPr>
      <w:rPr>
        <w:rFonts w:hint="default"/>
        <w:color w:val="auto"/>
      </w:rPr>
    </w:lvl>
    <w:lvl w:ilvl="1">
      <w:start w:val="1"/>
      <w:numFmt w:val="bullet"/>
      <w:lvlText w:val="–"/>
      <w:lvlJc w:val="left"/>
      <w:pPr>
        <w:ind w:left="567" w:hanging="283"/>
      </w:pPr>
      <w:rPr>
        <w:rFonts w:ascii="Franklin Gothic Book" w:hAnsi="Franklin Gothic Book" w:hint="default"/>
      </w:rPr>
    </w:lvl>
    <w:lvl w:ilvl="2">
      <w:start w:val="1"/>
      <w:numFmt w:val="bullet"/>
      <w:lvlText w:val="•"/>
      <w:lvlJc w:val="left"/>
      <w:pPr>
        <w:ind w:left="851" w:hanging="284"/>
      </w:pPr>
      <w:rPr>
        <w:rFonts w:ascii="Franklin Gothic Book" w:hAnsi="Franklin Gothic Book"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9" w15:restartNumberingAfterBreak="0">
    <w:nsid w:val="06DF5209"/>
    <w:multiLevelType w:val="multilevel"/>
    <w:tmpl w:val="92042864"/>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376CD7"/>
    <w:multiLevelType w:val="hybridMultilevel"/>
    <w:tmpl w:val="2A544456"/>
    <w:lvl w:ilvl="0" w:tplc="40764A02">
      <w:start w:val="1"/>
      <w:numFmt w:val="bullet"/>
      <w:pStyle w:val="ListBullet4"/>
      <w:lvlText w:val=""/>
      <w:lvlJc w:val="left"/>
      <w:pPr>
        <w:ind w:left="964" w:hanging="22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362F77"/>
    <w:multiLevelType w:val="hybridMultilevel"/>
    <w:tmpl w:val="2DAA3B6C"/>
    <w:lvl w:ilvl="0" w:tplc="2A2A0996">
      <w:start w:val="1"/>
      <w:numFmt w:val="decimal"/>
      <w:lvlText w:val="%1."/>
      <w:lvlJc w:val="left"/>
      <w:pPr>
        <w:ind w:left="1440" w:hanging="360"/>
      </w:pPr>
    </w:lvl>
    <w:lvl w:ilvl="1" w:tplc="08A88B58">
      <w:start w:val="1"/>
      <w:numFmt w:val="decimal"/>
      <w:lvlText w:val="%2."/>
      <w:lvlJc w:val="left"/>
      <w:pPr>
        <w:ind w:left="1440" w:hanging="360"/>
      </w:pPr>
    </w:lvl>
    <w:lvl w:ilvl="2" w:tplc="575CBDE8">
      <w:start w:val="1"/>
      <w:numFmt w:val="decimal"/>
      <w:lvlText w:val="%3."/>
      <w:lvlJc w:val="left"/>
      <w:pPr>
        <w:ind w:left="1440" w:hanging="360"/>
      </w:pPr>
    </w:lvl>
    <w:lvl w:ilvl="3" w:tplc="2834C002">
      <w:start w:val="1"/>
      <w:numFmt w:val="decimal"/>
      <w:lvlText w:val="%4."/>
      <w:lvlJc w:val="left"/>
      <w:pPr>
        <w:ind w:left="1440" w:hanging="360"/>
      </w:pPr>
    </w:lvl>
    <w:lvl w:ilvl="4" w:tplc="8DEAE6E0">
      <w:start w:val="1"/>
      <w:numFmt w:val="decimal"/>
      <w:lvlText w:val="%5."/>
      <w:lvlJc w:val="left"/>
      <w:pPr>
        <w:ind w:left="1440" w:hanging="360"/>
      </w:pPr>
    </w:lvl>
    <w:lvl w:ilvl="5" w:tplc="DC7E73BC">
      <w:start w:val="1"/>
      <w:numFmt w:val="decimal"/>
      <w:lvlText w:val="%6."/>
      <w:lvlJc w:val="left"/>
      <w:pPr>
        <w:ind w:left="1440" w:hanging="360"/>
      </w:pPr>
    </w:lvl>
    <w:lvl w:ilvl="6" w:tplc="85209F58">
      <w:start w:val="1"/>
      <w:numFmt w:val="decimal"/>
      <w:lvlText w:val="%7."/>
      <w:lvlJc w:val="left"/>
      <w:pPr>
        <w:ind w:left="1440" w:hanging="360"/>
      </w:pPr>
    </w:lvl>
    <w:lvl w:ilvl="7" w:tplc="60F051F2">
      <w:start w:val="1"/>
      <w:numFmt w:val="decimal"/>
      <w:lvlText w:val="%8."/>
      <w:lvlJc w:val="left"/>
      <w:pPr>
        <w:ind w:left="1440" w:hanging="360"/>
      </w:pPr>
    </w:lvl>
    <w:lvl w:ilvl="8" w:tplc="31E0E1B8">
      <w:start w:val="1"/>
      <w:numFmt w:val="decimal"/>
      <w:lvlText w:val="%9."/>
      <w:lvlJc w:val="left"/>
      <w:pPr>
        <w:ind w:left="1440" w:hanging="360"/>
      </w:pPr>
    </w:lvl>
  </w:abstractNum>
  <w:abstractNum w:abstractNumId="12" w15:restartNumberingAfterBreak="0">
    <w:nsid w:val="09732AFF"/>
    <w:multiLevelType w:val="multilevel"/>
    <w:tmpl w:val="AD0C5188"/>
    <w:lvl w:ilvl="0">
      <w:start w:val="1"/>
      <w:numFmt w:val="bullet"/>
      <w:pStyle w:val="Call-outListBullet"/>
      <w:lvlText w:val="§"/>
      <w:lvlJc w:val="left"/>
      <w:pPr>
        <w:tabs>
          <w:tab w:val="num" w:pos="567"/>
        </w:tabs>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3" w15:restartNumberingAfterBreak="0">
    <w:nsid w:val="0C5F4F65"/>
    <w:multiLevelType w:val="multilevel"/>
    <w:tmpl w:val="FB687BB4"/>
    <w:styleLink w:val="CurrentList47"/>
    <w:lvl w:ilvl="0">
      <w:start w:val="1"/>
      <w:numFmt w:val="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0C6A6C7B"/>
    <w:multiLevelType w:val="multilevel"/>
    <w:tmpl w:val="3B2ED99C"/>
    <w:styleLink w:val="CurrentList56"/>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5" w15:restartNumberingAfterBreak="0">
    <w:nsid w:val="0CD9173C"/>
    <w:multiLevelType w:val="multilevel"/>
    <w:tmpl w:val="647A0320"/>
    <w:styleLink w:val="CurrentList20"/>
    <w:lvl w:ilvl="0">
      <w:start w:val="1"/>
      <w:numFmt w:val="bullet"/>
      <w:lvlText w:val=""/>
      <w:lvlJc w:val="left"/>
      <w:pPr>
        <w:tabs>
          <w:tab w:val="num" w:pos="1304"/>
        </w:tabs>
        <w:ind w:left="1304"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F6F4F7F"/>
    <w:multiLevelType w:val="multilevel"/>
    <w:tmpl w:val="F84C0E62"/>
    <w:lvl w:ilvl="0">
      <w:start w:val="1"/>
      <w:numFmt w:val="decimal"/>
      <w:lvlText w:val="1.%1"/>
      <w:lvlJc w:val="left"/>
      <w:pPr>
        <w:ind w:left="284" w:hanging="227"/>
      </w:pPr>
      <w:rPr>
        <w:color w:val="006CA8" w:themeColor="accent2" w:themeShade="BF"/>
      </w:rPr>
    </w:lvl>
    <w:lvl w:ilvl="1">
      <w:start w:val="1"/>
      <w:numFmt w:val="bullet"/>
      <w:lvlText w:val="–"/>
      <w:lvlJc w:val="left"/>
      <w:pPr>
        <w:ind w:left="567" w:hanging="283"/>
      </w:pPr>
      <w:rPr>
        <w:rFonts w:ascii="Franklin Gothic Book" w:hAnsi="Franklin Gothic Book" w:hint="default"/>
      </w:rPr>
    </w:lvl>
    <w:lvl w:ilvl="2">
      <w:start w:val="1"/>
      <w:numFmt w:val="bullet"/>
      <w:lvlText w:val="•"/>
      <w:lvlJc w:val="left"/>
      <w:pPr>
        <w:ind w:left="851" w:hanging="284"/>
      </w:pPr>
      <w:rPr>
        <w:rFonts w:ascii="Franklin Gothic Book" w:hAnsi="Franklin Gothic Book"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7" w15:restartNumberingAfterBreak="0">
    <w:nsid w:val="0F6F5653"/>
    <w:multiLevelType w:val="multilevel"/>
    <w:tmpl w:val="71AC720A"/>
    <w:styleLink w:val="CurrentList92"/>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126" w:hanging="425"/>
      </w:pPr>
      <w:rPr>
        <w:rFonts w:hint="default"/>
      </w:rPr>
    </w:lvl>
    <w:lvl w:ilvl="5">
      <w:start w:val="1"/>
      <w:numFmt w:val="lowerRoman"/>
      <w:lvlText w:val="(%6)"/>
      <w:lvlJc w:val="left"/>
      <w:pPr>
        <w:ind w:left="2552" w:hanging="426"/>
      </w:pPr>
      <w:rPr>
        <w:rFonts w:hint="default"/>
      </w:rPr>
    </w:lvl>
    <w:lvl w:ilvl="6">
      <w:start w:val="1"/>
      <w:numFmt w:val="decimal"/>
      <w:lvlText w:val="%7."/>
      <w:lvlJc w:val="left"/>
      <w:pPr>
        <w:ind w:left="2835" w:hanging="283"/>
      </w:pPr>
      <w:rPr>
        <w:rFonts w:hint="default"/>
      </w:rPr>
    </w:lvl>
    <w:lvl w:ilvl="7">
      <w:start w:val="1"/>
      <w:numFmt w:val="lowerLetter"/>
      <w:lvlText w:val="%8."/>
      <w:lvlJc w:val="left"/>
      <w:pPr>
        <w:tabs>
          <w:tab w:val="num" w:pos="3402"/>
        </w:tabs>
        <w:ind w:left="3260" w:hanging="425"/>
      </w:pPr>
      <w:rPr>
        <w:rFonts w:hint="default"/>
      </w:rPr>
    </w:lvl>
    <w:lvl w:ilvl="8">
      <w:start w:val="1"/>
      <w:numFmt w:val="lowerRoman"/>
      <w:lvlText w:val="%9."/>
      <w:lvlJc w:val="left"/>
      <w:pPr>
        <w:ind w:left="3544" w:hanging="284"/>
      </w:pPr>
      <w:rPr>
        <w:rFonts w:hint="default"/>
      </w:rPr>
    </w:lvl>
  </w:abstractNum>
  <w:abstractNum w:abstractNumId="18" w15:restartNumberingAfterBreak="0">
    <w:nsid w:val="10F5275E"/>
    <w:multiLevelType w:val="multilevel"/>
    <w:tmpl w:val="0409001D"/>
    <w:styleLink w:val="CurrentList6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51059A"/>
    <w:multiLevelType w:val="multilevel"/>
    <w:tmpl w:val="595ED6BA"/>
    <w:styleLink w:val="CurrentList73"/>
    <w:lvl w:ilvl="0">
      <w:start w:val="1"/>
      <w:numFmt w:val="decimal"/>
      <w:lvlText w:val="%1."/>
      <w:lvlJc w:val="left"/>
      <w:pPr>
        <w:ind w:left="360" w:hanging="360"/>
      </w:pPr>
      <w:rPr>
        <w:rFonts w:hint="default"/>
      </w:rPr>
    </w:lvl>
    <w:lvl w:ilvl="1">
      <w:start w:val="1"/>
      <w:numFmt w:val="decimal"/>
      <w:lvlText w:val="%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551BB1"/>
    <w:multiLevelType w:val="multilevel"/>
    <w:tmpl w:val="95684646"/>
    <w:styleLink w:val="CurrentList77"/>
    <w:lvl w:ilvl="0">
      <w:start w:val="1"/>
      <w:numFmt w:val="decimal"/>
      <w:lvlText w:val="%1."/>
      <w:lvlJc w:val="left"/>
      <w:pPr>
        <w:ind w:left="360" w:hanging="360"/>
      </w:pPr>
      <w:rPr>
        <w:rFonts w:hint="default"/>
      </w:rPr>
    </w:lvl>
    <w:lvl w:ilvl="1">
      <w:start w:val="1"/>
      <w:numFmt w:val="none"/>
      <w:lvlText w:val=""/>
      <w:lvlJc w:val="left"/>
      <w:pPr>
        <w:ind w:left="792" w:hanging="792"/>
      </w:pPr>
      <w:rPr>
        <w:rFonts w:hint="default"/>
      </w:rPr>
    </w:lvl>
    <w:lvl w:ilvl="2">
      <w:start w:val="1"/>
      <w:numFmt w:val="decimal"/>
      <w:lvlText w:val="%1.%3"/>
      <w:lvlJc w:val="left"/>
      <w:pPr>
        <w:ind w:left="1224" w:hanging="122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11A64183"/>
    <w:multiLevelType w:val="multilevel"/>
    <w:tmpl w:val="C798C3BA"/>
    <w:styleLink w:val="CurrentList44"/>
    <w:lvl w:ilvl="0">
      <w:start w:val="1"/>
      <w:numFmt w:val="bullet"/>
      <w:lvlText w:val=""/>
      <w:lvlJc w:val="left"/>
      <w:pPr>
        <w:tabs>
          <w:tab w:val="num" w:pos="142"/>
        </w:tabs>
        <w:ind w:left="284" w:hanging="227"/>
      </w:pPr>
      <w:rPr>
        <w:rFonts w:ascii="Wingdings" w:hAnsi="Wingdings" w:hint="default"/>
      </w:rPr>
    </w:lvl>
    <w:lvl w:ilvl="1">
      <w:start w:val="1"/>
      <w:numFmt w:val="bullet"/>
      <w:lvlText w:val=""/>
      <w:lvlJc w:val="left"/>
      <w:pPr>
        <w:ind w:left="1363" w:hanging="283"/>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31D6475"/>
    <w:multiLevelType w:val="multilevel"/>
    <w:tmpl w:val="473E7E5C"/>
    <w:styleLink w:val="CurrentList27"/>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5923EF4"/>
    <w:multiLevelType w:val="multilevel"/>
    <w:tmpl w:val="129A0DAC"/>
    <w:styleLink w:val="CurrentList22"/>
    <w:lvl w:ilvl="0">
      <w:start w:val="1"/>
      <w:numFmt w:val="bullet"/>
      <w:lvlText w:val="o"/>
      <w:lvlJc w:val="left"/>
      <w:pPr>
        <w:tabs>
          <w:tab w:val="num" w:pos="680"/>
        </w:tabs>
        <w:ind w:left="680" w:hanging="34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277987"/>
    <w:multiLevelType w:val="multilevel"/>
    <w:tmpl w:val="AD8C4884"/>
    <w:styleLink w:val="CurrentList8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15:restartNumberingAfterBreak="0">
    <w:nsid w:val="173E67EB"/>
    <w:multiLevelType w:val="multilevel"/>
    <w:tmpl w:val="198EE038"/>
    <w:styleLink w:val="CurrentList80"/>
    <w:lvl w:ilvl="0">
      <w:start w:val="1"/>
      <w:numFmt w:val="decimal"/>
      <w:lvlText w:val="%1."/>
      <w:lvlJc w:val="left"/>
      <w:pPr>
        <w:ind w:left="360" w:hanging="360"/>
      </w:pPr>
      <w:rPr>
        <w:rFonts w:hint="default"/>
      </w:rPr>
    </w:lvl>
    <w:lvl w:ilvl="1">
      <w:start w:val="1"/>
      <w:numFmt w:val="none"/>
      <w:lvlText w:val=""/>
      <w:lvlJc w:val="left"/>
      <w:pPr>
        <w:ind w:left="792" w:hanging="792"/>
      </w:pPr>
      <w:rPr>
        <w:rFonts w:hint="default"/>
      </w:rPr>
    </w:lvl>
    <w:lvl w:ilvl="2">
      <w:start w:val="1"/>
      <w:numFmt w:val="decimal"/>
      <w:lvlText w:val="%1.%3"/>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19075B05"/>
    <w:multiLevelType w:val="multilevel"/>
    <w:tmpl w:val="0409001D"/>
    <w:styleLink w:val="CurrentList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9C42211"/>
    <w:multiLevelType w:val="multilevel"/>
    <w:tmpl w:val="17102B3E"/>
    <w:styleLink w:val="CurrentList46"/>
    <w:lvl w:ilvl="0">
      <w:start w:val="1"/>
      <w:numFmt w:val="bullet"/>
      <w:lvlText w:val="§"/>
      <w:lvlJc w:val="left"/>
      <w:pPr>
        <w:tabs>
          <w:tab w:val="num" w:pos="357"/>
        </w:tabs>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1BDB4CF0"/>
    <w:multiLevelType w:val="multilevel"/>
    <w:tmpl w:val="FF32C7CA"/>
    <w:styleLink w:val="CurrentList37"/>
    <w:lvl w:ilvl="0">
      <w:start w:val="1"/>
      <w:numFmt w:val="bullet"/>
      <w:lvlText w:val=""/>
      <w:lvlJc w:val="left"/>
      <w:pPr>
        <w:ind w:left="284"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C7D2C60"/>
    <w:multiLevelType w:val="multilevel"/>
    <w:tmpl w:val="0409001D"/>
    <w:styleLink w:val="CurrentList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07A29A2"/>
    <w:multiLevelType w:val="multilevel"/>
    <w:tmpl w:val="7E3669D8"/>
    <w:styleLink w:val="CurrentList33"/>
    <w:lvl w:ilvl="0">
      <w:start w:val="1"/>
      <w:numFmt w:val="bullet"/>
      <w:lvlText w:val=""/>
      <w:lvlJc w:val="left"/>
      <w:pPr>
        <w:ind w:left="70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5256E9"/>
    <w:multiLevelType w:val="multilevel"/>
    <w:tmpl w:val="DE7CB544"/>
    <w:styleLink w:val="CurrentList6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5AE30D7"/>
    <w:multiLevelType w:val="multilevel"/>
    <w:tmpl w:val="9112FF36"/>
    <w:styleLink w:val="CurrentList88"/>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43" w:hanging="284"/>
      </w:pPr>
      <w:rPr>
        <w:rFonts w:hint="default"/>
      </w:rPr>
    </w:lvl>
    <w:lvl w:ilvl="5">
      <w:start w:val="1"/>
      <w:numFmt w:val="lowerRoman"/>
      <w:lvlText w:val="(%6)"/>
      <w:lvlJc w:val="left"/>
      <w:pPr>
        <w:ind w:left="2126" w:hanging="283"/>
      </w:pPr>
      <w:rPr>
        <w:rFonts w:hint="default"/>
      </w:rPr>
    </w:lvl>
    <w:lvl w:ilvl="6">
      <w:start w:val="1"/>
      <w:numFmt w:val="decimal"/>
      <w:lvlText w:val="%7."/>
      <w:lvlJc w:val="left"/>
      <w:pPr>
        <w:ind w:left="2410" w:hanging="284"/>
      </w:pPr>
      <w:rPr>
        <w:rFonts w:hint="default"/>
      </w:rPr>
    </w:lvl>
    <w:lvl w:ilvl="7">
      <w:start w:val="1"/>
      <w:numFmt w:val="lowerLetter"/>
      <w:lvlText w:val="%8."/>
      <w:lvlJc w:val="left"/>
      <w:pPr>
        <w:ind w:left="2693" w:hanging="283"/>
      </w:pPr>
      <w:rPr>
        <w:rFonts w:hint="default"/>
      </w:rPr>
    </w:lvl>
    <w:lvl w:ilvl="8">
      <w:start w:val="1"/>
      <w:numFmt w:val="lowerRoman"/>
      <w:lvlText w:val="%9."/>
      <w:lvlJc w:val="left"/>
      <w:pPr>
        <w:ind w:left="2977" w:hanging="284"/>
      </w:pPr>
      <w:rPr>
        <w:rFonts w:hint="default"/>
      </w:rPr>
    </w:lvl>
  </w:abstractNum>
  <w:abstractNum w:abstractNumId="33" w15:restartNumberingAfterBreak="0">
    <w:nsid w:val="263E6006"/>
    <w:multiLevelType w:val="multilevel"/>
    <w:tmpl w:val="AD62F92A"/>
    <w:styleLink w:val="CurrentList11"/>
    <w:lvl w:ilvl="0">
      <w:start w:val="1"/>
      <w:numFmt w:val="bullet"/>
      <w:lvlText w:val=""/>
      <w:lvlJc w:val="left"/>
      <w:pPr>
        <w:ind w:left="567" w:hanging="51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800442C"/>
    <w:multiLevelType w:val="multilevel"/>
    <w:tmpl w:val="ED661E8A"/>
    <w:styleLink w:val="CurrentList68"/>
    <w:lvl w:ilvl="0">
      <w:start w:val="1"/>
      <w:numFmt w:val="decimal"/>
      <w:lvlText w:val="%1."/>
      <w:lvlJc w:val="left"/>
      <w:pPr>
        <w:ind w:left="360" w:hanging="360"/>
      </w:pPr>
      <w:rPr>
        <w:rFonts w:hint="default"/>
      </w:rPr>
    </w:lvl>
    <w:lvl w:ilvl="1">
      <w:start w:val="1"/>
      <w:numFmt w:val="decimal"/>
      <w:lvlText w:val="%2.%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87244A1"/>
    <w:multiLevelType w:val="multilevel"/>
    <w:tmpl w:val="049C2492"/>
    <w:styleLink w:val="CurrentList91"/>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126" w:hanging="425"/>
      </w:pPr>
      <w:rPr>
        <w:rFonts w:hint="default"/>
      </w:rPr>
    </w:lvl>
    <w:lvl w:ilvl="5">
      <w:start w:val="1"/>
      <w:numFmt w:val="lowerRoman"/>
      <w:lvlText w:val="(%6)"/>
      <w:lvlJc w:val="left"/>
      <w:pPr>
        <w:ind w:left="2552" w:hanging="426"/>
      </w:pPr>
      <w:rPr>
        <w:rFonts w:hint="default"/>
      </w:rPr>
    </w:lvl>
    <w:lvl w:ilvl="6">
      <w:start w:val="1"/>
      <w:numFmt w:val="decimal"/>
      <w:lvlText w:val="%7."/>
      <w:lvlJc w:val="left"/>
      <w:pPr>
        <w:ind w:left="2835" w:hanging="283"/>
      </w:pPr>
      <w:rPr>
        <w:rFonts w:hint="default"/>
      </w:rPr>
    </w:lvl>
    <w:lvl w:ilvl="7">
      <w:start w:val="1"/>
      <w:numFmt w:val="lowerLetter"/>
      <w:lvlText w:val="%8."/>
      <w:lvlJc w:val="left"/>
      <w:pPr>
        <w:ind w:left="3119" w:hanging="426"/>
      </w:pPr>
      <w:rPr>
        <w:rFonts w:hint="default"/>
      </w:rPr>
    </w:lvl>
    <w:lvl w:ilvl="8">
      <w:start w:val="1"/>
      <w:numFmt w:val="lowerRoman"/>
      <w:lvlText w:val="%9."/>
      <w:lvlJc w:val="left"/>
      <w:pPr>
        <w:ind w:left="3402" w:hanging="283"/>
      </w:pPr>
      <w:rPr>
        <w:rFonts w:hint="default"/>
      </w:rPr>
    </w:lvl>
  </w:abstractNum>
  <w:abstractNum w:abstractNumId="36" w15:restartNumberingAfterBreak="0">
    <w:nsid w:val="2A257FD1"/>
    <w:multiLevelType w:val="hybridMultilevel"/>
    <w:tmpl w:val="93140DE8"/>
    <w:lvl w:ilvl="0" w:tplc="C9C89146">
      <w:start w:val="1"/>
      <w:numFmt w:val="bullet"/>
      <w:lvlText w:val="•"/>
      <w:lvlJc w:val="left"/>
      <w:pPr>
        <w:tabs>
          <w:tab w:val="num" w:pos="720"/>
        </w:tabs>
        <w:ind w:left="720" w:hanging="360"/>
      </w:pPr>
      <w:rPr>
        <w:rFonts w:ascii="Arial" w:hAnsi="Arial" w:hint="default"/>
      </w:rPr>
    </w:lvl>
    <w:lvl w:ilvl="1" w:tplc="96A82C6A" w:tentative="1">
      <w:start w:val="1"/>
      <w:numFmt w:val="bullet"/>
      <w:lvlText w:val="•"/>
      <w:lvlJc w:val="left"/>
      <w:pPr>
        <w:tabs>
          <w:tab w:val="num" w:pos="1440"/>
        </w:tabs>
        <w:ind w:left="1440" w:hanging="360"/>
      </w:pPr>
      <w:rPr>
        <w:rFonts w:ascii="Arial" w:hAnsi="Arial" w:hint="default"/>
      </w:rPr>
    </w:lvl>
    <w:lvl w:ilvl="2" w:tplc="428C48C4" w:tentative="1">
      <w:start w:val="1"/>
      <w:numFmt w:val="bullet"/>
      <w:lvlText w:val="•"/>
      <w:lvlJc w:val="left"/>
      <w:pPr>
        <w:tabs>
          <w:tab w:val="num" w:pos="2160"/>
        </w:tabs>
        <w:ind w:left="2160" w:hanging="360"/>
      </w:pPr>
      <w:rPr>
        <w:rFonts w:ascii="Arial" w:hAnsi="Arial" w:hint="default"/>
      </w:rPr>
    </w:lvl>
    <w:lvl w:ilvl="3" w:tplc="1A802A8C" w:tentative="1">
      <w:start w:val="1"/>
      <w:numFmt w:val="bullet"/>
      <w:lvlText w:val="•"/>
      <w:lvlJc w:val="left"/>
      <w:pPr>
        <w:tabs>
          <w:tab w:val="num" w:pos="2880"/>
        </w:tabs>
        <w:ind w:left="2880" w:hanging="360"/>
      </w:pPr>
      <w:rPr>
        <w:rFonts w:ascii="Arial" w:hAnsi="Arial" w:hint="default"/>
      </w:rPr>
    </w:lvl>
    <w:lvl w:ilvl="4" w:tplc="82662814" w:tentative="1">
      <w:start w:val="1"/>
      <w:numFmt w:val="bullet"/>
      <w:lvlText w:val="•"/>
      <w:lvlJc w:val="left"/>
      <w:pPr>
        <w:tabs>
          <w:tab w:val="num" w:pos="3600"/>
        </w:tabs>
        <w:ind w:left="3600" w:hanging="360"/>
      </w:pPr>
      <w:rPr>
        <w:rFonts w:ascii="Arial" w:hAnsi="Arial" w:hint="default"/>
      </w:rPr>
    </w:lvl>
    <w:lvl w:ilvl="5" w:tplc="CADAAD00" w:tentative="1">
      <w:start w:val="1"/>
      <w:numFmt w:val="bullet"/>
      <w:lvlText w:val="•"/>
      <w:lvlJc w:val="left"/>
      <w:pPr>
        <w:tabs>
          <w:tab w:val="num" w:pos="4320"/>
        </w:tabs>
        <w:ind w:left="4320" w:hanging="360"/>
      </w:pPr>
      <w:rPr>
        <w:rFonts w:ascii="Arial" w:hAnsi="Arial" w:hint="default"/>
      </w:rPr>
    </w:lvl>
    <w:lvl w:ilvl="6" w:tplc="8566088C" w:tentative="1">
      <w:start w:val="1"/>
      <w:numFmt w:val="bullet"/>
      <w:lvlText w:val="•"/>
      <w:lvlJc w:val="left"/>
      <w:pPr>
        <w:tabs>
          <w:tab w:val="num" w:pos="5040"/>
        </w:tabs>
        <w:ind w:left="5040" w:hanging="360"/>
      </w:pPr>
      <w:rPr>
        <w:rFonts w:ascii="Arial" w:hAnsi="Arial" w:hint="default"/>
      </w:rPr>
    </w:lvl>
    <w:lvl w:ilvl="7" w:tplc="3B5816AC" w:tentative="1">
      <w:start w:val="1"/>
      <w:numFmt w:val="bullet"/>
      <w:lvlText w:val="•"/>
      <w:lvlJc w:val="left"/>
      <w:pPr>
        <w:tabs>
          <w:tab w:val="num" w:pos="5760"/>
        </w:tabs>
        <w:ind w:left="5760" w:hanging="360"/>
      </w:pPr>
      <w:rPr>
        <w:rFonts w:ascii="Arial" w:hAnsi="Arial" w:hint="default"/>
      </w:rPr>
    </w:lvl>
    <w:lvl w:ilvl="8" w:tplc="40241D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AA35C11"/>
    <w:multiLevelType w:val="multilevel"/>
    <w:tmpl w:val="2990E316"/>
    <w:styleLink w:val="CurrentList85"/>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38" w15:restartNumberingAfterBreak="0">
    <w:nsid w:val="2B661302"/>
    <w:multiLevelType w:val="multilevel"/>
    <w:tmpl w:val="2B6E7636"/>
    <w:styleLink w:val="CurrentList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8B03B8"/>
    <w:multiLevelType w:val="multilevel"/>
    <w:tmpl w:val="7B62C43E"/>
    <w:styleLink w:val="CurrentList67"/>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CD7740B"/>
    <w:multiLevelType w:val="multilevel"/>
    <w:tmpl w:val="0409001D"/>
    <w:styleLink w:val="CurrentList9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E0D6A6B"/>
    <w:multiLevelType w:val="multilevel"/>
    <w:tmpl w:val="649E6A46"/>
    <w:styleLink w:val="CurrentList19"/>
    <w:lvl w:ilvl="0">
      <w:start w:val="1"/>
      <w:numFmt w:val="bullet"/>
      <w:lvlText w:val=""/>
      <w:lvlJc w:val="left"/>
      <w:pPr>
        <w:tabs>
          <w:tab w:val="num" w:pos="1304"/>
        </w:tabs>
        <w:ind w:left="1304"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802631"/>
    <w:multiLevelType w:val="hybridMultilevel"/>
    <w:tmpl w:val="B8504EF4"/>
    <w:lvl w:ilvl="0" w:tplc="352648C0">
      <w:start w:val="1"/>
      <w:numFmt w:val="bullet"/>
      <w:lvlText w:val="•"/>
      <w:lvlJc w:val="left"/>
      <w:pPr>
        <w:tabs>
          <w:tab w:val="num" w:pos="720"/>
        </w:tabs>
        <w:ind w:left="720" w:hanging="360"/>
      </w:pPr>
      <w:rPr>
        <w:rFonts w:ascii="Arial" w:hAnsi="Arial" w:hint="default"/>
      </w:rPr>
    </w:lvl>
    <w:lvl w:ilvl="1" w:tplc="4B24F2E2" w:tentative="1">
      <w:start w:val="1"/>
      <w:numFmt w:val="bullet"/>
      <w:lvlText w:val="•"/>
      <w:lvlJc w:val="left"/>
      <w:pPr>
        <w:tabs>
          <w:tab w:val="num" w:pos="1440"/>
        </w:tabs>
        <w:ind w:left="1440" w:hanging="360"/>
      </w:pPr>
      <w:rPr>
        <w:rFonts w:ascii="Arial" w:hAnsi="Arial" w:hint="default"/>
      </w:rPr>
    </w:lvl>
    <w:lvl w:ilvl="2" w:tplc="69BA8ED0" w:tentative="1">
      <w:start w:val="1"/>
      <w:numFmt w:val="bullet"/>
      <w:lvlText w:val="•"/>
      <w:lvlJc w:val="left"/>
      <w:pPr>
        <w:tabs>
          <w:tab w:val="num" w:pos="2160"/>
        </w:tabs>
        <w:ind w:left="2160" w:hanging="360"/>
      </w:pPr>
      <w:rPr>
        <w:rFonts w:ascii="Arial" w:hAnsi="Arial" w:hint="default"/>
      </w:rPr>
    </w:lvl>
    <w:lvl w:ilvl="3" w:tplc="423C77FC" w:tentative="1">
      <w:start w:val="1"/>
      <w:numFmt w:val="bullet"/>
      <w:lvlText w:val="•"/>
      <w:lvlJc w:val="left"/>
      <w:pPr>
        <w:tabs>
          <w:tab w:val="num" w:pos="2880"/>
        </w:tabs>
        <w:ind w:left="2880" w:hanging="360"/>
      </w:pPr>
      <w:rPr>
        <w:rFonts w:ascii="Arial" w:hAnsi="Arial" w:hint="default"/>
      </w:rPr>
    </w:lvl>
    <w:lvl w:ilvl="4" w:tplc="7D360C66" w:tentative="1">
      <w:start w:val="1"/>
      <w:numFmt w:val="bullet"/>
      <w:lvlText w:val="•"/>
      <w:lvlJc w:val="left"/>
      <w:pPr>
        <w:tabs>
          <w:tab w:val="num" w:pos="3600"/>
        </w:tabs>
        <w:ind w:left="3600" w:hanging="360"/>
      </w:pPr>
      <w:rPr>
        <w:rFonts w:ascii="Arial" w:hAnsi="Arial" w:hint="default"/>
      </w:rPr>
    </w:lvl>
    <w:lvl w:ilvl="5" w:tplc="2918D01E" w:tentative="1">
      <w:start w:val="1"/>
      <w:numFmt w:val="bullet"/>
      <w:lvlText w:val="•"/>
      <w:lvlJc w:val="left"/>
      <w:pPr>
        <w:tabs>
          <w:tab w:val="num" w:pos="4320"/>
        </w:tabs>
        <w:ind w:left="4320" w:hanging="360"/>
      </w:pPr>
      <w:rPr>
        <w:rFonts w:ascii="Arial" w:hAnsi="Arial" w:hint="default"/>
      </w:rPr>
    </w:lvl>
    <w:lvl w:ilvl="6" w:tplc="BD96D3F6" w:tentative="1">
      <w:start w:val="1"/>
      <w:numFmt w:val="bullet"/>
      <w:lvlText w:val="•"/>
      <w:lvlJc w:val="left"/>
      <w:pPr>
        <w:tabs>
          <w:tab w:val="num" w:pos="5040"/>
        </w:tabs>
        <w:ind w:left="5040" w:hanging="360"/>
      </w:pPr>
      <w:rPr>
        <w:rFonts w:ascii="Arial" w:hAnsi="Arial" w:hint="default"/>
      </w:rPr>
    </w:lvl>
    <w:lvl w:ilvl="7" w:tplc="06FC57BE" w:tentative="1">
      <w:start w:val="1"/>
      <w:numFmt w:val="bullet"/>
      <w:lvlText w:val="•"/>
      <w:lvlJc w:val="left"/>
      <w:pPr>
        <w:tabs>
          <w:tab w:val="num" w:pos="5760"/>
        </w:tabs>
        <w:ind w:left="5760" w:hanging="360"/>
      </w:pPr>
      <w:rPr>
        <w:rFonts w:ascii="Arial" w:hAnsi="Arial" w:hint="default"/>
      </w:rPr>
    </w:lvl>
    <w:lvl w:ilvl="8" w:tplc="84424D9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F685AB4"/>
    <w:multiLevelType w:val="multilevel"/>
    <w:tmpl w:val="DA8239F8"/>
    <w:styleLink w:val="CurrentList62"/>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F797895"/>
    <w:multiLevelType w:val="multilevel"/>
    <w:tmpl w:val="7B62C43E"/>
    <w:styleLink w:val="CurrentList6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FD66E6D"/>
    <w:multiLevelType w:val="multilevel"/>
    <w:tmpl w:val="97308006"/>
    <w:styleLink w:val="CurrentList38"/>
    <w:lvl w:ilvl="0">
      <w:start w:val="1"/>
      <w:numFmt w:val="bullet"/>
      <w:lvlText w:val=""/>
      <w:lvlJc w:val="left"/>
      <w:pPr>
        <w:ind w:left="56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D153D3"/>
    <w:multiLevelType w:val="multilevel"/>
    <w:tmpl w:val="BB986B1C"/>
    <w:styleLink w:val="CurrentList81"/>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7" w15:restartNumberingAfterBreak="0">
    <w:nsid w:val="32E829BC"/>
    <w:multiLevelType w:val="multilevel"/>
    <w:tmpl w:val="92042864"/>
    <w:styleLink w:val="CurrentList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3C07DF1"/>
    <w:multiLevelType w:val="multilevel"/>
    <w:tmpl w:val="8146DD1A"/>
    <w:styleLink w:val="CurrentList74"/>
    <w:lvl w:ilvl="0">
      <w:start w:val="1"/>
      <w:numFmt w:val="decimal"/>
      <w:lvlText w:val="%1."/>
      <w:lvlJc w:val="left"/>
      <w:pPr>
        <w:ind w:left="360" w:hanging="360"/>
      </w:pPr>
      <w:rPr>
        <w:rFonts w:hint="default"/>
      </w:rPr>
    </w:lvl>
    <w:lvl w:ilvl="1">
      <w:start w:val="1"/>
      <w:numFmt w:val="decimal"/>
      <w:lvlText w:val="%2."/>
      <w:lvlJc w:val="left"/>
      <w:pPr>
        <w:ind w:left="792" w:hanging="792"/>
      </w:pPr>
      <w:rPr>
        <w:rFonts w:hint="default"/>
      </w:rPr>
    </w:lvl>
    <w:lvl w:ilvl="2">
      <w:start w:val="1"/>
      <w:numFmt w:val="none"/>
      <w:lvlText w:val="1.1"/>
      <w:lvlJc w:val="left"/>
      <w:pPr>
        <w:ind w:left="1224" w:hanging="122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9" w15:restartNumberingAfterBreak="0">
    <w:nsid w:val="34014C22"/>
    <w:multiLevelType w:val="multilevel"/>
    <w:tmpl w:val="57D4E016"/>
    <w:styleLink w:val="CurrentList48"/>
    <w:lvl w:ilvl="0">
      <w:start w:val="1"/>
      <w:numFmt w:val="bullet"/>
      <w:lvlText w:val="§"/>
      <w:lvlJc w:val="left"/>
      <w:pPr>
        <w:ind w:left="511" w:hanging="511"/>
      </w:pPr>
      <w:rPr>
        <w:rFonts w:ascii="Wingdings" w:hAnsi="Wingdings" w:hint="default"/>
      </w:rPr>
    </w:lvl>
    <w:lvl w:ilvl="1">
      <w:start w:val="1"/>
      <w:numFmt w:val="bullet"/>
      <w:lvlText w:val="§"/>
      <w:lvlJc w:val="left"/>
      <w:pPr>
        <w:ind w:left="947" w:hanging="360"/>
      </w:pPr>
      <w:rPr>
        <w:rFonts w:ascii="Wingdings" w:hAnsi="Wingdings" w:hint="default"/>
      </w:rPr>
    </w:lvl>
    <w:lvl w:ilvl="2">
      <w:start w:val="1"/>
      <w:numFmt w:val="bullet"/>
      <w:lvlText w:val="§"/>
      <w:lvlJc w:val="left"/>
      <w:pPr>
        <w:ind w:left="1307" w:hanging="360"/>
      </w:pPr>
      <w:rPr>
        <w:rFonts w:ascii="Wingdings" w:hAnsi="Wingdings" w:hint="default"/>
      </w:rPr>
    </w:lvl>
    <w:lvl w:ilvl="3">
      <w:start w:val="1"/>
      <w:numFmt w:val="bullet"/>
      <w:lvlText w:val="§"/>
      <w:lvlJc w:val="left"/>
      <w:pPr>
        <w:ind w:left="1667" w:hanging="360"/>
      </w:pPr>
      <w:rPr>
        <w:rFonts w:ascii="Wingdings" w:hAnsi="Wingdings" w:hint="default"/>
      </w:rPr>
    </w:lvl>
    <w:lvl w:ilvl="4">
      <w:start w:val="1"/>
      <w:numFmt w:val="bullet"/>
      <w:lvlText w:val="§"/>
      <w:lvlJc w:val="left"/>
      <w:pPr>
        <w:ind w:left="2027" w:hanging="360"/>
      </w:pPr>
      <w:rPr>
        <w:rFonts w:ascii="Wingdings" w:hAnsi="Wingdings" w:hint="default"/>
      </w:rPr>
    </w:lvl>
    <w:lvl w:ilvl="5">
      <w:start w:val="1"/>
      <w:numFmt w:val="bullet"/>
      <w:lvlText w:val="§"/>
      <w:lvlJc w:val="left"/>
      <w:pPr>
        <w:ind w:left="2387" w:hanging="360"/>
      </w:pPr>
      <w:rPr>
        <w:rFonts w:ascii="Wingdings" w:hAnsi="Wingdings" w:hint="default"/>
      </w:rPr>
    </w:lvl>
    <w:lvl w:ilvl="6">
      <w:start w:val="1"/>
      <w:numFmt w:val="bullet"/>
      <w:lvlText w:val="§"/>
      <w:lvlJc w:val="left"/>
      <w:pPr>
        <w:ind w:left="2747" w:hanging="360"/>
      </w:pPr>
      <w:rPr>
        <w:rFonts w:ascii="Wingdings" w:hAnsi="Wingdings" w:hint="default"/>
      </w:rPr>
    </w:lvl>
    <w:lvl w:ilvl="7">
      <w:start w:val="1"/>
      <w:numFmt w:val="bullet"/>
      <w:lvlText w:val="§"/>
      <w:lvlJc w:val="left"/>
      <w:pPr>
        <w:ind w:left="3107" w:hanging="360"/>
      </w:pPr>
      <w:rPr>
        <w:rFonts w:ascii="Wingdings" w:hAnsi="Wingdings" w:hint="default"/>
      </w:rPr>
    </w:lvl>
    <w:lvl w:ilvl="8">
      <w:start w:val="1"/>
      <w:numFmt w:val="bullet"/>
      <w:lvlText w:val="§"/>
      <w:lvlJc w:val="left"/>
      <w:pPr>
        <w:ind w:left="3467" w:hanging="360"/>
      </w:pPr>
      <w:rPr>
        <w:rFonts w:ascii="Wingdings" w:hAnsi="Wingdings" w:hint="default"/>
      </w:rPr>
    </w:lvl>
  </w:abstractNum>
  <w:abstractNum w:abstractNumId="50" w15:restartNumberingAfterBreak="0">
    <w:nsid w:val="347952E6"/>
    <w:multiLevelType w:val="multilevel"/>
    <w:tmpl w:val="4B02F4B8"/>
    <w:styleLink w:val="CurrentList104"/>
    <w:lvl w:ilvl="0">
      <w:start w:val="1"/>
      <w:numFmt w:val="decimal"/>
      <w:lvlText w:val="%1."/>
      <w:lvlJc w:val="left"/>
      <w:pPr>
        <w:ind w:left="3196"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1" w15:restartNumberingAfterBreak="0">
    <w:nsid w:val="34986096"/>
    <w:multiLevelType w:val="multilevel"/>
    <w:tmpl w:val="5470C9A2"/>
    <w:styleLink w:val="CurrentList54"/>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Wingdings" w:hAnsi="Wingdings" w:hint="default"/>
      </w:rPr>
    </w:lvl>
    <w:lvl w:ilvl="4">
      <w:start w:val="1"/>
      <w:numFmt w:val="bullet"/>
      <w:lvlText w:val="§"/>
      <w:lvlJc w:val="left"/>
      <w:pPr>
        <w:ind w:left="2084" w:hanging="360"/>
      </w:pPr>
      <w:rPr>
        <w:rFonts w:ascii="Wingdings" w:hAnsi="Wingdings"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Wingdings" w:hAnsi="Wingdings" w:hint="default"/>
      </w:rPr>
    </w:lvl>
    <w:lvl w:ilvl="8">
      <w:start w:val="1"/>
      <w:numFmt w:val="bullet"/>
      <w:lvlText w:val="§"/>
      <w:lvlJc w:val="left"/>
      <w:pPr>
        <w:ind w:left="3524" w:hanging="360"/>
      </w:pPr>
      <w:rPr>
        <w:rFonts w:ascii="Wingdings" w:hAnsi="Wingdings" w:hint="default"/>
      </w:rPr>
    </w:lvl>
  </w:abstractNum>
  <w:abstractNum w:abstractNumId="52" w15:restartNumberingAfterBreak="0">
    <w:nsid w:val="34FD1675"/>
    <w:multiLevelType w:val="multilevel"/>
    <w:tmpl w:val="244004F4"/>
    <w:styleLink w:val="CurrentList51"/>
    <w:lvl w:ilvl="0">
      <w:start w:val="1"/>
      <w:numFmt w:val="bullet"/>
      <w:lvlText w:val="§"/>
      <w:lvlJc w:val="left"/>
      <w:pPr>
        <w:ind w:left="284" w:hanging="227"/>
      </w:pPr>
      <w:rPr>
        <w:rFonts w:ascii="Wingdings" w:hAnsi="Wingdings" w:hint="default"/>
      </w:rPr>
    </w:lvl>
    <w:lvl w:ilvl="1">
      <w:start w:val="1"/>
      <w:numFmt w:val="bullet"/>
      <w:lvlText w:val="§"/>
      <w:lvlJc w:val="left"/>
      <w:pPr>
        <w:ind w:left="284" w:firstLine="113"/>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Wingdings" w:hAnsi="Wingdings" w:hint="default"/>
      </w:rPr>
    </w:lvl>
    <w:lvl w:ilvl="4">
      <w:start w:val="1"/>
      <w:numFmt w:val="bullet"/>
      <w:lvlText w:val="§"/>
      <w:lvlJc w:val="left"/>
      <w:pPr>
        <w:ind w:left="2084" w:hanging="360"/>
      </w:pPr>
      <w:rPr>
        <w:rFonts w:ascii="Wingdings" w:hAnsi="Wingdings"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Wingdings" w:hAnsi="Wingdings" w:hint="default"/>
      </w:rPr>
    </w:lvl>
    <w:lvl w:ilvl="8">
      <w:start w:val="1"/>
      <w:numFmt w:val="bullet"/>
      <w:lvlText w:val="§"/>
      <w:lvlJc w:val="left"/>
      <w:pPr>
        <w:ind w:left="3524" w:hanging="360"/>
      </w:pPr>
      <w:rPr>
        <w:rFonts w:ascii="Wingdings" w:hAnsi="Wingdings" w:hint="default"/>
      </w:rPr>
    </w:lvl>
  </w:abstractNum>
  <w:abstractNum w:abstractNumId="53" w15:restartNumberingAfterBreak="0">
    <w:nsid w:val="35B22F5C"/>
    <w:multiLevelType w:val="multilevel"/>
    <w:tmpl w:val="429E07F4"/>
    <w:styleLink w:val="CurrentList14"/>
    <w:lvl w:ilvl="0">
      <w:start w:val="1"/>
      <w:numFmt w:val="bullet"/>
      <w:lvlText w:val="o"/>
      <w:lvlJc w:val="left"/>
      <w:pPr>
        <w:tabs>
          <w:tab w:val="num" w:pos="737"/>
        </w:tabs>
        <w:ind w:left="737" w:hanging="397"/>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5C75012"/>
    <w:multiLevelType w:val="multilevel"/>
    <w:tmpl w:val="45321406"/>
    <w:styleLink w:val="CurrentList40"/>
    <w:lvl w:ilvl="0">
      <w:start w:val="1"/>
      <w:numFmt w:val="bullet"/>
      <w:lvlText w:val=""/>
      <w:lvlJc w:val="left"/>
      <w:pPr>
        <w:ind w:left="851" w:hanging="28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6B62EC3"/>
    <w:multiLevelType w:val="multilevel"/>
    <w:tmpl w:val="79901024"/>
    <w:styleLink w:val="CurrentList71"/>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3.%2"/>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6" w15:restartNumberingAfterBreak="0">
    <w:nsid w:val="37322AF8"/>
    <w:multiLevelType w:val="multilevel"/>
    <w:tmpl w:val="F3EAEC38"/>
    <w:styleLink w:val="CurrentList21"/>
    <w:lvl w:ilvl="0">
      <w:start w:val="1"/>
      <w:numFmt w:val="bullet"/>
      <w:lvlText w:val=""/>
      <w:lvlJc w:val="left"/>
      <w:pPr>
        <w:tabs>
          <w:tab w:val="num" w:pos="1474"/>
        </w:tabs>
        <w:ind w:left="1474" w:hanging="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76E290D"/>
    <w:multiLevelType w:val="multilevel"/>
    <w:tmpl w:val="F2C28E20"/>
    <w:styleLink w:val="CurrentList53"/>
    <w:lvl w:ilvl="0">
      <w:start w:val="1"/>
      <w:numFmt w:val="bullet"/>
      <w:lvlText w:val="§"/>
      <w:lvlJc w:val="left"/>
      <w:pPr>
        <w:ind w:left="284" w:hanging="227"/>
      </w:pPr>
      <w:rPr>
        <w:rFonts w:ascii="Wingdings" w:hAnsi="Wingdings" w:hint="default"/>
      </w:rPr>
    </w:lvl>
    <w:lvl w:ilvl="1">
      <w:start w:val="1"/>
      <w:numFmt w:val="bullet"/>
      <w:lvlText w:val="§"/>
      <w:lvlJc w:val="left"/>
      <w:pPr>
        <w:ind w:left="284" w:firstLine="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Wingdings" w:hAnsi="Wingdings" w:hint="default"/>
      </w:rPr>
    </w:lvl>
    <w:lvl w:ilvl="4">
      <w:start w:val="1"/>
      <w:numFmt w:val="bullet"/>
      <w:lvlText w:val="§"/>
      <w:lvlJc w:val="left"/>
      <w:pPr>
        <w:ind w:left="2084" w:hanging="360"/>
      </w:pPr>
      <w:rPr>
        <w:rFonts w:ascii="Wingdings" w:hAnsi="Wingdings"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Wingdings" w:hAnsi="Wingdings" w:hint="default"/>
      </w:rPr>
    </w:lvl>
    <w:lvl w:ilvl="8">
      <w:start w:val="1"/>
      <w:numFmt w:val="bullet"/>
      <w:lvlText w:val="§"/>
      <w:lvlJc w:val="left"/>
      <w:pPr>
        <w:ind w:left="3524" w:hanging="360"/>
      </w:pPr>
      <w:rPr>
        <w:rFonts w:ascii="Wingdings" w:hAnsi="Wingdings" w:hint="default"/>
      </w:rPr>
    </w:lvl>
  </w:abstractNum>
  <w:abstractNum w:abstractNumId="58" w15:restartNumberingAfterBreak="0">
    <w:nsid w:val="38607520"/>
    <w:multiLevelType w:val="multilevel"/>
    <w:tmpl w:val="BB9CDC1A"/>
    <w:styleLink w:val="CurrentList43"/>
    <w:lvl w:ilvl="0">
      <w:start w:val="1"/>
      <w:numFmt w:val="bullet"/>
      <w:lvlText w:val=""/>
      <w:lvlJc w:val="left"/>
      <w:pPr>
        <w:ind w:left="284" w:hanging="227"/>
      </w:pPr>
      <w:rPr>
        <w:rFonts w:ascii="Wingdings" w:hAnsi="Wingdings" w:hint="default"/>
      </w:rPr>
    </w:lvl>
    <w:lvl w:ilvl="1">
      <w:start w:val="1"/>
      <w:numFmt w:val="bullet"/>
      <w:lvlText w:val=""/>
      <w:lvlJc w:val="left"/>
      <w:pPr>
        <w:ind w:left="1363" w:hanging="283"/>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B2706E"/>
    <w:multiLevelType w:val="hybridMultilevel"/>
    <w:tmpl w:val="97620314"/>
    <w:lvl w:ilvl="0" w:tplc="A5204FF2">
      <w:start w:val="1"/>
      <w:numFmt w:val="decimal"/>
      <w:pStyle w:val="Call-outListNumber"/>
      <w:lvlText w:val="%1."/>
      <w:lvlJc w:val="left"/>
      <w:pPr>
        <w:ind w:left="363" w:hanging="363"/>
      </w:pPr>
      <w:rPr>
        <w:rFonts w:hint="default"/>
      </w:rPr>
    </w:lvl>
    <w:lvl w:ilvl="1" w:tplc="04090019">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60" w15:restartNumberingAfterBreak="0">
    <w:nsid w:val="3B916966"/>
    <w:multiLevelType w:val="multilevel"/>
    <w:tmpl w:val="F1282866"/>
    <w:styleLink w:val="CurrentList89"/>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126" w:hanging="425"/>
      </w:pPr>
      <w:rPr>
        <w:rFonts w:hint="default"/>
      </w:rPr>
    </w:lvl>
    <w:lvl w:ilvl="5">
      <w:start w:val="1"/>
      <w:numFmt w:val="lowerRoman"/>
      <w:lvlText w:val="(%6)"/>
      <w:lvlJc w:val="left"/>
      <w:pPr>
        <w:ind w:left="2126" w:hanging="283"/>
      </w:pPr>
      <w:rPr>
        <w:rFonts w:hint="default"/>
      </w:rPr>
    </w:lvl>
    <w:lvl w:ilvl="6">
      <w:start w:val="1"/>
      <w:numFmt w:val="decimal"/>
      <w:lvlText w:val="%7."/>
      <w:lvlJc w:val="left"/>
      <w:pPr>
        <w:ind w:left="2410" w:hanging="284"/>
      </w:pPr>
      <w:rPr>
        <w:rFonts w:hint="default"/>
      </w:rPr>
    </w:lvl>
    <w:lvl w:ilvl="7">
      <w:start w:val="1"/>
      <w:numFmt w:val="lowerLetter"/>
      <w:lvlText w:val="%8."/>
      <w:lvlJc w:val="left"/>
      <w:pPr>
        <w:ind w:left="2693" w:hanging="283"/>
      </w:pPr>
      <w:rPr>
        <w:rFonts w:hint="default"/>
      </w:rPr>
    </w:lvl>
    <w:lvl w:ilvl="8">
      <w:start w:val="1"/>
      <w:numFmt w:val="lowerRoman"/>
      <w:lvlText w:val="%9."/>
      <w:lvlJc w:val="left"/>
      <w:pPr>
        <w:ind w:left="2977" w:hanging="284"/>
      </w:pPr>
      <w:rPr>
        <w:rFonts w:hint="default"/>
      </w:rPr>
    </w:lvl>
  </w:abstractNum>
  <w:abstractNum w:abstractNumId="61" w15:restartNumberingAfterBreak="0">
    <w:nsid w:val="3BEA3084"/>
    <w:multiLevelType w:val="multilevel"/>
    <w:tmpl w:val="EE18D8B4"/>
    <w:styleLink w:val="CurrentList7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C9561FB"/>
    <w:multiLevelType w:val="multilevel"/>
    <w:tmpl w:val="FB942214"/>
    <w:styleLink w:val="CurrentList93"/>
    <w:lvl w:ilvl="0">
      <w:start w:val="1"/>
      <w:numFmt w:val="decimal"/>
      <w:lvlText w:val="%1."/>
      <w:lvlJc w:val="left"/>
      <w:pPr>
        <w:ind w:left="3196"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3" w15:restartNumberingAfterBreak="0">
    <w:nsid w:val="3D0B2026"/>
    <w:multiLevelType w:val="multilevel"/>
    <w:tmpl w:val="B712C672"/>
    <w:styleLink w:val="CurrentList49"/>
    <w:lvl w:ilvl="0">
      <w:start w:val="1"/>
      <w:numFmt w:val="bullet"/>
      <w:lvlText w:val="§"/>
      <w:lvlJc w:val="left"/>
      <w:pPr>
        <w:ind w:left="511" w:hanging="511"/>
      </w:pPr>
      <w:rPr>
        <w:rFonts w:ascii="Wingdings" w:hAnsi="Wingdings" w:hint="default"/>
      </w:rPr>
    </w:lvl>
    <w:lvl w:ilvl="1">
      <w:start w:val="1"/>
      <w:numFmt w:val="bullet"/>
      <w:lvlText w:val="§"/>
      <w:lvlJc w:val="left"/>
      <w:pPr>
        <w:ind w:left="947" w:hanging="360"/>
      </w:pPr>
      <w:rPr>
        <w:rFonts w:ascii="Wingdings" w:hAnsi="Wingdings" w:hint="default"/>
      </w:rPr>
    </w:lvl>
    <w:lvl w:ilvl="2">
      <w:start w:val="1"/>
      <w:numFmt w:val="bullet"/>
      <w:lvlText w:val="§"/>
      <w:lvlJc w:val="left"/>
      <w:pPr>
        <w:ind w:left="1307" w:hanging="360"/>
      </w:pPr>
      <w:rPr>
        <w:rFonts w:ascii="Wingdings" w:hAnsi="Wingdings" w:hint="default"/>
      </w:rPr>
    </w:lvl>
    <w:lvl w:ilvl="3">
      <w:start w:val="1"/>
      <w:numFmt w:val="bullet"/>
      <w:lvlText w:val="§"/>
      <w:lvlJc w:val="left"/>
      <w:pPr>
        <w:ind w:left="1667" w:hanging="360"/>
      </w:pPr>
      <w:rPr>
        <w:rFonts w:ascii="Wingdings" w:hAnsi="Wingdings" w:hint="default"/>
      </w:rPr>
    </w:lvl>
    <w:lvl w:ilvl="4">
      <w:start w:val="1"/>
      <w:numFmt w:val="bullet"/>
      <w:lvlText w:val="§"/>
      <w:lvlJc w:val="left"/>
      <w:pPr>
        <w:ind w:left="2027" w:hanging="360"/>
      </w:pPr>
      <w:rPr>
        <w:rFonts w:ascii="Wingdings" w:hAnsi="Wingdings" w:hint="default"/>
      </w:rPr>
    </w:lvl>
    <w:lvl w:ilvl="5">
      <w:start w:val="1"/>
      <w:numFmt w:val="bullet"/>
      <w:lvlText w:val="§"/>
      <w:lvlJc w:val="left"/>
      <w:pPr>
        <w:ind w:left="2387" w:hanging="360"/>
      </w:pPr>
      <w:rPr>
        <w:rFonts w:ascii="Wingdings" w:hAnsi="Wingdings" w:hint="default"/>
      </w:rPr>
    </w:lvl>
    <w:lvl w:ilvl="6">
      <w:start w:val="1"/>
      <w:numFmt w:val="bullet"/>
      <w:lvlText w:val="§"/>
      <w:lvlJc w:val="left"/>
      <w:pPr>
        <w:ind w:left="2747" w:hanging="360"/>
      </w:pPr>
      <w:rPr>
        <w:rFonts w:ascii="Wingdings" w:hAnsi="Wingdings" w:hint="default"/>
      </w:rPr>
    </w:lvl>
    <w:lvl w:ilvl="7">
      <w:start w:val="1"/>
      <w:numFmt w:val="bullet"/>
      <w:lvlText w:val="§"/>
      <w:lvlJc w:val="left"/>
      <w:pPr>
        <w:ind w:left="3107" w:hanging="360"/>
      </w:pPr>
      <w:rPr>
        <w:rFonts w:ascii="Wingdings" w:hAnsi="Wingdings" w:hint="default"/>
      </w:rPr>
    </w:lvl>
    <w:lvl w:ilvl="8">
      <w:start w:val="1"/>
      <w:numFmt w:val="bullet"/>
      <w:lvlText w:val="§"/>
      <w:lvlJc w:val="left"/>
      <w:pPr>
        <w:ind w:left="3467" w:hanging="360"/>
      </w:pPr>
      <w:rPr>
        <w:rFonts w:ascii="Wingdings" w:hAnsi="Wingdings" w:hint="default"/>
      </w:rPr>
    </w:lvl>
  </w:abstractNum>
  <w:abstractNum w:abstractNumId="64" w15:restartNumberingAfterBreak="0">
    <w:nsid w:val="3F0A1132"/>
    <w:multiLevelType w:val="multilevel"/>
    <w:tmpl w:val="DE7CB544"/>
    <w:styleLink w:val="CurrentList59"/>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FC81836"/>
    <w:multiLevelType w:val="multilevel"/>
    <w:tmpl w:val="BC769B76"/>
    <w:styleLink w:val="CurrentList36"/>
    <w:lvl w:ilvl="0">
      <w:start w:val="1"/>
      <w:numFmt w:val="bullet"/>
      <w:lvlText w:val=""/>
      <w:lvlJc w:val="left"/>
      <w:pPr>
        <w:ind w:left="1437"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0985B4F"/>
    <w:multiLevelType w:val="hybridMultilevel"/>
    <w:tmpl w:val="6888C41C"/>
    <w:lvl w:ilvl="0" w:tplc="1310D360">
      <w:start w:val="1"/>
      <w:numFmt w:val="bullet"/>
      <w:lvlText w:val="•"/>
      <w:lvlJc w:val="left"/>
      <w:pPr>
        <w:tabs>
          <w:tab w:val="num" w:pos="720"/>
        </w:tabs>
        <w:ind w:left="720" w:hanging="360"/>
      </w:pPr>
      <w:rPr>
        <w:rFonts w:ascii="Arial" w:hAnsi="Arial" w:hint="default"/>
      </w:rPr>
    </w:lvl>
    <w:lvl w:ilvl="1" w:tplc="ACD4F4CC" w:tentative="1">
      <w:start w:val="1"/>
      <w:numFmt w:val="bullet"/>
      <w:lvlText w:val="•"/>
      <w:lvlJc w:val="left"/>
      <w:pPr>
        <w:tabs>
          <w:tab w:val="num" w:pos="1440"/>
        </w:tabs>
        <w:ind w:left="1440" w:hanging="360"/>
      </w:pPr>
      <w:rPr>
        <w:rFonts w:ascii="Arial" w:hAnsi="Arial" w:hint="default"/>
      </w:rPr>
    </w:lvl>
    <w:lvl w:ilvl="2" w:tplc="E8521366" w:tentative="1">
      <w:start w:val="1"/>
      <w:numFmt w:val="bullet"/>
      <w:lvlText w:val="•"/>
      <w:lvlJc w:val="left"/>
      <w:pPr>
        <w:tabs>
          <w:tab w:val="num" w:pos="2160"/>
        </w:tabs>
        <w:ind w:left="2160" w:hanging="360"/>
      </w:pPr>
      <w:rPr>
        <w:rFonts w:ascii="Arial" w:hAnsi="Arial" w:hint="default"/>
      </w:rPr>
    </w:lvl>
    <w:lvl w:ilvl="3" w:tplc="964EA0AC" w:tentative="1">
      <w:start w:val="1"/>
      <w:numFmt w:val="bullet"/>
      <w:lvlText w:val="•"/>
      <w:lvlJc w:val="left"/>
      <w:pPr>
        <w:tabs>
          <w:tab w:val="num" w:pos="2880"/>
        </w:tabs>
        <w:ind w:left="2880" w:hanging="360"/>
      </w:pPr>
      <w:rPr>
        <w:rFonts w:ascii="Arial" w:hAnsi="Arial" w:hint="default"/>
      </w:rPr>
    </w:lvl>
    <w:lvl w:ilvl="4" w:tplc="8BB88662" w:tentative="1">
      <w:start w:val="1"/>
      <w:numFmt w:val="bullet"/>
      <w:lvlText w:val="•"/>
      <w:lvlJc w:val="left"/>
      <w:pPr>
        <w:tabs>
          <w:tab w:val="num" w:pos="3600"/>
        </w:tabs>
        <w:ind w:left="3600" w:hanging="360"/>
      </w:pPr>
      <w:rPr>
        <w:rFonts w:ascii="Arial" w:hAnsi="Arial" w:hint="default"/>
      </w:rPr>
    </w:lvl>
    <w:lvl w:ilvl="5" w:tplc="EDD4784A" w:tentative="1">
      <w:start w:val="1"/>
      <w:numFmt w:val="bullet"/>
      <w:lvlText w:val="•"/>
      <w:lvlJc w:val="left"/>
      <w:pPr>
        <w:tabs>
          <w:tab w:val="num" w:pos="4320"/>
        </w:tabs>
        <w:ind w:left="4320" w:hanging="360"/>
      </w:pPr>
      <w:rPr>
        <w:rFonts w:ascii="Arial" w:hAnsi="Arial" w:hint="default"/>
      </w:rPr>
    </w:lvl>
    <w:lvl w:ilvl="6" w:tplc="46FC8058" w:tentative="1">
      <w:start w:val="1"/>
      <w:numFmt w:val="bullet"/>
      <w:lvlText w:val="•"/>
      <w:lvlJc w:val="left"/>
      <w:pPr>
        <w:tabs>
          <w:tab w:val="num" w:pos="5040"/>
        </w:tabs>
        <w:ind w:left="5040" w:hanging="360"/>
      </w:pPr>
      <w:rPr>
        <w:rFonts w:ascii="Arial" w:hAnsi="Arial" w:hint="default"/>
      </w:rPr>
    </w:lvl>
    <w:lvl w:ilvl="7" w:tplc="19A07B74" w:tentative="1">
      <w:start w:val="1"/>
      <w:numFmt w:val="bullet"/>
      <w:lvlText w:val="•"/>
      <w:lvlJc w:val="left"/>
      <w:pPr>
        <w:tabs>
          <w:tab w:val="num" w:pos="5760"/>
        </w:tabs>
        <w:ind w:left="5760" w:hanging="360"/>
      </w:pPr>
      <w:rPr>
        <w:rFonts w:ascii="Arial" w:hAnsi="Arial" w:hint="default"/>
      </w:rPr>
    </w:lvl>
    <w:lvl w:ilvl="8" w:tplc="849A88C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0EB3A1C"/>
    <w:multiLevelType w:val="multilevel"/>
    <w:tmpl w:val="EED86E68"/>
    <w:styleLink w:val="CurrentList50"/>
    <w:lvl w:ilvl="0">
      <w:start w:val="1"/>
      <w:numFmt w:val="bullet"/>
      <w:lvlText w:val="§"/>
      <w:lvlJc w:val="left"/>
      <w:pPr>
        <w:ind w:left="284" w:hanging="227"/>
      </w:pPr>
      <w:rPr>
        <w:rFonts w:ascii="Wingdings" w:hAnsi="Wingdings" w:hint="default"/>
      </w:rPr>
    </w:lvl>
    <w:lvl w:ilvl="1">
      <w:start w:val="1"/>
      <w:numFmt w:val="bullet"/>
      <w:lvlText w:val="§"/>
      <w:lvlJc w:val="left"/>
      <w:pPr>
        <w:ind w:left="1004" w:hanging="36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Wingdings" w:hAnsi="Wingdings" w:hint="default"/>
      </w:rPr>
    </w:lvl>
    <w:lvl w:ilvl="4">
      <w:start w:val="1"/>
      <w:numFmt w:val="bullet"/>
      <w:lvlText w:val="§"/>
      <w:lvlJc w:val="left"/>
      <w:pPr>
        <w:ind w:left="2084" w:hanging="360"/>
      </w:pPr>
      <w:rPr>
        <w:rFonts w:ascii="Wingdings" w:hAnsi="Wingdings"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Wingdings" w:hAnsi="Wingdings" w:hint="default"/>
      </w:rPr>
    </w:lvl>
    <w:lvl w:ilvl="8">
      <w:start w:val="1"/>
      <w:numFmt w:val="bullet"/>
      <w:lvlText w:val="§"/>
      <w:lvlJc w:val="left"/>
      <w:pPr>
        <w:ind w:left="3524" w:hanging="360"/>
      </w:pPr>
      <w:rPr>
        <w:rFonts w:ascii="Wingdings" w:hAnsi="Wingdings" w:hint="default"/>
      </w:rPr>
    </w:lvl>
  </w:abstractNum>
  <w:abstractNum w:abstractNumId="68" w15:restartNumberingAfterBreak="0">
    <w:nsid w:val="41FB0BE8"/>
    <w:multiLevelType w:val="multilevel"/>
    <w:tmpl w:val="1E54FB2A"/>
    <w:lvl w:ilvl="0">
      <w:start w:val="1"/>
      <w:numFmt w:val="decimal"/>
      <w:lvlText w:val="2.%1"/>
      <w:lvlJc w:val="left"/>
      <w:pPr>
        <w:ind w:left="284" w:hanging="227"/>
      </w:pPr>
      <w:rPr>
        <w:color w:val="5400EB" w:themeColor="accent3" w:themeShade="BF"/>
      </w:rPr>
    </w:lvl>
    <w:lvl w:ilvl="1">
      <w:start w:val="1"/>
      <w:numFmt w:val="bullet"/>
      <w:lvlText w:val="–"/>
      <w:lvlJc w:val="left"/>
      <w:pPr>
        <w:ind w:left="567" w:hanging="283"/>
      </w:pPr>
      <w:rPr>
        <w:rFonts w:ascii="Franklin Gothic Book" w:hAnsi="Franklin Gothic Book" w:hint="default"/>
      </w:rPr>
    </w:lvl>
    <w:lvl w:ilvl="2">
      <w:start w:val="1"/>
      <w:numFmt w:val="bullet"/>
      <w:lvlText w:val="•"/>
      <w:lvlJc w:val="left"/>
      <w:pPr>
        <w:ind w:left="851" w:hanging="284"/>
      </w:pPr>
      <w:rPr>
        <w:rFonts w:ascii="Franklin Gothic Book" w:hAnsi="Franklin Gothic Book"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69" w15:restartNumberingAfterBreak="0">
    <w:nsid w:val="441F2A10"/>
    <w:multiLevelType w:val="hybridMultilevel"/>
    <w:tmpl w:val="ADF6565C"/>
    <w:lvl w:ilvl="0" w:tplc="94D88920">
      <w:start w:val="1"/>
      <w:numFmt w:val="decimal"/>
      <w:pStyle w:val="ListNumb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FC1B3D"/>
    <w:multiLevelType w:val="multilevel"/>
    <w:tmpl w:val="2B6E7636"/>
    <w:styleLink w:val="CurrentList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6514EEE"/>
    <w:multiLevelType w:val="multilevel"/>
    <w:tmpl w:val="0D28FC90"/>
    <w:styleLink w:val="CurrentList99"/>
    <w:lvl w:ilvl="0">
      <w:start w:val="1"/>
      <w:numFmt w:val="decimal"/>
      <w:lvlText w:val="%1."/>
      <w:lvlJc w:val="left"/>
      <w:pPr>
        <w:ind w:left="363" w:hanging="363"/>
      </w:pPr>
      <w:rPr>
        <w:rFonts w:hint="default"/>
      </w:rPr>
    </w:lvl>
    <w:lvl w:ilvl="1">
      <w:start w:val="1"/>
      <w:numFmt w:val="lowerLetter"/>
      <w:lvlText w:val="%2."/>
      <w:lvlJc w:val="left"/>
      <w:pPr>
        <w:ind w:left="723" w:hanging="360"/>
      </w:pPr>
    </w:lvl>
    <w:lvl w:ilvl="2">
      <w:start w:val="1"/>
      <w:numFmt w:val="lowerRoman"/>
      <w:lvlText w:val="%3."/>
      <w:lvlJc w:val="right"/>
      <w:pPr>
        <w:ind w:left="1443" w:hanging="180"/>
      </w:pPr>
    </w:lvl>
    <w:lvl w:ilvl="3">
      <w:start w:val="1"/>
      <w:numFmt w:val="decimal"/>
      <w:lvlText w:val="%4."/>
      <w:lvlJc w:val="left"/>
      <w:pPr>
        <w:ind w:left="2163" w:hanging="360"/>
      </w:pPr>
    </w:lvl>
    <w:lvl w:ilvl="4">
      <w:start w:val="1"/>
      <w:numFmt w:val="lowerLetter"/>
      <w:lvlText w:val="%5."/>
      <w:lvlJc w:val="left"/>
      <w:pPr>
        <w:ind w:left="2883" w:hanging="360"/>
      </w:pPr>
    </w:lvl>
    <w:lvl w:ilvl="5">
      <w:start w:val="1"/>
      <w:numFmt w:val="lowerRoman"/>
      <w:lvlText w:val="%6."/>
      <w:lvlJc w:val="right"/>
      <w:pPr>
        <w:ind w:left="3603" w:hanging="180"/>
      </w:pPr>
    </w:lvl>
    <w:lvl w:ilvl="6">
      <w:start w:val="1"/>
      <w:numFmt w:val="decimal"/>
      <w:lvlText w:val="%7."/>
      <w:lvlJc w:val="left"/>
      <w:pPr>
        <w:ind w:left="4323" w:hanging="360"/>
      </w:pPr>
    </w:lvl>
    <w:lvl w:ilvl="7">
      <w:start w:val="1"/>
      <w:numFmt w:val="lowerLetter"/>
      <w:lvlText w:val="%8."/>
      <w:lvlJc w:val="left"/>
      <w:pPr>
        <w:ind w:left="5043" w:hanging="360"/>
      </w:pPr>
    </w:lvl>
    <w:lvl w:ilvl="8">
      <w:start w:val="1"/>
      <w:numFmt w:val="lowerRoman"/>
      <w:lvlText w:val="%9."/>
      <w:lvlJc w:val="right"/>
      <w:pPr>
        <w:ind w:left="5763" w:hanging="180"/>
      </w:pPr>
    </w:lvl>
  </w:abstractNum>
  <w:abstractNum w:abstractNumId="72" w15:restartNumberingAfterBreak="0">
    <w:nsid w:val="478449C8"/>
    <w:multiLevelType w:val="multilevel"/>
    <w:tmpl w:val="2B6E7636"/>
    <w:styleLink w:val="CurrentList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8FD591A"/>
    <w:multiLevelType w:val="multilevel"/>
    <w:tmpl w:val="8078DD1A"/>
    <w:styleLink w:val="CurrentList31"/>
    <w:lvl w:ilvl="0">
      <w:start w:val="1"/>
      <w:numFmt w:val="bullet"/>
      <w:lvlText w:val=""/>
      <w:lvlJc w:val="left"/>
      <w:pPr>
        <w:ind w:left="397" w:hanging="34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B9A11C3"/>
    <w:multiLevelType w:val="multilevel"/>
    <w:tmpl w:val="BC6AD816"/>
    <w:styleLink w:val="CurrentList41"/>
    <w:lvl w:ilvl="0">
      <w:start w:val="1"/>
      <w:numFmt w:val="bullet"/>
      <w:lvlText w:val=""/>
      <w:lvlJc w:val="left"/>
      <w:pPr>
        <w:ind w:left="1134" w:hanging="283"/>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CD42252"/>
    <w:multiLevelType w:val="hybridMultilevel"/>
    <w:tmpl w:val="C2E8BA4C"/>
    <w:lvl w:ilvl="0" w:tplc="6B260A50">
      <w:start w:val="1"/>
      <w:numFmt w:val="decimal"/>
      <w:lvlText w:val="4.%1"/>
      <w:lvlJc w:val="left"/>
      <w:pPr>
        <w:ind w:left="720" w:hanging="360"/>
      </w:pPr>
      <w:rPr>
        <w:color w:val="A500BE" w:themeColor="accent5"/>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4D1D1B18"/>
    <w:multiLevelType w:val="multilevel"/>
    <w:tmpl w:val="09A2113A"/>
    <w:styleLink w:val="CurrentList12"/>
    <w:lvl w:ilvl="0">
      <w:start w:val="1"/>
      <w:numFmt w:val="bullet"/>
      <w:lvlText w:val=""/>
      <w:lvlJc w:val="left"/>
      <w:pPr>
        <w:ind w:left="340"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D55055D"/>
    <w:multiLevelType w:val="multilevel"/>
    <w:tmpl w:val="300A5F92"/>
    <w:styleLink w:val="CurrentList69"/>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E0C56C5"/>
    <w:multiLevelType w:val="multilevel"/>
    <w:tmpl w:val="2B6E7636"/>
    <w:styleLink w:val="CurrentList7"/>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E140F99"/>
    <w:multiLevelType w:val="multilevel"/>
    <w:tmpl w:val="3350DB8A"/>
    <w:styleLink w:val="CurrentList75"/>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F7F6E67"/>
    <w:multiLevelType w:val="multilevel"/>
    <w:tmpl w:val="775EF4B4"/>
    <w:lvl w:ilvl="0">
      <w:start w:val="1"/>
      <w:numFmt w:val="bullet"/>
      <w:pStyle w:val="ListBullet"/>
      <w:lvlText w:val="§"/>
      <w:lvlJc w:val="left"/>
      <w:pPr>
        <w:ind w:left="284" w:hanging="227"/>
      </w:pPr>
      <w:rPr>
        <w:rFonts w:ascii="Wingdings" w:hAnsi="Wingdings" w:hint="default"/>
        <w:color w:val="auto"/>
      </w:rPr>
    </w:lvl>
    <w:lvl w:ilvl="1">
      <w:start w:val="1"/>
      <w:numFmt w:val="bullet"/>
      <w:lvlText w:val="–"/>
      <w:lvlJc w:val="left"/>
      <w:pPr>
        <w:ind w:left="567" w:hanging="283"/>
      </w:pPr>
      <w:rPr>
        <w:rFonts w:ascii="Franklin Gothic Book" w:hAnsi="Franklin Gothic Book" w:hint="default"/>
      </w:rPr>
    </w:lvl>
    <w:lvl w:ilvl="2">
      <w:start w:val="1"/>
      <w:numFmt w:val="bullet"/>
      <w:lvlText w:val="•"/>
      <w:lvlJc w:val="left"/>
      <w:pPr>
        <w:ind w:left="851" w:hanging="284"/>
      </w:pPr>
      <w:rPr>
        <w:rFonts w:ascii="Franklin Gothic Book" w:hAnsi="Franklin Gothic Book"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81" w15:restartNumberingAfterBreak="0">
    <w:nsid w:val="510160A8"/>
    <w:multiLevelType w:val="multilevel"/>
    <w:tmpl w:val="966C1714"/>
    <w:styleLink w:val="CurrentList58"/>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82" w15:restartNumberingAfterBreak="0">
    <w:nsid w:val="51D52C9A"/>
    <w:multiLevelType w:val="multilevel"/>
    <w:tmpl w:val="0409001D"/>
    <w:styleLink w:val="CurrentList1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2E025A7"/>
    <w:multiLevelType w:val="hybridMultilevel"/>
    <w:tmpl w:val="44340C66"/>
    <w:lvl w:ilvl="0" w:tplc="00E6F6C6">
      <w:start w:val="1"/>
      <w:numFmt w:val="decimal"/>
      <w:lvlText w:val="3.%1"/>
      <w:lvlJc w:val="left"/>
      <w:pPr>
        <w:ind w:left="720" w:hanging="360"/>
      </w:pPr>
      <w:rPr>
        <w:color w:val="190F82" w:themeColor="accent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4" w15:restartNumberingAfterBreak="0">
    <w:nsid w:val="532171C0"/>
    <w:multiLevelType w:val="multilevel"/>
    <w:tmpl w:val="0CDE1334"/>
    <w:styleLink w:val="CurrentList42"/>
    <w:lvl w:ilvl="0">
      <w:start w:val="1"/>
      <w:numFmt w:val="bullet"/>
      <w:lvlText w:val=""/>
      <w:lvlJc w:val="left"/>
      <w:pPr>
        <w:ind w:left="964" w:hanging="28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47E2D48"/>
    <w:multiLevelType w:val="multilevel"/>
    <w:tmpl w:val="FE9AEF02"/>
    <w:styleLink w:val="11111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6" w15:restartNumberingAfterBreak="0">
    <w:nsid w:val="55991B3D"/>
    <w:multiLevelType w:val="multilevel"/>
    <w:tmpl w:val="4864AB92"/>
    <w:styleLink w:val="CurrentList15"/>
    <w:lvl w:ilvl="0">
      <w:start w:val="1"/>
      <w:numFmt w:val="bullet"/>
      <w:lvlText w:val=""/>
      <w:lvlJc w:val="left"/>
      <w:pPr>
        <w:ind w:left="340"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5C07C1A"/>
    <w:multiLevelType w:val="hybridMultilevel"/>
    <w:tmpl w:val="86FAA234"/>
    <w:lvl w:ilvl="0" w:tplc="3D3C8EBE">
      <w:start w:val="1"/>
      <w:numFmt w:val="bullet"/>
      <w:pStyle w:val="ListBullet2"/>
      <w:lvlText w:val=""/>
      <w:lvlJc w:val="left"/>
      <w:pPr>
        <w:ind w:left="510" w:hanging="226"/>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4C5C87"/>
    <w:multiLevelType w:val="multilevel"/>
    <w:tmpl w:val="FB708B42"/>
    <w:styleLink w:val="CurrentList78"/>
    <w:lvl w:ilvl="0">
      <w:start w:val="1"/>
      <w:numFmt w:val="decimal"/>
      <w:lvlText w:val="%1."/>
      <w:lvlJc w:val="left"/>
      <w:pPr>
        <w:ind w:left="360" w:hanging="360"/>
      </w:pPr>
      <w:rPr>
        <w:rFonts w:hint="default"/>
      </w:rPr>
    </w:lvl>
    <w:lvl w:ilvl="1">
      <w:start w:val="1"/>
      <w:numFmt w:val="none"/>
      <w:lvlText w:val=""/>
      <w:lvlJc w:val="left"/>
      <w:pPr>
        <w:ind w:left="792" w:hanging="792"/>
      </w:pPr>
      <w:rPr>
        <w:rFonts w:hint="default"/>
      </w:rPr>
    </w:lvl>
    <w:lvl w:ilvl="2">
      <w:start w:val="1"/>
      <w:numFmt w:val="decimal"/>
      <w:lvlText w:val="%1.%3"/>
      <w:lvlJc w:val="left"/>
      <w:pPr>
        <w:ind w:left="851" w:hanging="851"/>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9" w15:restartNumberingAfterBreak="0">
    <w:nsid w:val="57396DDF"/>
    <w:multiLevelType w:val="hybridMultilevel"/>
    <w:tmpl w:val="416E74C4"/>
    <w:lvl w:ilvl="0" w:tplc="064CD9B6">
      <w:start w:val="1"/>
      <w:numFmt w:val="bullet"/>
      <w:pStyle w:val="ListBullet3"/>
      <w:lvlText w:val=""/>
      <w:lvlJc w:val="left"/>
      <w:pPr>
        <w:ind w:left="737" w:hanging="22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64696B"/>
    <w:multiLevelType w:val="multilevel"/>
    <w:tmpl w:val="97727074"/>
    <w:styleLink w:val="CurrentList39"/>
    <w:lvl w:ilvl="0">
      <w:start w:val="1"/>
      <w:numFmt w:val="bullet"/>
      <w:lvlText w:val=""/>
      <w:lvlJc w:val="left"/>
      <w:pPr>
        <w:ind w:left="567" w:hanging="283"/>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8003DFD"/>
    <w:multiLevelType w:val="multilevel"/>
    <w:tmpl w:val="79D44C82"/>
    <w:styleLink w:val="CurrentList13"/>
    <w:lvl w:ilvl="0">
      <w:start w:val="1"/>
      <w:numFmt w:val="bullet"/>
      <w:lvlText w:val="o"/>
      <w:lvlJc w:val="left"/>
      <w:pPr>
        <w:ind w:left="1077" w:hanging="737"/>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8BF6D4D"/>
    <w:multiLevelType w:val="multilevel"/>
    <w:tmpl w:val="7B62C43E"/>
    <w:styleLink w:val="CurrentList6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59653C4B"/>
    <w:multiLevelType w:val="hybridMultilevel"/>
    <w:tmpl w:val="969EBD34"/>
    <w:lvl w:ilvl="0" w:tplc="1622951C">
      <w:start w:val="1"/>
      <w:numFmt w:val="bullet"/>
      <w:lvlText w:val="•"/>
      <w:lvlJc w:val="left"/>
      <w:pPr>
        <w:tabs>
          <w:tab w:val="num" w:pos="720"/>
        </w:tabs>
        <w:ind w:left="720" w:hanging="360"/>
      </w:pPr>
      <w:rPr>
        <w:rFonts w:ascii="Arial" w:hAnsi="Arial" w:hint="default"/>
      </w:rPr>
    </w:lvl>
    <w:lvl w:ilvl="1" w:tplc="CC7C6176" w:tentative="1">
      <w:start w:val="1"/>
      <w:numFmt w:val="bullet"/>
      <w:lvlText w:val="•"/>
      <w:lvlJc w:val="left"/>
      <w:pPr>
        <w:tabs>
          <w:tab w:val="num" w:pos="1440"/>
        </w:tabs>
        <w:ind w:left="1440" w:hanging="360"/>
      </w:pPr>
      <w:rPr>
        <w:rFonts w:ascii="Arial" w:hAnsi="Arial" w:hint="default"/>
      </w:rPr>
    </w:lvl>
    <w:lvl w:ilvl="2" w:tplc="6E949016" w:tentative="1">
      <w:start w:val="1"/>
      <w:numFmt w:val="bullet"/>
      <w:lvlText w:val="•"/>
      <w:lvlJc w:val="left"/>
      <w:pPr>
        <w:tabs>
          <w:tab w:val="num" w:pos="2160"/>
        </w:tabs>
        <w:ind w:left="2160" w:hanging="360"/>
      </w:pPr>
      <w:rPr>
        <w:rFonts w:ascii="Arial" w:hAnsi="Arial" w:hint="default"/>
      </w:rPr>
    </w:lvl>
    <w:lvl w:ilvl="3" w:tplc="17C2C15A" w:tentative="1">
      <w:start w:val="1"/>
      <w:numFmt w:val="bullet"/>
      <w:lvlText w:val="•"/>
      <w:lvlJc w:val="left"/>
      <w:pPr>
        <w:tabs>
          <w:tab w:val="num" w:pos="2880"/>
        </w:tabs>
        <w:ind w:left="2880" w:hanging="360"/>
      </w:pPr>
      <w:rPr>
        <w:rFonts w:ascii="Arial" w:hAnsi="Arial" w:hint="default"/>
      </w:rPr>
    </w:lvl>
    <w:lvl w:ilvl="4" w:tplc="4BE863CA" w:tentative="1">
      <w:start w:val="1"/>
      <w:numFmt w:val="bullet"/>
      <w:lvlText w:val="•"/>
      <w:lvlJc w:val="left"/>
      <w:pPr>
        <w:tabs>
          <w:tab w:val="num" w:pos="3600"/>
        </w:tabs>
        <w:ind w:left="3600" w:hanging="360"/>
      </w:pPr>
      <w:rPr>
        <w:rFonts w:ascii="Arial" w:hAnsi="Arial" w:hint="default"/>
      </w:rPr>
    </w:lvl>
    <w:lvl w:ilvl="5" w:tplc="A238C7CA" w:tentative="1">
      <w:start w:val="1"/>
      <w:numFmt w:val="bullet"/>
      <w:lvlText w:val="•"/>
      <w:lvlJc w:val="left"/>
      <w:pPr>
        <w:tabs>
          <w:tab w:val="num" w:pos="4320"/>
        </w:tabs>
        <w:ind w:left="4320" w:hanging="360"/>
      </w:pPr>
      <w:rPr>
        <w:rFonts w:ascii="Arial" w:hAnsi="Arial" w:hint="default"/>
      </w:rPr>
    </w:lvl>
    <w:lvl w:ilvl="6" w:tplc="0272200E" w:tentative="1">
      <w:start w:val="1"/>
      <w:numFmt w:val="bullet"/>
      <w:lvlText w:val="•"/>
      <w:lvlJc w:val="left"/>
      <w:pPr>
        <w:tabs>
          <w:tab w:val="num" w:pos="5040"/>
        </w:tabs>
        <w:ind w:left="5040" w:hanging="360"/>
      </w:pPr>
      <w:rPr>
        <w:rFonts w:ascii="Arial" w:hAnsi="Arial" w:hint="default"/>
      </w:rPr>
    </w:lvl>
    <w:lvl w:ilvl="7" w:tplc="1F44FC48" w:tentative="1">
      <w:start w:val="1"/>
      <w:numFmt w:val="bullet"/>
      <w:lvlText w:val="•"/>
      <w:lvlJc w:val="left"/>
      <w:pPr>
        <w:tabs>
          <w:tab w:val="num" w:pos="5760"/>
        </w:tabs>
        <w:ind w:left="5760" w:hanging="360"/>
      </w:pPr>
      <w:rPr>
        <w:rFonts w:ascii="Arial" w:hAnsi="Arial" w:hint="default"/>
      </w:rPr>
    </w:lvl>
    <w:lvl w:ilvl="8" w:tplc="F7D2E9BC"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5C840798"/>
    <w:multiLevelType w:val="multilevel"/>
    <w:tmpl w:val="473E7E5C"/>
    <w:styleLink w:val="CurrentList25"/>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C9046B1"/>
    <w:multiLevelType w:val="multilevel"/>
    <w:tmpl w:val="59C69B2C"/>
    <w:lvl w:ilvl="0">
      <w:start w:val="1"/>
      <w:numFmt w:val="decimal"/>
      <w:pStyle w:val="Heading2"/>
      <w:lvlText w:val="%1."/>
      <w:lvlJc w:val="left"/>
      <w:pPr>
        <w:ind w:left="3196" w:hanging="360"/>
      </w:pPr>
      <w:rPr>
        <w:rFonts w:hint="default"/>
        <w:i w:val="0"/>
        <w:iCs w:val="0"/>
      </w:rPr>
    </w:lvl>
    <w:lvl w:ilvl="1">
      <w:start w:val="1"/>
      <w:numFmt w:val="decimal"/>
      <w:pStyle w:val="Heading3"/>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6" w15:restartNumberingAfterBreak="0">
    <w:nsid w:val="5CDF2C6B"/>
    <w:multiLevelType w:val="multilevel"/>
    <w:tmpl w:val="4B02F4B8"/>
    <w:styleLink w:val="CurrentList105"/>
    <w:lvl w:ilvl="0">
      <w:start w:val="1"/>
      <w:numFmt w:val="decimal"/>
      <w:lvlText w:val="%1."/>
      <w:lvlJc w:val="left"/>
      <w:pPr>
        <w:ind w:left="3196"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7" w15:restartNumberingAfterBreak="0">
    <w:nsid w:val="5CF30E96"/>
    <w:multiLevelType w:val="multilevel"/>
    <w:tmpl w:val="2E6E9C0E"/>
    <w:styleLink w:val="CurrentList98"/>
    <w:lvl w:ilvl="0">
      <w:numFmt w:val="bullet"/>
      <w:lvlText w:val="•"/>
      <w:lvlJc w:val="left"/>
      <w:pPr>
        <w:ind w:left="360" w:hanging="360"/>
      </w:pPr>
      <w:rPr>
        <w:rFonts w:ascii="Franklin Gothic Book" w:eastAsiaTheme="minorEastAsia" w:hAnsi="Franklin Gothic Book"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7326C7"/>
    <w:multiLevelType w:val="multilevel"/>
    <w:tmpl w:val="1C82EC72"/>
    <w:styleLink w:val="CurrentList9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5EA76BD9"/>
    <w:multiLevelType w:val="multilevel"/>
    <w:tmpl w:val="7E3669D8"/>
    <w:styleLink w:val="CurrentList32"/>
    <w:lvl w:ilvl="0">
      <w:start w:val="1"/>
      <w:numFmt w:val="bullet"/>
      <w:lvlText w:val=""/>
      <w:lvlJc w:val="left"/>
      <w:pPr>
        <w:ind w:left="70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F422466"/>
    <w:multiLevelType w:val="multilevel"/>
    <w:tmpl w:val="9E4EB01E"/>
    <w:styleLink w:val="CurrentList79"/>
    <w:lvl w:ilvl="0">
      <w:start w:val="1"/>
      <w:numFmt w:val="decimal"/>
      <w:lvlText w:val="%1."/>
      <w:lvlJc w:val="left"/>
      <w:pPr>
        <w:ind w:left="360" w:hanging="360"/>
      </w:pPr>
      <w:rPr>
        <w:rFonts w:hint="default"/>
      </w:rPr>
    </w:lvl>
    <w:lvl w:ilvl="1">
      <w:start w:val="1"/>
      <w:numFmt w:val="none"/>
      <w:lvlText w:val=""/>
      <w:lvlJc w:val="left"/>
      <w:pPr>
        <w:ind w:left="792" w:hanging="792"/>
      </w:pPr>
      <w:rPr>
        <w:rFonts w:hint="default"/>
      </w:rPr>
    </w:lvl>
    <w:lvl w:ilvl="2">
      <w:start w:val="1"/>
      <w:numFmt w:val="decimal"/>
      <w:lvlText w:val="%1.%3"/>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1" w15:restartNumberingAfterBreak="0">
    <w:nsid w:val="60160065"/>
    <w:multiLevelType w:val="multilevel"/>
    <w:tmpl w:val="E0C45C70"/>
    <w:lvl w:ilvl="0">
      <w:start w:val="1"/>
      <w:numFmt w:val="decimal"/>
      <w:lvlText w:val="1.%1"/>
      <w:lvlJc w:val="left"/>
      <w:pPr>
        <w:ind w:left="284" w:hanging="227"/>
      </w:pPr>
      <w:rPr>
        <w:rFonts w:hint="default"/>
        <w:color w:val="auto"/>
      </w:rPr>
    </w:lvl>
    <w:lvl w:ilvl="1">
      <w:start w:val="1"/>
      <w:numFmt w:val="bullet"/>
      <w:lvlText w:val="–"/>
      <w:lvlJc w:val="left"/>
      <w:pPr>
        <w:ind w:left="567" w:hanging="283"/>
      </w:pPr>
      <w:rPr>
        <w:rFonts w:ascii="Franklin Gothic Book" w:hAnsi="Franklin Gothic Book" w:hint="default"/>
      </w:rPr>
    </w:lvl>
    <w:lvl w:ilvl="2">
      <w:start w:val="1"/>
      <w:numFmt w:val="bullet"/>
      <w:lvlText w:val="•"/>
      <w:lvlJc w:val="left"/>
      <w:pPr>
        <w:ind w:left="851" w:hanging="284"/>
      </w:pPr>
      <w:rPr>
        <w:rFonts w:ascii="Franklin Gothic Book" w:hAnsi="Franklin Gothic Book"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02" w15:restartNumberingAfterBreak="0">
    <w:nsid w:val="610C450D"/>
    <w:multiLevelType w:val="multilevel"/>
    <w:tmpl w:val="E1146AA0"/>
    <w:styleLink w:val="CurrentList18"/>
    <w:lvl w:ilvl="0">
      <w:start w:val="1"/>
      <w:numFmt w:val="bullet"/>
      <w:lvlText w:val=""/>
      <w:lvlJc w:val="left"/>
      <w:pPr>
        <w:ind w:left="340"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1AF53E2"/>
    <w:multiLevelType w:val="hybridMultilevel"/>
    <w:tmpl w:val="88EAF3E8"/>
    <w:lvl w:ilvl="0" w:tplc="B780201E">
      <w:start w:val="1"/>
      <w:numFmt w:val="bullet"/>
      <w:lvlText w:val="•"/>
      <w:lvlJc w:val="left"/>
      <w:pPr>
        <w:tabs>
          <w:tab w:val="num" w:pos="720"/>
        </w:tabs>
        <w:ind w:left="720" w:hanging="360"/>
      </w:pPr>
      <w:rPr>
        <w:rFonts w:ascii="Arial" w:hAnsi="Arial" w:hint="default"/>
      </w:rPr>
    </w:lvl>
    <w:lvl w:ilvl="1" w:tplc="7896989A" w:tentative="1">
      <w:start w:val="1"/>
      <w:numFmt w:val="bullet"/>
      <w:lvlText w:val="•"/>
      <w:lvlJc w:val="left"/>
      <w:pPr>
        <w:tabs>
          <w:tab w:val="num" w:pos="1440"/>
        </w:tabs>
        <w:ind w:left="1440" w:hanging="360"/>
      </w:pPr>
      <w:rPr>
        <w:rFonts w:ascii="Arial" w:hAnsi="Arial" w:hint="default"/>
      </w:rPr>
    </w:lvl>
    <w:lvl w:ilvl="2" w:tplc="D102C978" w:tentative="1">
      <w:start w:val="1"/>
      <w:numFmt w:val="bullet"/>
      <w:lvlText w:val="•"/>
      <w:lvlJc w:val="left"/>
      <w:pPr>
        <w:tabs>
          <w:tab w:val="num" w:pos="2160"/>
        </w:tabs>
        <w:ind w:left="2160" w:hanging="360"/>
      </w:pPr>
      <w:rPr>
        <w:rFonts w:ascii="Arial" w:hAnsi="Arial" w:hint="default"/>
      </w:rPr>
    </w:lvl>
    <w:lvl w:ilvl="3" w:tplc="76E0F9C4" w:tentative="1">
      <w:start w:val="1"/>
      <w:numFmt w:val="bullet"/>
      <w:lvlText w:val="•"/>
      <w:lvlJc w:val="left"/>
      <w:pPr>
        <w:tabs>
          <w:tab w:val="num" w:pos="2880"/>
        </w:tabs>
        <w:ind w:left="2880" w:hanging="360"/>
      </w:pPr>
      <w:rPr>
        <w:rFonts w:ascii="Arial" w:hAnsi="Arial" w:hint="default"/>
      </w:rPr>
    </w:lvl>
    <w:lvl w:ilvl="4" w:tplc="6D46B5DA" w:tentative="1">
      <w:start w:val="1"/>
      <w:numFmt w:val="bullet"/>
      <w:lvlText w:val="•"/>
      <w:lvlJc w:val="left"/>
      <w:pPr>
        <w:tabs>
          <w:tab w:val="num" w:pos="3600"/>
        </w:tabs>
        <w:ind w:left="3600" w:hanging="360"/>
      </w:pPr>
      <w:rPr>
        <w:rFonts w:ascii="Arial" w:hAnsi="Arial" w:hint="default"/>
      </w:rPr>
    </w:lvl>
    <w:lvl w:ilvl="5" w:tplc="2578F0E0" w:tentative="1">
      <w:start w:val="1"/>
      <w:numFmt w:val="bullet"/>
      <w:lvlText w:val="•"/>
      <w:lvlJc w:val="left"/>
      <w:pPr>
        <w:tabs>
          <w:tab w:val="num" w:pos="4320"/>
        </w:tabs>
        <w:ind w:left="4320" w:hanging="360"/>
      </w:pPr>
      <w:rPr>
        <w:rFonts w:ascii="Arial" w:hAnsi="Arial" w:hint="default"/>
      </w:rPr>
    </w:lvl>
    <w:lvl w:ilvl="6" w:tplc="6BE83618" w:tentative="1">
      <w:start w:val="1"/>
      <w:numFmt w:val="bullet"/>
      <w:lvlText w:val="•"/>
      <w:lvlJc w:val="left"/>
      <w:pPr>
        <w:tabs>
          <w:tab w:val="num" w:pos="5040"/>
        </w:tabs>
        <w:ind w:left="5040" w:hanging="360"/>
      </w:pPr>
      <w:rPr>
        <w:rFonts w:ascii="Arial" w:hAnsi="Arial" w:hint="default"/>
      </w:rPr>
    </w:lvl>
    <w:lvl w:ilvl="7" w:tplc="B1664D52" w:tentative="1">
      <w:start w:val="1"/>
      <w:numFmt w:val="bullet"/>
      <w:lvlText w:val="•"/>
      <w:lvlJc w:val="left"/>
      <w:pPr>
        <w:tabs>
          <w:tab w:val="num" w:pos="5760"/>
        </w:tabs>
        <w:ind w:left="5760" w:hanging="360"/>
      </w:pPr>
      <w:rPr>
        <w:rFonts w:ascii="Arial" w:hAnsi="Arial" w:hint="default"/>
      </w:rPr>
    </w:lvl>
    <w:lvl w:ilvl="8" w:tplc="A2B81930"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62E119B0"/>
    <w:multiLevelType w:val="multilevel"/>
    <w:tmpl w:val="97620314"/>
    <w:styleLink w:val="CurrentList100"/>
    <w:lvl w:ilvl="0">
      <w:start w:val="1"/>
      <w:numFmt w:val="decimal"/>
      <w:lvlText w:val="%1."/>
      <w:lvlJc w:val="left"/>
      <w:pPr>
        <w:ind w:left="363" w:hanging="363"/>
      </w:pPr>
      <w:rPr>
        <w:rFonts w:hint="default"/>
      </w:rPr>
    </w:lvl>
    <w:lvl w:ilvl="1">
      <w:start w:val="1"/>
      <w:numFmt w:val="lowerLetter"/>
      <w:lvlText w:val="%2."/>
      <w:lvlJc w:val="left"/>
      <w:pPr>
        <w:ind w:left="723" w:hanging="360"/>
      </w:pPr>
    </w:lvl>
    <w:lvl w:ilvl="2">
      <w:start w:val="1"/>
      <w:numFmt w:val="lowerRoman"/>
      <w:lvlText w:val="%3."/>
      <w:lvlJc w:val="right"/>
      <w:pPr>
        <w:ind w:left="1443" w:hanging="180"/>
      </w:pPr>
    </w:lvl>
    <w:lvl w:ilvl="3">
      <w:start w:val="1"/>
      <w:numFmt w:val="decimal"/>
      <w:lvlText w:val="%4."/>
      <w:lvlJc w:val="left"/>
      <w:pPr>
        <w:ind w:left="2163" w:hanging="360"/>
      </w:pPr>
    </w:lvl>
    <w:lvl w:ilvl="4">
      <w:start w:val="1"/>
      <w:numFmt w:val="lowerLetter"/>
      <w:lvlText w:val="%5."/>
      <w:lvlJc w:val="left"/>
      <w:pPr>
        <w:ind w:left="2883" w:hanging="360"/>
      </w:pPr>
    </w:lvl>
    <w:lvl w:ilvl="5">
      <w:start w:val="1"/>
      <w:numFmt w:val="lowerRoman"/>
      <w:lvlText w:val="%6."/>
      <w:lvlJc w:val="right"/>
      <w:pPr>
        <w:ind w:left="3603" w:hanging="180"/>
      </w:pPr>
    </w:lvl>
    <w:lvl w:ilvl="6">
      <w:start w:val="1"/>
      <w:numFmt w:val="decimal"/>
      <w:lvlText w:val="%7."/>
      <w:lvlJc w:val="left"/>
      <w:pPr>
        <w:ind w:left="4323" w:hanging="360"/>
      </w:pPr>
    </w:lvl>
    <w:lvl w:ilvl="7">
      <w:start w:val="1"/>
      <w:numFmt w:val="lowerLetter"/>
      <w:lvlText w:val="%8."/>
      <w:lvlJc w:val="left"/>
      <w:pPr>
        <w:ind w:left="5043" w:hanging="360"/>
      </w:pPr>
    </w:lvl>
    <w:lvl w:ilvl="8">
      <w:start w:val="1"/>
      <w:numFmt w:val="lowerRoman"/>
      <w:lvlText w:val="%9."/>
      <w:lvlJc w:val="right"/>
      <w:pPr>
        <w:ind w:left="5763" w:hanging="180"/>
      </w:pPr>
    </w:lvl>
  </w:abstractNum>
  <w:abstractNum w:abstractNumId="105" w15:restartNumberingAfterBreak="0">
    <w:nsid w:val="632379BF"/>
    <w:multiLevelType w:val="multilevel"/>
    <w:tmpl w:val="83804746"/>
    <w:styleLink w:val="CurrentList55"/>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06" w15:restartNumberingAfterBreak="0">
    <w:nsid w:val="642C36A2"/>
    <w:multiLevelType w:val="multilevel"/>
    <w:tmpl w:val="EBC0E7DA"/>
    <w:styleLink w:val="CurrentList57"/>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à"/>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07" w15:restartNumberingAfterBreak="0">
    <w:nsid w:val="6537417F"/>
    <w:multiLevelType w:val="multilevel"/>
    <w:tmpl w:val="7B62C43E"/>
    <w:styleLink w:val="CurrentList65"/>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89C7DA4"/>
    <w:multiLevelType w:val="multilevel"/>
    <w:tmpl w:val="54383D02"/>
    <w:styleLink w:val="CurrentList34"/>
    <w:lvl w:ilvl="0">
      <w:start w:val="1"/>
      <w:numFmt w:val="bullet"/>
      <w:lvlText w:val=""/>
      <w:lvlJc w:val="left"/>
      <w:pPr>
        <w:ind w:left="1097"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767B3C"/>
    <w:multiLevelType w:val="multilevel"/>
    <w:tmpl w:val="75EC7A86"/>
    <w:styleLink w:val="CurrentList10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6C3C1302"/>
    <w:multiLevelType w:val="hybridMultilevel"/>
    <w:tmpl w:val="AFCA602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1" w15:restartNumberingAfterBreak="0">
    <w:nsid w:val="6C9B39D8"/>
    <w:multiLevelType w:val="multilevel"/>
    <w:tmpl w:val="2B6E7636"/>
    <w:styleLink w:val="CurrentList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CD85AF0"/>
    <w:multiLevelType w:val="multilevel"/>
    <w:tmpl w:val="216441B0"/>
    <w:styleLink w:val="CurrentList30"/>
    <w:lvl w:ilvl="0">
      <w:start w:val="1"/>
      <w:numFmt w:val="bullet"/>
      <w:lvlText w:val=""/>
      <w:lvlJc w:val="left"/>
      <w:pPr>
        <w:ind w:left="417"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F0A18B8"/>
    <w:multiLevelType w:val="multilevel"/>
    <w:tmpl w:val="9668B598"/>
    <w:styleLink w:val="CurrentList29"/>
    <w:lvl w:ilvl="0">
      <w:start w:val="1"/>
      <w:numFmt w:val="bullet"/>
      <w:lvlText w:val=""/>
      <w:lvlJc w:val="left"/>
      <w:pPr>
        <w:tabs>
          <w:tab w:val="num" w:pos="1418"/>
        </w:tabs>
        <w:ind w:left="1418" w:hanging="341"/>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FFA2726"/>
    <w:multiLevelType w:val="multilevel"/>
    <w:tmpl w:val="2B6E7636"/>
    <w:styleLink w:val="CurrentList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13252AD"/>
    <w:multiLevelType w:val="multilevel"/>
    <w:tmpl w:val="4B02F4B8"/>
    <w:styleLink w:val="CurrentList102"/>
    <w:lvl w:ilvl="0">
      <w:start w:val="1"/>
      <w:numFmt w:val="decimal"/>
      <w:lvlText w:val="%1."/>
      <w:lvlJc w:val="left"/>
      <w:pPr>
        <w:ind w:left="3196"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6" w15:restartNumberingAfterBreak="0">
    <w:nsid w:val="71650BC2"/>
    <w:multiLevelType w:val="multilevel"/>
    <w:tmpl w:val="857433F4"/>
    <w:styleLink w:val="CurrentList26"/>
    <w:lvl w:ilvl="0">
      <w:start w:val="1"/>
      <w:numFmt w:val="bullet"/>
      <w:lvlText w:val=""/>
      <w:lvlJc w:val="left"/>
      <w:pPr>
        <w:ind w:left="340"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2806F37"/>
    <w:multiLevelType w:val="multilevel"/>
    <w:tmpl w:val="C706B3E6"/>
    <w:styleLink w:val="CurrentList28"/>
    <w:lvl w:ilvl="0">
      <w:start w:val="1"/>
      <w:numFmt w:val="bullet"/>
      <w:lvlText w:val=""/>
      <w:lvlJc w:val="left"/>
      <w:pPr>
        <w:tabs>
          <w:tab w:val="num" w:pos="1077"/>
        </w:tabs>
        <w:ind w:left="1077"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38D29B8"/>
    <w:multiLevelType w:val="multilevel"/>
    <w:tmpl w:val="0928A64A"/>
    <w:styleLink w:val="CurrentList52"/>
    <w:lvl w:ilvl="0">
      <w:start w:val="1"/>
      <w:numFmt w:val="bullet"/>
      <w:lvlText w:val="§"/>
      <w:lvlJc w:val="left"/>
      <w:pPr>
        <w:ind w:left="284" w:hanging="227"/>
      </w:pPr>
      <w:rPr>
        <w:rFonts w:ascii="Wingdings" w:hAnsi="Wingdings" w:hint="default"/>
      </w:rPr>
    </w:lvl>
    <w:lvl w:ilvl="1">
      <w:start w:val="1"/>
      <w:numFmt w:val="bullet"/>
      <w:lvlText w:val="§"/>
      <w:lvlJc w:val="left"/>
      <w:pPr>
        <w:tabs>
          <w:tab w:val="num" w:pos="794"/>
        </w:tabs>
        <w:ind w:left="284" w:firstLine="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Wingdings" w:hAnsi="Wingdings" w:hint="default"/>
      </w:rPr>
    </w:lvl>
    <w:lvl w:ilvl="4">
      <w:start w:val="1"/>
      <w:numFmt w:val="bullet"/>
      <w:lvlText w:val="§"/>
      <w:lvlJc w:val="left"/>
      <w:pPr>
        <w:ind w:left="2084" w:hanging="360"/>
      </w:pPr>
      <w:rPr>
        <w:rFonts w:ascii="Wingdings" w:hAnsi="Wingdings"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Wingdings" w:hAnsi="Wingdings" w:hint="default"/>
      </w:rPr>
    </w:lvl>
    <w:lvl w:ilvl="8">
      <w:start w:val="1"/>
      <w:numFmt w:val="bullet"/>
      <w:lvlText w:val="§"/>
      <w:lvlJc w:val="left"/>
      <w:pPr>
        <w:ind w:left="3524" w:hanging="360"/>
      </w:pPr>
      <w:rPr>
        <w:rFonts w:ascii="Wingdings" w:hAnsi="Wingdings" w:hint="default"/>
      </w:rPr>
    </w:lvl>
  </w:abstractNum>
  <w:abstractNum w:abstractNumId="119" w15:restartNumberingAfterBreak="0">
    <w:nsid w:val="743F6B65"/>
    <w:multiLevelType w:val="multilevel"/>
    <w:tmpl w:val="4B02F4B8"/>
    <w:styleLink w:val="CurrentList103"/>
    <w:lvl w:ilvl="0">
      <w:start w:val="1"/>
      <w:numFmt w:val="decimal"/>
      <w:lvlText w:val="%1."/>
      <w:lvlJc w:val="left"/>
      <w:pPr>
        <w:ind w:left="3196"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0" w15:restartNumberingAfterBreak="0">
    <w:nsid w:val="74815C56"/>
    <w:multiLevelType w:val="multilevel"/>
    <w:tmpl w:val="129A0DAC"/>
    <w:styleLink w:val="CurrentList23"/>
    <w:lvl w:ilvl="0">
      <w:start w:val="1"/>
      <w:numFmt w:val="bullet"/>
      <w:lvlText w:val="o"/>
      <w:lvlJc w:val="left"/>
      <w:pPr>
        <w:tabs>
          <w:tab w:val="num" w:pos="680"/>
        </w:tabs>
        <w:ind w:left="680" w:hanging="34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4CB5076"/>
    <w:multiLevelType w:val="multilevel"/>
    <w:tmpl w:val="7CC28172"/>
    <w:styleLink w:val="CurrentList7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none"/>
      <w:lvlText w:val=""/>
      <w:lvlJc w:val="left"/>
      <w:pPr>
        <w:ind w:left="1224" w:hanging="122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2" w15:restartNumberingAfterBreak="0">
    <w:nsid w:val="75E24223"/>
    <w:multiLevelType w:val="multilevel"/>
    <w:tmpl w:val="2B6E7636"/>
    <w:styleLink w:val="CurrentList5"/>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65E41AB"/>
    <w:multiLevelType w:val="multilevel"/>
    <w:tmpl w:val="85E05064"/>
    <w:styleLink w:val="CurrentList16"/>
    <w:lvl w:ilvl="0">
      <w:start w:val="1"/>
      <w:numFmt w:val="bullet"/>
      <w:lvlText w:val=""/>
      <w:lvlJc w:val="left"/>
      <w:pPr>
        <w:ind w:left="1531" w:hanging="45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743243F"/>
    <w:multiLevelType w:val="multilevel"/>
    <w:tmpl w:val="8B363F8E"/>
    <w:styleLink w:val="CurrentList24"/>
    <w:lvl w:ilvl="0">
      <w:start w:val="1"/>
      <w:numFmt w:val="bullet"/>
      <w:lvlText w:val=""/>
      <w:lvlJc w:val="left"/>
      <w:pPr>
        <w:tabs>
          <w:tab w:val="num" w:pos="680"/>
        </w:tabs>
        <w:ind w:left="680" w:hanging="34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7BF2D07"/>
    <w:multiLevelType w:val="hybridMultilevel"/>
    <w:tmpl w:val="CD36302A"/>
    <w:lvl w:ilvl="0" w:tplc="8B826D98">
      <w:start w:val="1"/>
      <w:numFmt w:val="decimal"/>
      <w:pStyle w:val="CaseStudyListNumber"/>
      <w:lvlText w:val="%1."/>
      <w:lvlJc w:val="left"/>
      <w:pPr>
        <w:ind w:left="363" w:hanging="36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782F6ADA"/>
    <w:multiLevelType w:val="multilevel"/>
    <w:tmpl w:val="AD8C4884"/>
    <w:styleLink w:val="CurrentList83"/>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7" w15:restartNumberingAfterBreak="0">
    <w:nsid w:val="78C61FD9"/>
    <w:multiLevelType w:val="multilevel"/>
    <w:tmpl w:val="2B6E7636"/>
    <w:styleLink w:val="CurrentList3"/>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AB13AA6"/>
    <w:multiLevelType w:val="multilevel"/>
    <w:tmpl w:val="54383D02"/>
    <w:styleLink w:val="CurrentList35"/>
    <w:lvl w:ilvl="0">
      <w:start w:val="1"/>
      <w:numFmt w:val="bullet"/>
      <w:lvlText w:val=""/>
      <w:lvlJc w:val="left"/>
      <w:pPr>
        <w:ind w:left="1097"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FD64EB"/>
    <w:multiLevelType w:val="multilevel"/>
    <w:tmpl w:val="573C280A"/>
    <w:styleLink w:val="CurrentList76"/>
    <w:lvl w:ilvl="0">
      <w:start w:val="1"/>
      <w:numFmt w:val="decimal"/>
      <w:lvlText w:val="%1."/>
      <w:lvlJc w:val="left"/>
      <w:pPr>
        <w:ind w:left="360" w:hanging="360"/>
      </w:pPr>
      <w:rPr>
        <w:rFonts w:hint="default"/>
      </w:rPr>
    </w:lvl>
    <w:lvl w:ilvl="1">
      <w:start w:val="1"/>
      <w:numFmt w:val="none"/>
      <w:lvlText w:val=""/>
      <w:lvlJc w:val="left"/>
      <w:pPr>
        <w:ind w:left="792" w:hanging="792"/>
      </w:pPr>
      <w:rPr>
        <w:rFonts w:hint="default"/>
      </w:rPr>
    </w:lvl>
    <w:lvl w:ilvl="2">
      <w:start w:val="1"/>
      <w:numFmt w:val="none"/>
      <w:lvlText w:val=""/>
      <w:lvlJc w:val="left"/>
      <w:pPr>
        <w:ind w:left="1224" w:hanging="122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0" w15:restartNumberingAfterBreak="0">
    <w:nsid w:val="7D405677"/>
    <w:multiLevelType w:val="multilevel"/>
    <w:tmpl w:val="FAE27D8A"/>
    <w:styleLink w:val="CurrentList6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DC701F8"/>
    <w:multiLevelType w:val="multilevel"/>
    <w:tmpl w:val="E3E0C772"/>
    <w:styleLink w:val="CurrentList86"/>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32" w15:restartNumberingAfterBreak="0">
    <w:nsid w:val="7E2F2097"/>
    <w:multiLevelType w:val="multilevel"/>
    <w:tmpl w:val="3E90A1C2"/>
    <w:styleLink w:val="CurrentList45"/>
    <w:lvl w:ilvl="0">
      <w:start w:val="1"/>
      <w:numFmt w:val="bullet"/>
      <w:lvlText w:val="§"/>
      <w:lvlJc w:val="left"/>
      <w:pPr>
        <w:ind w:left="417" w:hanging="360"/>
      </w:pPr>
      <w:rPr>
        <w:rFonts w:ascii="Wingdings" w:hAnsi="Wingdings" w:hint="default"/>
      </w:rPr>
    </w:lvl>
    <w:lvl w:ilvl="1">
      <w:start w:val="1"/>
      <w:numFmt w:val="bullet"/>
      <w:lvlText w:val="§"/>
      <w:lvlJc w:val="left"/>
      <w:pPr>
        <w:ind w:left="777" w:hanging="360"/>
      </w:pPr>
      <w:rPr>
        <w:rFonts w:ascii="Wingdings" w:hAnsi="Wingdings" w:hint="default"/>
      </w:rPr>
    </w:lvl>
    <w:lvl w:ilvl="2">
      <w:start w:val="1"/>
      <w:numFmt w:val="bullet"/>
      <w:lvlText w:val="§"/>
      <w:lvlJc w:val="left"/>
      <w:pPr>
        <w:ind w:left="1137" w:hanging="360"/>
      </w:pPr>
      <w:rPr>
        <w:rFonts w:ascii="Wingdings" w:hAnsi="Wingdings" w:hint="default"/>
      </w:rPr>
    </w:lvl>
    <w:lvl w:ilvl="3">
      <w:start w:val="1"/>
      <w:numFmt w:val="bullet"/>
      <w:lvlText w:val="§"/>
      <w:lvlJc w:val="left"/>
      <w:pPr>
        <w:ind w:left="1497" w:hanging="360"/>
      </w:pPr>
      <w:rPr>
        <w:rFonts w:ascii="Wingdings" w:hAnsi="Wingdings" w:hint="default"/>
      </w:rPr>
    </w:lvl>
    <w:lvl w:ilvl="4">
      <w:start w:val="1"/>
      <w:numFmt w:val="bullet"/>
      <w:lvlText w:val="§"/>
      <w:lvlJc w:val="left"/>
      <w:pPr>
        <w:ind w:left="1857" w:hanging="360"/>
      </w:pPr>
      <w:rPr>
        <w:rFonts w:ascii="Wingdings" w:hAnsi="Wingdings" w:hint="default"/>
      </w:rPr>
    </w:lvl>
    <w:lvl w:ilvl="5">
      <w:start w:val="1"/>
      <w:numFmt w:val="bullet"/>
      <w:lvlText w:val="§"/>
      <w:lvlJc w:val="left"/>
      <w:pPr>
        <w:ind w:left="2217" w:hanging="360"/>
      </w:pPr>
      <w:rPr>
        <w:rFonts w:ascii="Wingdings" w:hAnsi="Wingdings" w:hint="default"/>
      </w:rPr>
    </w:lvl>
    <w:lvl w:ilvl="6">
      <w:start w:val="1"/>
      <w:numFmt w:val="bullet"/>
      <w:lvlText w:val="§"/>
      <w:lvlJc w:val="left"/>
      <w:pPr>
        <w:ind w:left="2577" w:hanging="360"/>
      </w:pPr>
      <w:rPr>
        <w:rFonts w:ascii="Wingdings" w:hAnsi="Wingdings" w:hint="default"/>
      </w:rPr>
    </w:lvl>
    <w:lvl w:ilvl="7">
      <w:start w:val="1"/>
      <w:numFmt w:val="bullet"/>
      <w:lvlText w:val="§"/>
      <w:lvlJc w:val="left"/>
      <w:pPr>
        <w:ind w:left="2937" w:hanging="360"/>
      </w:pPr>
      <w:rPr>
        <w:rFonts w:ascii="Wingdings" w:hAnsi="Wingdings" w:hint="default"/>
      </w:rPr>
    </w:lvl>
    <w:lvl w:ilvl="8">
      <w:start w:val="1"/>
      <w:numFmt w:val="bullet"/>
      <w:lvlText w:val="§"/>
      <w:lvlJc w:val="left"/>
      <w:pPr>
        <w:ind w:left="3297" w:hanging="360"/>
      </w:pPr>
      <w:rPr>
        <w:rFonts w:ascii="Wingdings" w:hAnsi="Wingdings" w:hint="default"/>
      </w:rPr>
    </w:lvl>
  </w:abstractNum>
  <w:abstractNum w:abstractNumId="133" w15:restartNumberingAfterBreak="0">
    <w:nsid w:val="7EC80774"/>
    <w:multiLevelType w:val="multilevel"/>
    <w:tmpl w:val="AB7EB1C6"/>
    <w:styleLink w:val="CurrentList17"/>
    <w:lvl w:ilvl="0">
      <w:start w:val="1"/>
      <w:numFmt w:val="bullet"/>
      <w:lvlText w:val=""/>
      <w:lvlJc w:val="left"/>
      <w:pPr>
        <w:tabs>
          <w:tab w:val="num" w:pos="1134"/>
        </w:tabs>
        <w:ind w:left="1134" w:hanging="39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62728854">
    <w:abstractNumId w:val="4"/>
  </w:num>
  <w:num w:numId="2" w16cid:durableId="1731613841">
    <w:abstractNumId w:val="3"/>
  </w:num>
  <w:num w:numId="3" w16cid:durableId="2107072323">
    <w:abstractNumId w:val="2"/>
  </w:num>
  <w:num w:numId="4" w16cid:durableId="310716357">
    <w:abstractNumId w:val="1"/>
  </w:num>
  <w:num w:numId="5" w16cid:durableId="37626450">
    <w:abstractNumId w:val="0"/>
  </w:num>
  <w:num w:numId="6" w16cid:durableId="1142574767">
    <w:abstractNumId w:val="80"/>
  </w:num>
  <w:num w:numId="7" w16cid:durableId="1771968038">
    <w:abstractNumId w:val="85"/>
  </w:num>
  <w:num w:numId="8" w16cid:durableId="330257536">
    <w:abstractNumId w:val="114"/>
  </w:num>
  <w:num w:numId="9" w16cid:durableId="728110468">
    <w:abstractNumId w:val="70"/>
  </w:num>
  <w:num w:numId="10" w16cid:durableId="206264965">
    <w:abstractNumId w:val="127"/>
  </w:num>
  <w:num w:numId="11" w16cid:durableId="1142041080">
    <w:abstractNumId w:val="111"/>
  </w:num>
  <w:num w:numId="12" w16cid:durableId="2033993920">
    <w:abstractNumId w:val="122"/>
  </w:num>
  <w:num w:numId="13" w16cid:durableId="1563440296">
    <w:abstractNumId w:val="38"/>
  </w:num>
  <w:num w:numId="14" w16cid:durableId="264308783">
    <w:abstractNumId w:val="78"/>
  </w:num>
  <w:num w:numId="15" w16cid:durableId="1205949680">
    <w:abstractNumId w:val="72"/>
  </w:num>
  <w:num w:numId="16" w16cid:durableId="1045368011">
    <w:abstractNumId w:val="47"/>
  </w:num>
  <w:num w:numId="17" w16cid:durableId="1563756195">
    <w:abstractNumId w:val="9"/>
  </w:num>
  <w:num w:numId="18" w16cid:durableId="430049563">
    <w:abstractNumId w:val="33"/>
  </w:num>
  <w:num w:numId="19" w16cid:durableId="664863608">
    <w:abstractNumId w:val="76"/>
  </w:num>
  <w:num w:numId="20" w16cid:durableId="591546347">
    <w:abstractNumId w:val="87"/>
  </w:num>
  <w:num w:numId="21" w16cid:durableId="1362318180">
    <w:abstractNumId w:val="91"/>
  </w:num>
  <w:num w:numId="22" w16cid:durableId="223443874">
    <w:abstractNumId w:val="53"/>
  </w:num>
  <w:num w:numId="23" w16cid:durableId="993217507">
    <w:abstractNumId w:val="86"/>
  </w:num>
  <w:num w:numId="24" w16cid:durableId="70082788">
    <w:abstractNumId w:val="89"/>
  </w:num>
  <w:num w:numId="25" w16cid:durableId="271859422">
    <w:abstractNumId w:val="123"/>
  </w:num>
  <w:num w:numId="26" w16cid:durableId="360983203">
    <w:abstractNumId w:val="133"/>
  </w:num>
  <w:num w:numId="27" w16cid:durableId="1357579897">
    <w:abstractNumId w:val="102"/>
  </w:num>
  <w:num w:numId="28" w16cid:durableId="1444308224">
    <w:abstractNumId w:val="10"/>
  </w:num>
  <w:num w:numId="29" w16cid:durableId="1549562198">
    <w:abstractNumId w:val="41"/>
  </w:num>
  <w:num w:numId="30" w16cid:durableId="217867099">
    <w:abstractNumId w:val="15"/>
  </w:num>
  <w:num w:numId="31" w16cid:durableId="593904421">
    <w:abstractNumId w:val="56"/>
  </w:num>
  <w:num w:numId="32" w16cid:durableId="1509980416">
    <w:abstractNumId w:val="23"/>
  </w:num>
  <w:num w:numId="33" w16cid:durableId="420034213">
    <w:abstractNumId w:val="120"/>
  </w:num>
  <w:num w:numId="34" w16cid:durableId="838346432">
    <w:abstractNumId w:val="124"/>
  </w:num>
  <w:num w:numId="35" w16cid:durableId="176160969">
    <w:abstractNumId w:val="94"/>
  </w:num>
  <w:num w:numId="36" w16cid:durableId="1435788614">
    <w:abstractNumId w:val="116"/>
  </w:num>
  <w:num w:numId="37" w16cid:durableId="505096984">
    <w:abstractNumId w:val="22"/>
  </w:num>
  <w:num w:numId="38" w16cid:durableId="1335038049">
    <w:abstractNumId w:val="117"/>
  </w:num>
  <w:num w:numId="39" w16cid:durableId="2031489701">
    <w:abstractNumId w:val="113"/>
  </w:num>
  <w:num w:numId="40" w16cid:durableId="1926183069">
    <w:abstractNumId w:val="112"/>
  </w:num>
  <w:num w:numId="41" w16cid:durableId="298649185">
    <w:abstractNumId w:val="73"/>
  </w:num>
  <w:num w:numId="42" w16cid:durableId="643584846">
    <w:abstractNumId w:val="99"/>
  </w:num>
  <w:num w:numId="43" w16cid:durableId="1923290275">
    <w:abstractNumId w:val="30"/>
  </w:num>
  <w:num w:numId="44" w16cid:durableId="1117723761">
    <w:abstractNumId w:val="108"/>
  </w:num>
  <w:num w:numId="45" w16cid:durableId="1091705919">
    <w:abstractNumId w:val="128"/>
  </w:num>
  <w:num w:numId="46" w16cid:durableId="277444973">
    <w:abstractNumId w:val="65"/>
  </w:num>
  <w:num w:numId="47" w16cid:durableId="1582829574">
    <w:abstractNumId w:val="28"/>
  </w:num>
  <w:num w:numId="48" w16cid:durableId="361252493">
    <w:abstractNumId w:val="45"/>
  </w:num>
  <w:num w:numId="49" w16cid:durableId="1878472719">
    <w:abstractNumId w:val="90"/>
  </w:num>
  <w:num w:numId="50" w16cid:durableId="2017730299">
    <w:abstractNumId w:val="54"/>
  </w:num>
  <w:num w:numId="51" w16cid:durableId="683825960">
    <w:abstractNumId w:val="74"/>
  </w:num>
  <w:num w:numId="52" w16cid:durableId="905451534">
    <w:abstractNumId w:val="84"/>
  </w:num>
  <w:num w:numId="53" w16cid:durableId="434061232">
    <w:abstractNumId w:val="58"/>
  </w:num>
  <w:num w:numId="54" w16cid:durableId="240407634">
    <w:abstractNumId w:val="21"/>
  </w:num>
  <w:num w:numId="55" w16cid:durableId="108282477">
    <w:abstractNumId w:val="132"/>
  </w:num>
  <w:num w:numId="56" w16cid:durableId="685791311">
    <w:abstractNumId w:val="27"/>
  </w:num>
  <w:num w:numId="57" w16cid:durableId="572352377">
    <w:abstractNumId w:val="13"/>
  </w:num>
  <w:num w:numId="58" w16cid:durableId="81725718">
    <w:abstractNumId w:val="49"/>
  </w:num>
  <w:num w:numId="59" w16cid:durableId="2106879549">
    <w:abstractNumId w:val="63"/>
  </w:num>
  <w:num w:numId="60" w16cid:durableId="92478743">
    <w:abstractNumId w:val="67"/>
  </w:num>
  <w:num w:numId="61" w16cid:durableId="1210998699">
    <w:abstractNumId w:val="52"/>
  </w:num>
  <w:num w:numId="62" w16cid:durableId="777915848">
    <w:abstractNumId w:val="118"/>
  </w:num>
  <w:num w:numId="63" w16cid:durableId="462426333">
    <w:abstractNumId w:val="57"/>
  </w:num>
  <w:num w:numId="64" w16cid:durableId="818425978">
    <w:abstractNumId w:val="51"/>
  </w:num>
  <w:num w:numId="65" w16cid:durableId="1827630355">
    <w:abstractNumId w:val="105"/>
  </w:num>
  <w:num w:numId="66" w16cid:durableId="199364498">
    <w:abstractNumId w:val="14"/>
  </w:num>
  <w:num w:numId="67" w16cid:durableId="364254589">
    <w:abstractNumId w:val="106"/>
  </w:num>
  <w:num w:numId="68" w16cid:durableId="1290092555">
    <w:abstractNumId w:val="81"/>
  </w:num>
  <w:num w:numId="69" w16cid:durableId="1629505374">
    <w:abstractNumId w:val="64"/>
  </w:num>
  <w:num w:numId="70" w16cid:durableId="1794866643">
    <w:abstractNumId w:val="31"/>
  </w:num>
  <w:num w:numId="71" w16cid:durableId="1784575420">
    <w:abstractNumId w:val="130"/>
  </w:num>
  <w:num w:numId="72" w16cid:durableId="1882279737">
    <w:abstractNumId w:val="43"/>
  </w:num>
  <w:num w:numId="73" w16cid:durableId="509301345">
    <w:abstractNumId w:val="18"/>
  </w:num>
  <w:num w:numId="74" w16cid:durableId="1829058056">
    <w:abstractNumId w:val="92"/>
  </w:num>
  <w:num w:numId="75" w16cid:durableId="1795975426">
    <w:abstractNumId w:val="107"/>
  </w:num>
  <w:num w:numId="76" w16cid:durableId="791051680">
    <w:abstractNumId w:val="44"/>
  </w:num>
  <w:num w:numId="77" w16cid:durableId="58721598">
    <w:abstractNumId w:val="95"/>
  </w:num>
  <w:num w:numId="78" w16cid:durableId="1366909470">
    <w:abstractNumId w:val="39"/>
  </w:num>
  <w:num w:numId="79" w16cid:durableId="448478241">
    <w:abstractNumId w:val="34"/>
  </w:num>
  <w:num w:numId="80" w16cid:durableId="1588734487">
    <w:abstractNumId w:val="77"/>
  </w:num>
  <w:num w:numId="81" w16cid:durableId="1852718194">
    <w:abstractNumId w:val="61"/>
  </w:num>
  <w:num w:numId="82" w16cid:durableId="991518361">
    <w:abstractNumId w:val="55"/>
  </w:num>
  <w:num w:numId="83" w16cid:durableId="66803175">
    <w:abstractNumId w:val="121"/>
  </w:num>
  <w:num w:numId="84" w16cid:durableId="368268069">
    <w:abstractNumId w:val="19"/>
  </w:num>
  <w:num w:numId="85" w16cid:durableId="1538735889">
    <w:abstractNumId w:val="48"/>
  </w:num>
  <w:num w:numId="86" w16cid:durableId="301809374">
    <w:abstractNumId w:val="79"/>
  </w:num>
  <w:num w:numId="87" w16cid:durableId="1327710662">
    <w:abstractNumId w:val="129"/>
  </w:num>
  <w:num w:numId="88" w16cid:durableId="365183926">
    <w:abstractNumId w:val="20"/>
  </w:num>
  <w:num w:numId="89" w16cid:durableId="1650818484">
    <w:abstractNumId w:val="88"/>
  </w:num>
  <w:num w:numId="90" w16cid:durableId="186649356">
    <w:abstractNumId w:val="100"/>
  </w:num>
  <w:num w:numId="91" w16cid:durableId="2074233103">
    <w:abstractNumId w:val="25"/>
  </w:num>
  <w:num w:numId="92" w16cid:durableId="506486774">
    <w:abstractNumId w:val="46"/>
  </w:num>
  <w:num w:numId="93" w16cid:durableId="1192916620">
    <w:abstractNumId w:val="29"/>
  </w:num>
  <w:num w:numId="94" w16cid:durableId="96871521">
    <w:abstractNumId w:val="126"/>
  </w:num>
  <w:num w:numId="95" w16cid:durableId="1894003473">
    <w:abstractNumId w:val="24"/>
  </w:num>
  <w:num w:numId="96" w16cid:durableId="1181159043">
    <w:abstractNumId w:val="37"/>
  </w:num>
  <w:num w:numId="97" w16cid:durableId="988365118">
    <w:abstractNumId w:val="131"/>
  </w:num>
  <w:num w:numId="98" w16cid:durableId="1182471266">
    <w:abstractNumId w:val="6"/>
  </w:num>
  <w:num w:numId="99" w16cid:durableId="2010136707">
    <w:abstractNumId w:val="32"/>
  </w:num>
  <w:num w:numId="100" w16cid:durableId="1283881268">
    <w:abstractNumId w:val="60"/>
  </w:num>
  <w:num w:numId="101" w16cid:durableId="1994065711">
    <w:abstractNumId w:val="5"/>
  </w:num>
  <w:num w:numId="102" w16cid:durableId="503201488">
    <w:abstractNumId w:val="35"/>
  </w:num>
  <w:num w:numId="103" w16cid:durableId="1910841119">
    <w:abstractNumId w:val="17"/>
  </w:num>
  <w:num w:numId="104" w16cid:durableId="374619021">
    <w:abstractNumId w:val="62"/>
  </w:num>
  <w:num w:numId="105" w16cid:durableId="1763601184">
    <w:abstractNumId w:val="7"/>
  </w:num>
  <w:num w:numId="106" w16cid:durableId="2052487994">
    <w:abstractNumId w:val="40"/>
  </w:num>
  <w:num w:numId="107" w16cid:durableId="1539246520">
    <w:abstractNumId w:val="26"/>
  </w:num>
  <w:num w:numId="108" w16cid:durableId="118499377">
    <w:abstractNumId w:val="69"/>
  </w:num>
  <w:num w:numId="109" w16cid:durableId="1188639618">
    <w:abstractNumId w:val="59"/>
  </w:num>
  <w:num w:numId="110" w16cid:durableId="1584338437">
    <w:abstractNumId w:val="98"/>
  </w:num>
  <w:num w:numId="111" w16cid:durableId="1640645382">
    <w:abstractNumId w:val="12"/>
  </w:num>
  <w:num w:numId="112" w16cid:durableId="992879041">
    <w:abstractNumId w:val="97"/>
  </w:num>
  <w:num w:numId="113" w16cid:durableId="1033766537">
    <w:abstractNumId w:val="71"/>
  </w:num>
  <w:num w:numId="114" w16cid:durableId="874464952">
    <w:abstractNumId w:val="104"/>
  </w:num>
  <w:num w:numId="115" w16cid:durableId="219826506">
    <w:abstractNumId w:val="125"/>
  </w:num>
  <w:num w:numId="116" w16cid:durableId="89815940">
    <w:abstractNumId w:val="109"/>
  </w:num>
  <w:num w:numId="117" w16cid:durableId="259336042">
    <w:abstractNumId w:val="115"/>
  </w:num>
  <w:num w:numId="118" w16cid:durableId="1385057276">
    <w:abstractNumId w:val="119"/>
  </w:num>
  <w:num w:numId="119" w16cid:durableId="146164907">
    <w:abstractNumId w:val="50"/>
  </w:num>
  <w:num w:numId="120" w16cid:durableId="871579359">
    <w:abstractNumId w:val="96"/>
  </w:num>
  <w:num w:numId="121" w16cid:durableId="487402513">
    <w:abstractNumId w:val="82"/>
  </w:num>
  <w:num w:numId="122" w16cid:durableId="1164393385">
    <w:abstractNumId w:val="16"/>
  </w:num>
  <w:num w:numId="123" w16cid:durableId="1092355376">
    <w:abstractNumId w:val="68"/>
  </w:num>
  <w:num w:numId="124" w16cid:durableId="1459572756">
    <w:abstractNumId w:val="83"/>
  </w:num>
  <w:num w:numId="125" w16cid:durableId="1220244322">
    <w:abstractNumId w:val="75"/>
  </w:num>
  <w:num w:numId="126" w16cid:durableId="30307192">
    <w:abstractNumId w:val="11"/>
  </w:num>
  <w:num w:numId="127" w16cid:durableId="2120684637">
    <w:abstractNumId w:val="36"/>
  </w:num>
  <w:num w:numId="128" w16cid:durableId="1269243136">
    <w:abstractNumId w:val="103"/>
  </w:num>
  <w:num w:numId="129" w16cid:durableId="598223702">
    <w:abstractNumId w:val="66"/>
  </w:num>
  <w:num w:numId="130" w16cid:durableId="969286517">
    <w:abstractNumId w:val="93"/>
  </w:num>
  <w:num w:numId="131" w16cid:durableId="194126514">
    <w:abstractNumId w:val="42"/>
  </w:num>
  <w:num w:numId="132" w16cid:durableId="1500775466">
    <w:abstractNumId w:val="101"/>
  </w:num>
  <w:num w:numId="133" w16cid:durableId="2017070640">
    <w:abstractNumId w:val="8"/>
  </w:num>
  <w:num w:numId="134" w16cid:durableId="1901745069">
    <w:abstractNumId w:val="11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51"/>
    <w:rsid w:val="00000864"/>
    <w:rsid w:val="000014C0"/>
    <w:rsid w:val="00002DA5"/>
    <w:rsid w:val="00002DCC"/>
    <w:rsid w:val="000048D5"/>
    <w:rsid w:val="000055A9"/>
    <w:rsid w:val="00005915"/>
    <w:rsid w:val="00006144"/>
    <w:rsid w:val="00006378"/>
    <w:rsid w:val="000117F2"/>
    <w:rsid w:val="00011F6C"/>
    <w:rsid w:val="00013CC5"/>
    <w:rsid w:val="00013DC3"/>
    <w:rsid w:val="00013ED7"/>
    <w:rsid w:val="00014C96"/>
    <w:rsid w:val="00015411"/>
    <w:rsid w:val="000159B1"/>
    <w:rsid w:val="00015E26"/>
    <w:rsid w:val="000176B9"/>
    <w:rsid w:val="000220D7"/>
    <w:rsid w:val="0002340A"/>
    <w:rsid w:val="00023A58"/>
    <w:rsid w:val="000263F5"/>
    <w:rsid w:val="00027D0F"/>
    <w:rsid w:val="00031686"/>
    <w:rsid w:val="00031E6D"/>
    <w:rsid w:val="00032292"/>
    <w:rsid w:val="00033868"/>
    <w:rsid w:val="000342D9"/>
    <w:rsid w:val="00035B72"/>
    <w:rsid w:val="000361A6"/>
    <w:rsid w:val="00036DB5"/>
    <w:rsid w:val="00037336"/>
    <w:rsid w:val="0003739E"/>
    <w:rsid w:val="000376FF"/>
    <w:rsid w:val="0004028C"/>
    <w:rsid w:val="00040986"/>
    <w:rsid w:val="00040CB6"/>
    <w:rsid w:val="000411C1"/>
    <w:rsid w:val="000413EC"/>
    <w:rsid w:val="000424CA"/>
    <w:rsid w:val="000426C5"/>
    <w:rsid w:val="00042768"/>
    <w:rsid w:val="00043B2C"/>
    <w:rsid w:val="0004406F"/>
    <w:rsid w:val="00044DB3"/>
    <w:rsid w:val="00044FA6"/>
    <w:rsid w:val="00045674"/>
    <w:rsid w:val="00047A2F"/>
    <w:rsid w:val="0005115B"/>
    <w:rsid w:val="00053915"/>
    <w:rsid w:val="00055349"/>
    <w:rsid w:val="0005543A"/>
    <w:rsid w:val="000556C6"/>
    <w:rsid w:val="00055D0E"/>
    <w:rsid w:val="000615B3"/>
    <w:rsid w:val="00061C22"/>
    <w:rsid w:val="00063C13"/>
    <w:rsid w:val="00064794"/>
    <w:rsid w:val="00065345"/>
    <w:rsid w:val="00065537"/>
    <w:rsid w:val="00067534"/>
    <w:rsid w:val="00067D64"/>
    <w:rsid w:val="000700CD"/>
    <w:rsid w:val="00070B89"/>
    <w:rsid w:val="000724C4"/>
    <w:rsid w:val="000724E8"/>
    <w:rsid w:val="000745A9"/>
    <w:rsid w:val="00074A80"/>
    <w:rsid w:val="0007607D"/>
    <w:rsid w:val="0007659A"/>
    <w:rsid w:val="000772C2"/>
    <w:rsid w:val="00077432"/>
    <w:rsid w:val="000802EB"/>
    <w:rsid w:val="000804CB"/>
    <w:rsid w:val="000831FA"/>
    <w:rsid w:val="00083237"/>
    <w:rsid w:val="000844C0"/>
    <w:rsid w:val="00085AC3"/>
    <w:rsid w:val="00085BE0"/>
    <w:rsid w:val="0008602C"/>
    <w:rsid w:val="000903C4"/>
    <w:rsid w:val="0009147F"/>
    <w:rsid w:val="00092C46"/>
    <w:rsid w:val="00094E27"/>
    <w:rsid w:val="00095724"/>
    <w:rsid w:val="000A065E"/>
    <w:rsid w:val="000A2A5A"/>
    <w:rsid w:val="000A3234"/>
    <w:rsid w:val="000A341B"/>
    <w:rsid w:val="000A5A20"/>
    <w:rsid w:val="000A5E1E"/>
    <w:rsid w:val="000A61E8"/>
    <w:rsid w:val="000A62DA"/>
    <w:rsid w:val="000A7327"/>
    <w:rsid w:val="000B0817"/>
    <w:rsid w:val="000B129D"/>
    <w:rsid w:val="000B2A86"/>
    <w:rsid w:val="000B2D06"/>
    <w:rsid w:val="000B3417"/>
    <w:rsid w:val="000B37FD"/>
    <w:rsid w:val="000B42E4"/>
    <w:rsid w:val="000B5E9C"/>
    <w:rsid w:val="000B5F51"/>
    <w:rsid w:val="000B6470"/>
    <w:rsid w:val="000B7D70"/>
    <w:rsid w:val="000C03A9"/>
    <w:rsid w:val="000C1ADD"/>
    <w:rsid w:val="000C1B12"/>
    <w:rsid w:val="000C2367"/>
    <w:rsid w:val="000C29E8"/>
    <w:rsid w:val="000C2B6C"/>
    <w:rsid w:val="000C2B75"/>
    <w:rsid w:val="000C3D96"/>
    <w:rsid w:val="000C5868"/>
    <w:rsid w:val="000C5FDF"/>
    <w:rsid w:val="000C6491"/>
    <w:rsid w:val="000C69E7"/>
    <w:rsid w:val="000D0EB2"/>
    <w:rsid w:val="000D4278"/>
    <w:rsid w:val="000D4E3D"/>
    <w:rsid w:val="000D4EB2"/>
    <w:rsid w:val="000D5BA8"/>
    <w:rsid w:val="000D6CAB"/>
    <w:rsid w:val="000D7803"/>
    <w:rsid w:val="000E01E5"/>
    <w:rsid w:val="000E08F7"/>
    <w:rsid w:val="000E1C41"/>
    <w:rsid w:val="000E2769"/>
    <w:rsid w:val="000E3006"/>
    <w:rsid w:val="000E41B6"/>
    <w:rsid w:val="000E53A9"/>
    <w:rsid w:val="000E569A"/>
    <w:rsid w:val="000E61F8"/>
    <w:rsid w:val="000E6881"/>
    <w:rsid w:val="000F1391"/>
    <w:rsid w:val="000F14C8"/>
    <w:rsid w:val="000F2217"/>
    <w:rsid w:val="000F434F"/>
    <w:rsid w:val="000F4B2D"/>
    <w:rsid w:val="000F5024"/>
    <w:rsid w:val="000F520D"/>
    <w:rsid w:val="000F5D7B"/>
    <w:rsid w:val="000F75BB"/>
    <w:rsid w:val="00100A0D"/>
    <w:rsid w:val="00100B25"/>
    <w:rsid w:val="00101CB5"/>
    <w:rsid w:val="00102D30"/>
    <w:rsid w:val="00104803"/>
    <w:rsid w:val="00104B8F"/>
    <w:rsid w:val="00105DF3"/>
    <w:rsid w:val="001061A2"/>
    <w:rsid w:val="00106AE5"/>
    <w:rsid w:val="001079D7"/>
    <w:rsid w:val="00111EF8"/>
    <w:rsid w:val="00112A4B"/>
    <w:rsid w:val="00112B39"/>
    <w:rsid w:val="0011311A"/>
    <w:rsid w:val="0011334D"/>
    <w:rsid w:val="0011414E"/>
    <w:rsid w:val="001155C6"/>
    <w:rsid w:val="00116966"/>
    <w:rsid w:val="001200B0"/>
    <w:rsid w:val="001204A0"/>
    <w:rsid w:val="00120A16"/>
    <w:rsid w:val="00120ADD"/>
    <w:rsid w:val="00120CAD"/>
    <w:rsid w:val="00120CF1"/>
    <w:rsid w:val="001223DE"/>
    <w:rsid w:val="00122646"/>
    <w:rsid w:val="001226E3"/>
    <w:rsid w:val="00122B77"/>
    <w:rsid w:val="00122C99"/>
    <w:rsid w:val="001231A4"/>
    <w:rsid w:val="00124A73"/>
    <w:rsid w:val="00125B5D"/>
    <w:rsid w:val="00125EBC"/>
    <w:rsid w:val="001269C7"/>
    <w:rsid w:val="00127F33"/>
    <w:rsid w:val="00130A1C"/>
    <w:rsid w:val="00131292"/>
    <w:rsid w:val="001316F4"/>
    <w:rsid w:val="0013367C"/>
    <w:rsid w:val="001344BB"/>
    <w:rsid w:val="00134C8F"/>
    <w:rsid w:val="00135B90"/>
    <w:rsid w:val="00137633"/>
    <w:rsid w:val="001401D3"/>
    <w:rsid w:val="0014050A"/>
    <w:rsid w:val="00143272"/>
    <w:rsid w:val="0014339D"/>
    <w:rsid w:val="00144F3F"/>
    <w:rsid w:val="00145E8F"/>
    <w:rsid w:val="00145F57"/>
    <w:rsid w:val="00150D8F"/>
    <w:rsid w:val="001548D3"/>
    <w:rsid w:val="00161671"/>
    <w:rsid w:val="001623E9"/>
    <w:rsid w:val="001666CE"/>
    <w:rsid w:val="001668FB"/>
    <w:rsid w:val="00167F6C"/>
    <w:rsid w:val="0017029D"/>
    <w:rsid w:val="001706EE"/>
    <w:rsid w:val="0017090F"/>
    <w:rsid w:val="00170D73"/>
    <w:rsid w:val="00170FA9"/>
    <w:rsid w:val="0017131C"/>
    <w:rsid w:val="00171649"/>
    <w:rsid w:val="001721B7"/>
    <w:rsid w:val="00172B8D"/>
    <w:rsid w:val="0017360A"/>
    <w:rsid w:val="00173AEC"/>
    <w:rsid w:val="00173D8D"/>
    <w:rsid w:val="00175052"/>
    <w:rsid w:val="00176ED7"/>
    <w:rsid w:val="00177322"/>
    <w:rsid w:val="0017781C"/>
    <w:rsid w:val="0018051E"/>
    <w:rsid w:val="001817DC"/>
    <w:rsid w:val="001828EE"/>
    <w:rsid w:val="00182950"/>
    <w:rsid w:val="00182C77"/>
    <w:rsid w:val="00182F41"/>
    <w:rsid w:val="001830DB"/>
    <w:rsid w:val="001840EC"/>
    <w:rsid w:val="00184E1A"/>
    <w:rsid w:val="001856B7"/>
    <w:rsid w:val="00186584"/>
    <w:rsid w:val="00186941"/>
    <w:rsid w:val="00186EDD"/>
    <w:rsid w:val="00186F98"/>
    <w:rsid w:val="0018712C"/>
    <w:rsid w:val="0018778C"/>
    <w:rsid w:val="001907C1"/>
    <w:rsid w:val="00194DB7"/>
    <w:rsid w:val="001959AD"/>
    <w:rsid w:val="00196967"/>
    <w:rsid w:val="001A187E"/>
    <w:rsid w:val="001A2946"/>
    <w:rsid w:val="001A3361"/>
    <w:rsid w:val="001A370A"/>
    <w:rsid w:val="001A423A"/>
    <w:rsid w:val="001A52FA"/>
    <w:rsid w:val="001A6F74"/>
    <w:rsid w:val="001A71BC"/>
    <w:rsid w:val="001B06E2"/>
    <w:rsid w:val="001B0B05"/>
    <w:rsid w:val="001B234A"/>
    <w:rsid w:val="001B251D"/>
    <w:rsid w:val="001B2EC9"/>
    <w:rsid w:val="001B383D"/>
    <w:rsid w:val="001B3A08"/>
    <w:rsid w:val="001C2398"/>
    <w:rsid w:val="001C23A4"/>
    <w:rsid w:val="001C4165"/>
    <w:rsid w:val="001C4343"/>
    <w:rsid w:val="001C477D"/>
    <w:rsid w:val="001C4ACD"/>
    <w:rsid w:val="001C5F6F"/>
    <w:rsid w:val="001C7D00"/>
    <w:rsid w:val="001D0211"/>
    <w:rsid w:val="001D1672"/>
    <w:rsid w:val="001D4B25"/>
    <w:rsid w:val="001D531E"/>
    <w:rsid w:val="001D5458"/>
    <w:rsid w:val="001D69D0"/>
    <w:rsid w:val="001D6AEC"/>
    <w:rsid w:val="001D7585"/>
    <w:rsid w:val="001D7FF7"/>
    <w:rsid w:val="001E0F4D"/>
    <w:rsid w:val="001E1E10"/>
    <w:rsid w:val="001E1E2D"/>
    <w:rsid w:val="001E2497"/>
    <w:rsid w:val="001E266C"/>
    <w:rsid w:val="001E3CDC"/>
    <w:rsid w:val="001E44FC"/>
    <w:rsid w:val="001E4930"/>
    <w:rsid w:val="001E5014"/>
    <w:rsid w:val="001E5074"/>
    <w:rsid w:val="001E61EE"/>
    <w:rsid w:val="001E6916"/>
    <w:rsid w:val="001F16B2"/>
    <w:rsid w:val="001F1A8D"/>
    <w:rsid w:val="001F31F9"/>
    <w:rsid w:val="001F373D"/>
    <w:rsid w:val="001F4AF4"/>
    <w:rsid w:val="001F5058"/>
    <w:rsid w:val="001F5194"/>
    <w:rsid w:val="001F74F8"/>
    <w:rsid w:val="001F7D12"/>
    <w:rsid w:val="001F7FE6"/>
    <w:rsid w:val="00201B13"/>
    <w:rsid w:val="00201CDF"/>
    <w:rsid w:val="00202425"/>
    <w:rsid w:val="00203E58"/>
    <w:rsid w:val="00204058"/>
    <w:rsid w:val="002045CD"/>
    <w:rsid w:val="00206DD7"/>
    <w:rsid w:val="00206E7C"/>
    <w:rsid w:val="00207901"/>
    <w:rsid w:val="00207DD0"/>
    <w:rsid w:val="00210331"/>
    <w:rsid w:val="002107A8"/>
    <w:rsid w:val="00211706"/>
    <w:rsid w:val="00211A53"/>
    <w:rsid w:val="00213C78"/>
    <w:rsid w:val="00214337"/>
    <w:rsid w:val="0021524C"/>
    <w:rsid w:val="002168BC"/>
    <w:rsid w:val="002178DF"/>
    <w:rsid w:val="00220165"/>
    <w:rsid w:val="00220C45"/>
    <w:rsid w:val="00220CD2"/>
    <w:rsid w:val="00220FBE"/>
    <w:rsid w:val="002216E2"/>
    <w:rsid w:val="0022234E"/>
    <w:rsid w:val="00222B12"/>
    <w:rsid w:val="00224D3F"/>
    <w:rsid w:val="002268F8"/>
    <w:rsid w:val="002277C1"/>
    <w:rsid w:val="002277C8"/>
    <w:rsid w:val="00230715"/>
    <w:rsid w:val="002314AB"/>
    <w:rsid w:val="00231947"/>
    <w:rsid w:val="002331CE"/>
    <w:rsid w:val="002331E4"/>
    <w:rsid w:val="00235012"/>
    <w:rsid w:val="00236527"/>
    <w:rsid w:val="00236D04"/>
    <w:rsid w:val="0023711C"/>
    <w:rsid w:val="00237D77"/>
    <w:rsid w:val="002425B3"/>
    <w:rsid w:val="00244D2C"/>
    <w:rsid w:val="002458E9"/>
    <w:rsid w:val="00247B08"/>
    <w:rsid w:val="00250199"/>
    <w:rsid w:val="0025082D"/>
    <w:rsid w:val="00251DA3"/>
    <w:rsid w:val="00251E1C"/>
    <w:rsid w:val="0025270D"/>
    <w:rsid w:val="0025354D"/>
    <w:rsid w:val="00255091"/>
    <w:rsid w:val="002551E1"/>
    <w:rsid w:val="00256BD2"/>
    <w:rsid w:val="00257ABB"/>
    <w:rsid w:val="0026069E"/>
    <w:rsid w:val="00261BFC"/>
    <w:rsid w:val="00262F48"/>
    <w:rsid w:val="00263461"/>
    <w:rsid w:val="00263603"/>
    <w:rsid w:val="00263CD3"/>
    <w:rsid w:val="00264293"/>
    <w:rsid w:val="00265B68"/>
    <w:rsid w:val="00266546"/>
    <w:rsid w:val="00267737"/>
    <w:rsid w:val="00267E53"/>
    <w:rsid w:val="002708E2"/>
    <w:rsid w:val="00273176"/>
    <w:rsid w:val="002737AD"/>
    <w:rsid w:val="002741B4"/>
    <w:rsid w:val="002748BD"/>
    <w:rsid w:val="00274A19"/>
    <w:rsid w:val="00274AE1"/>
    <w:rsid w:val="00276594"/>
    <w:rsid w:val="00277D20"/>
    <w:rsid w:val="00281CF4"/>
    <w:rsid w:val="002828C4"/>
    <w:rsid w:val="00285C60"/>
    <w:rsid w:val="00286AEE"/>
    <w:rsid w:val="00287F56"/>
    <w:rsid w:val="002916E5"/>
    <w:rsid w:val="0029235A"/>
    <w:rsid w:val="00293650"/>
    <w:rsid w:val="00293B12"/>
    <w:rsid w:val="00293EF1"/>
    <w:rsid w:val="00294598"/>
    <w:rsid w:val="0029554A"/>
    <w:rsid w:val="00297578"/>
    <w:rsid w:val="002A01CF"/>
    <w:rsid w:val="002A0672"/>
    <w:rsid w:val="002A08A6"/>
    <w:rsid w:val="002A0FC8"/>
    <w:rsid w:val="002A1280"/>
    <w:rsid w:val="002A2FA9"/>
    <w:rsid w:val="002A33E1"/>
    <w:rsid w:val="002A46EB"/>
    <w:rsid w:val="002A5574"/>
    <w:rsid w:val="002A5AF4"/>
    <w:rsid w:val="002A68CB"/>
    <w:rsid w:val="002A75AB"/>
    <w:rsid w:val="002A774D"/>
    <w:rsid w:val="002A7A88"/>
    <w:rsid w:val="002B11F3"/>
    <w:rsid w:val="002B1956"/>
    <w:rsid w:val="002B19A1"/>
    <w:rsid w:val="002B3B2A"/>
    <w:rsid w:val="002B3D9A"/>
    <w:rsid w:val="002B3EAD"/>
    <w:rsid w:val="002B41A5"/>
    <w:rsid w:val="002B4386"/>
    <w:rsid w:val="002B5787"/>
    <w:rsid w:val="002B627E"/>
    <w:rsid w:val="002B7DD3"/>
    <w:rsid w:val="002C01B7"/>
    <w:rsid w:val="002C0C29"/>
    <w:rsid w:val="002C1151"/>
    <w:rsid w:val="002C5B62"/>
    <w:rsid w:val="002C5DC2"/>
    <w:rsid w:val="002C6498"/>
    <w:rsid w:val="002C6A6D"/>
    <w:rsid w:val="002C6E20"/>
    <w:rsid w:val="002D1639"/>
    <w:rsid w:val="002D2EC6"/>
    <w:rsid w:val="002D32E4"/>
    <w:rsid w:val="002D3B64"/>
    <w:rsid w:val="002D44AC"/>
    <w:rsid w:val="002D46F4"/>
    <w:rsid w:val="002D58C7"/>
    <w:rsid w:val="002D65A8"/>
    <w:rsid w:val="002E0820"/>
    <w:rsid w:val="002E0A77"/>
    <w:rsid w:val="002E46BB"/>
    <w:rsid w:val="002E562C"/>
    <w:rsid w:val="002E584D"/>
    <w:rsid w:val="002E5E0C"/>
    <w:rsid w:val="002E6E95"/>
    <w:rsid w:val="002E726C"/>
    <w:rsid w:val="002E72EF"/>
    <w:rsid w:val="002E762C"/>
    <w:rsid w:val="002E7718"/>
    <w:rsid w:val="002E7ADA"/>
    <w:rsid w:val="002F263C"/>
    <w:rsid w:val="002F3DE3"/>
    <w:rsid w:val="002F54E9"/>
    <w:rsid w:val="002F57A1"/>
    <w:rsid w:val="002F5E1C"/>
    <w:rsid w:val="002F6162"/>
    <w:rsid w:val="002F6852"/>
    <w:rsid w:val="002F76B5"/>
    <w:rsid w:val="002F7BDA"/>
    <w:rsid w:val="002F7CA5"/>
    <w:rsid w:val="00300EEB"/>
    <w:rsid w:val="0030281F"/>
    <w:rsid w:val="00302B40"/>
    <w:rsid w:val="003032A4"/>
    <w:rsid w:val="0030437B"/>
    <w:rsid w:val="00304566"/>
    <w:rsid w:val="00304D7E"/>
    <w:rsid w:val="00306100"/>
    <w:rsid w:val="00306387"/>
    <w:rsid w:val="00307567"/>
    <w:rsid w:val="00310849"/>
    <w:rsid w:val="0031226D"/>
    <w:rsid w:val="00313724"/>
    <w:rsid w:val="00314112"/>
    <w:rsid w:val="00314F96"/>
    <w:rsid w:val="003155E5"/>
    <w:rsid w:val="00315CE9"/>
    <w:rsid w:val="00315D2C"/>
    <w:rsid w:val="00320033"/>
    <w:rsid w:val="003205B3"/>
    <w:rsid w:val="003205EB"/>
    <w:rsid w:val="003222FD"/>
    <w:rsid w:val="0032235A"/>
    <w:rsid w:val="0032456B"/>
    <w:rsid w:val="003246F2"/>
    <w:rsid w:val="0032532F"/>
    <w:rsid w:val="003255B7"/>
    <w:rsid w:val="003265C8"/>
    <w:rsid w:val="00332C2A"/>
    <w:rsid w:val="00333F1B"/>
    <w:rsid w:val="00336F85"/>
    <w:rsid w:val="0033739D"/>
    <w:rsid w:val="00337C86"/>
    <w:rsid w:val="00340E39"/>
    <w:rsid w:val="00341116"/>
    <w:rsid w:val="003418CB"/>
    <w:rsid w:val="00342302"/>
    <w:rsid w:val="00342546"/>
    <w:rsid w:val="003432D0"/>
    <w:rsid w:val="0034344B"/>
    <w:rsid w:val="00343851"/>
    <w:rsid w:val="003467BC"/>
    <w:rsid w:val="0034763A"/>
    <w:rsid w:val="00350127"/>
    <w:rsid w:val="0035018C"/>
    <w:rsid w:val="003509CC"/>
    <w:rsid w:val="00351FA0"/>
    <w:rsid w:val="003528C2"/>
    <w:rsid w:val="00352C55"/>
    <w:rsid w:val="00353856"/>
    <w:rsid w:val="00354CDC"/>
    <w:rsid w:val="00355119"/>
    <w:rsid w:val="003554D4"/>
    <w:rsid w:val="00355E03"/>
    <w:rsid w:val="00355E3D"/>
    <w:rsid w:val="00356161"/>
    <w:rsid w:val="003574D0"/>
    <w:rsid w:val="0036076E"/>
    <w:rsid w:val="00361370"/>
    <w:rsid w:val="00361961"/>
    <w:rsid w:val="003619E5"/>
    <w:rsid w:val="00361C00"/>
    <w:rsid w:val="00362718"/>
    <w:rsid w:val="00363807"/>
    <w:rsid w:val="00364FA8"/>
    <w:rsid w:val="00366044"/>
    <w:rsid w:val="0036775D"/>
    <w:rsid w:val="00370CC8"/>
    <w:rsid w:val="0037101F"/>
    <w:rsid w:val="00371305"/>
    <w:rsid w:val="00371B44"/>
    <w:rsid w:val="00371D29"/>
    <w:rsid w:val="003751AA"/>
    <w:rsid w:val="00375C6A"/>
    <w:rsid w:val="00377DD0"/>
    <w:rsid w:val="00377E3B"/>
    <w:rsid w:val="00380779"/>
    <w:rsid w:val="0038168D"/>
    <w:rsid w:val="00382D01"/>
    <w:rsid w:val="00383540"/>
    <w:rsid w:val="0038374D"/>
    <w:rsid w:val="003840D1"/>
    <w:rsid w:val="003849C0"/>
    <w:rsid w:val="003853EC"/>
    <w:rsid w:val="003856C2"/>
    <w:rsid w:val="00386090"/>
    <w:rsid w:val="003871EB"/>
    <w:rsid w:val="00387321"/>
    <w:rsid w:val="003874AE"/>
    <w:rsid w:val="003878B9"/>
    <w:rsid w:val="00391AB8"/>
    <w:rsid w:val="00391EC2"/>
    <w:rsid w:val="0039265D"/>
    <w:rsid w:val="003928FF"/>
    <w:rsid w:val="00395797"/>
    <w:rsid w:val="003962DB"/>
    <w:rsid w:val="00396B2E"/>
    <w:rsid w:val="003A0412"/>
    <w:rsid w:val="003A0EFF"/>
    <w:rsid w:val="003A2121"/>
    <w:rsid w:val="003A2F76"/>
    <w:rsid w:val="003A4374"/>
    <w:rsid w:val="003A5C3B"/>
    <w:rsid w:val="003A5FFC"/>
    <w:rsid w:val="003A6A81"/>
    <w:rsid w:val="003A71E4"/>
    <w:rsid w:val="003B123D"/>
    <w:rsid w:val="003B184B"/>
    <w:rsid w:val="003B2565"/>
    <w:rsid w:val="003B2888"/>
    <w:rsid w:val="003B2D20"/>
    <w:rsid w:val="003B4589"/>
    <w:rsid w:val="003B548C"/>
    <w:rsid w:val="003B5D21"/>
    <w:rsid w:val="003B61F6"/>
    <w:rsid w:val="003B6C61"/>
    <w:rsid w:val="003B700E"/>
    <w:rsid w:val="003B7DF6"/>
    <w:rsid w:val="003C01E5"/>
    <w:rsid w:val="003C0D22"/>
    <w:rsid w:val="003C17A3"/>
    <w:rsid w:val="003C207A"/>
    <w:rsid w:val="003C2B90"/>
    <w:rsid w:val="003C35F3"/>
    <w:rsid w:val="003C3A69"/>
    <w:rsid w:val="003C47DF"/>
    <w:rsid w:val="003C4A42"/>
    <w:rsid w:val="003C659A"/>
    <w:rsid w:val="003C6B6B"/>
    <w:rsid w:val="003C6FE0"/>
    <w:rsid w:val="003D0791"/>
    <w:rsid w:val="003D0E9F"/>
    <w:rsid w:val="003D1337"/>
    <w:rsid w:val="003D13BC"/>
    <w:rsid w:val="003D176E"/>
    <w:rsid w:val="003D24E9"/>
    <w:rsid w:val="003D272D"/>
    <w:rsid w:val="003D2FFD"/>
    <w:rsid w:val="003D3485"/>
    <w:rsid w:val="003D47C8"/>
    <w:rsid w:val="003D4AA6"/>
    <w:rsid w:val="003D563A"/>
    <w:rsid w:val="003D5B4F"/>
    <w:rsid w:val="003D650A"/>
    <w:rsid w:val="003D6B1A"/>
    <w:rsid w:val="003E0AC2"/>
    <w:rsid w:val="003E1670"/>
    <w:rsid w:val="003E270F"/>
    <w:rsid w:val="003E2929"/>
    <w:rsid w:val="003E385B"/>
    <w:rsid w:val="003E3B5F"/>
    <w:rsid w:val="003E435E"/>
    <w:rsid w:val="003E4385"/>
    <w:rsid w:val="003E4A62"/>
    <w:rsid w:val="003E5572"/>
    <w:rsid w:val="003E5BB7"/>
    <w:rsid w:val="003E6FCA"/>
    <w:rsid w:val="003F1359"/>
    <w:rsid w:val="003F1D9A"/>
    <w:rsid w:val="003F215F"/>
    <w:rsid w:val="003F398A"/>
    <w:rsid w:val="003F46DC"/>
    <w:rsid w:val="003F51F9"/>
    <w:rsid w:val="003F540B"/>
    <w:rsid w:val="003F6909"/>
    <w:rsid w:val="003F6E59"/>
    <w:rsid w:val="003F7E90"/>
    <w:rsid w:val="0040153D"/>
    <w:rsid w:val="00401C8B"/>
    <w:rsid w:val="00402569"/>
    <w:rsid w:val="004026AD"/>
    <w:rsid w:val="00402B05"/>
    <w:rsid w:val="00403C86"/>
    <w:rsid w:val="00403F33"/>
    <w:rsid w:val="00404BB7"/>
    <w:rsid w:val="0040517F"/>
    <w:rsid w:val="00405A99"/>
    <w:rsid w:val="004063C8"/>
    <w:rsid w:val="00407D21"/>
    <w:rsid w:val="0041063D"/>
    <w:rsid w:val="004114D9"/>
    <w:rsid w:val="0041268E"/>
    <w:rsid w:val="00412DEA"/>
    <w:rsid w:val="00414330"/>
    <w:rsid w:val="00414F43"/>
    <w:rsid w:val="0041528D"/>
    <w:rsid w:val="0041596B"/>
    <w:rsid w:val="004163CD"/>
    <w:rsid w:val="004174F1"/>
    <w:rsid w:val="004179FF"/>
    <w:rsid w:val="00420648"/>
    <w:rsid w:val="00420781"/>
    <w:rsid w:val="0042257E"/>
    <w:rsid w:val="00422687"/>
    <w:rsid w:val="00423056"/>
    <w:rsid w:val="0042357B"/>
    <w:rsid w:val="004245AF"/>
    <w:rsid w:val="004253C7"/>
    <w:rsid w:val="004256CF"/>
    <w:rsid w:val="004259DE"/>
    <w:rsid w:val="00426E2D"/>
    <w:rsid w:val="00426F83"/>
    <w:rsid w:val="00427092"/>
    <w:rsid w:val="004272D3"/>
    <w:rsid w:val="00427A52"/>
    <w:rsid w:val="00430F5B"/>
    <w:rsid w:val="00432B0D"/>
    <w:rsid w:val="00436224"/>
    <w:rsid w:val="004368B9"/>
    <w:rsid w:val="00436C17"/>
    <w:rsid w:val="004375CC"/>
    <w:rsid w:val="00437990"/>
    <w:rsid w:val="0044010C"/>
    <w:rsid w:val="00442311"/>
    <w:rsid w:val="00442B7A"/>
    <w:rsid w:val="00442D99"/>
    <w:rsid w:val="0045009D"/>
    <w:rsid w:val="0045175E"/>
    <w:rsid w:val="004528A4"/>
    <w:rsid w:val="0045290A"/>
    <w:rsid w:val="004529FA"/>
    <w:rsid w:val="00454459"/>
    <w:rsid w:val="004570E8"/>
    <w:rsid w:val="004623EB"/>
    <w:rsid w:val="00462D9B"/>
    <w:rsid w:val="0046376A"/>
    <w:rsid w:val="00464727"/>
    <w:rsid w:val="0046691E"/>
    <w:rsid w:val="004715B0"/>
    <w:rsid w:val="0047191A"/>
    <w:rsid w:val="00472E1C"/>
    <w:rsid w:val="00472F33"/>
    <w:rsid w:val="00473120"/>
    <w:rsid w:val="004769F6"/>
    <w:rsid w:val="00477C6E"/>
    <w:rsid w:val="00480122"/>
    <w:rsid w:val="004832F1"/>
    <w:rsid w:val="0048460A"/>
    <w:rsid w:val="004859E1"/>
    <w:rsid w:val="00485BCB"/>
    <w:rsid w:val="00485C80"/>
    <w:rsid w:val="00485F09"/>
    <w:rsid w:val="00486A40"/>
    <w:rsid w:val="00487BE7"/>
    <w:rsid w:val="0049125F"/>
    <w:rsid w:val="00493DAA"/>
    <w:rsid w:val="00493E34"/>
    <w:rsid w:val="00494EF2"/>
    <w:rsid w:val="00495731"/>
    <w:rsid w:val="0049687E"/>
    <w:rsid w:val="00496F81"/>
    <w:rsid w:val="004973C6"/>
    <w:rsid w:val="004979EA"/>
    <w:rsid w:val="004A07C0"/>
    <w:rsid w:val="004A1504"/>
    <w:rsid w:val="004A1BF9"/>
    <w:rsid w:val="004A2019"/>
    <w:rsid w:val="004A21F9"/>
    <w:rsid w:val="004A2729"/>
    <w:rsid w:val="004A391D"/>
    <w:rsid w:val="004A3DBA"/>
    <w:rsid w:val="004A3DE2"/>
    <w:rsid w:val="004A5311"/>
    <w:rsid w:val="004A563F"/>
    <w:rsid w:val="004A6C95"/>
    <w:rsid w:val="004A749B"/>
    <w:rsid w:val="004A790C"/>
    <w:rsid w:val="004A7D24"/>
    <w:rsid w:val="004A7E18"/>
    <w:rsid w:val="004B09D1"/>
    <w:rsid w:val="004B0ADC"/>
    <w:rsid w:val="004B2534"/>
    <w:rsid w:val="004B2771"/>
    <w:rsid w:val="004B3888"/>
    <w:rsid w:val="004B3A0E"/>
    <w:rsid w:val="004B529A"/>
    <w:rsid w:val="004B6027"/>
    <w:rsid w:val="004B621B"/>
    <w:rsid w:val="004B654F"/>
    <w:rsid w:val="004B6714"/>
    <w:rsid w:val="004B6D01"/>
    <w:rsid w:val="004B70D6"/>
    <w:rsid w:val="004B734E"/>
    <w:rsid w:val="004B78E3"/>
    <w:rsid w:val="004C001D"/>
    <w:rsid w:val="004C0CB8"/>
    <w:rsid w:val="004C1D92"/>
    <w:rsid w:val="004C2AFB"/>
    <w:rsid w:val="004C2B24"/>
    <w:rsid w:val="004C2E77"/>
    <w:rsid w:val="004C4A91"/>
    <w:rsid w:val="004C5105"/>
    <w:rsid w:val="004C7D76"/>
    <w:rsid w:val="004D16F0"/>
    <w:rsid w:val="004D2DAF"/>
    <w:rsid w:val="004D5720"/>
    <w:rsid w:val="004D61FD"/>
    <w:rsid w:val="004D7A1A"/>
    <w:rsid w:val="004D7D04"/>
    <w:rsid w:val="004E03C5"/>
    <w:rsid w:val="004E055A"/>
    <w:rsid w:val="004E058B"/>
    <w:rsid w:val="004E0B99"/>
    <w:rsid w:val="004E16CF"/>
    <w:rsid w:val="004E1E86"/>
    <w:rsid w:val="004E41F9"/>
    <w:rsid w:val="004E4F52"/>
    <w:rsid w:val="004E5136"/>
    <w:rsid w:val="004E6071"/>
    <w:rsid w:val="004E6C8B"/>
    <w:rsid w:val="004E758C"/>
    <w:rsid w:val="004F044E"/>
    <w:rsid w:val="004F05D0"/>
    <w:rsid w:val="004F082F"/>
    <w:rsid w:val="004F21C9"/>
    <w:rsid w:val="004F2A77"/>
    <w:rsid w:val="004F448A"/>
    <w:rsid w:val="004F44F0"/>
    <w:rsid w:val="004F63A5"/>
    <w:rsid w:val="004F67C4"/>
    <w:rsid w:val="004F7510"/>
    <w:rsid w:val="004F76A2"/>
    <w:rsid w:val="004F7AC9"/>
    <w:rsid w:val="00502A2B"/>
    <w:rsid w:val="0050306B"/>
    <w:rsid w:val="00503718"/>
    <w:rsid w:val="00504F13"/>
    <w:rsid w:val="005068F4"/>
    <w:rsid w:val="005106F7"/>
    <w:rsid w:val="005112BF"/>
    <w:rsid w:val="0051176A"/>
    <w:rsid w:val="005127A4"/>
    <w:rsid w:val="00512B10"/>
    <w:rsid w:val="00513F58"/>
    <w:rsid w:val="00513FA6"/>
    <w:rsid w:val="00514C52"/>
    <w:rsid w:val="00515548"/>
    <w:rsid w:val="00515F80"/>
    <w:rsid w:val="0051651C"/>
    <w:rsid w:val="0052052E"/>
    <w:rsid w:val="005215E6"/>
    <w:rsid w:val="00522135"/>
    <w:rsid w:val="005221B8"/>
    <w:rsid w:val="00523B53"/>
    <w:rsid w:val="00523DFC"/>
    <w:rsid w:val="00524562"/>
    <w:rsid w:val="005246DE"/>
    <w:rsid w:val="00524C59"/>
    <w:rsid w:val="00525DD5"/>
    <w:rsid w:val="00526353"/>
    <w:rsid w:val="0053009A"/>
    <w:rsid w:val="00530537"/>
    <w:rsid w:val="0053065F"/>
    <w:rsid w:val="00530782"/>
    <w:rsid w:val="0053172D"/>
    <w:rsid w:val="00532058"/>
    <w:rsid w:val="00533F66"/>
    <w:rsid w:val="005348A0"/>
    <w:rsid w:val="005357DE"/>
    <w:rsid w:val="005366D9"/>
    <w:rsid w:val="00536882"/>
    <w:rsid w:val="005371D3"/>
    <w:rsid w:val="0054133A"/>
    <w:rsid w:val="0054296A"/>
    <w:rsid w:val="0054426F"/>
    <w:rsid w:val="00544F13"/>
    <w:rsid w:val="00545686"/>
    <w:rsid w:val="005457A7"/>
    <w:rsid w:val="00545A60"/>
    <w:rsid w:val="00545DFF"/>
    <w:rsid w:val="00546953"/>
    <w:rsid w:val="00546DDE"/>
    <w:rsid w:val="0054745D"/>
    <w:rsid w:val="00550670"/>
    <w:rsid w:val="00551CB9"/>
    <w:rsid w:val="00552232"/>
    <w:rsid w:val="005526EB"/>
    <w:rsid w:val="00552E2B"/>
    <w:rsid w:val="00553CE7"/>
    <w:rsid w:val="005544C5"/>
    <w:rsid w:val="005546A4"/>
    <w:rsid w:val="00556861"/>
    <w:rsid w:val="005575DC"/>
    <w:rsid w:val="00560308"/>
    <w:rsid w:val="00564234"/>
    <w:rsid w:val="00564423"/>
    <w:rsid w:val="00564F2D"/>
    <w:rsid w:val="005656F5"/>
    <w:rsid w:val="005665F5"/>
    <w:rsid w:val="00566FD0"/>
    <w:rsid w:val="00567329"/>
    <w:rsid w:val="005706EA"/>
    <w:rsid w:val="005708C1"/>
    <w:rsid w:val="005721B0"/>
    <w:rsid w:val="00572506"/>
    <w:rsid w:val="00572780"/>
    <w:rsid w:val="00573466"/>
    <w:rsid w:val="0057433F"/>
    <w:rsid w:val="00574BA6"/>
    <w:rsid w:val="005757C6"/>
    <w:rsid w:val="00575D6C"/>
    <w:rsid w:val="00576E3C"/>
    <w:rsid w:val="005806E5"/>
    <w:rsid w:val="00581358"/>
    <w:rsid w:val="00581F30"/>
    <w:rsid w:val="00582D5D"/>
    <w:rsid w:val="00583DD9"/>
    <w:rsid w:val="00584C74"/>
    <w:rsid w:val="0058568E"/>
    <w:rsid w:val="00585DB0"/>
    <w:rsid w:val="00585E8A"/>
    <w:rsid w:val="00587958"/>
    <w:rsid w:val="00590054"/>
    <w:rsid w:val="0059088D"/>
    <w:rsid w:val="0059314A"/>
    <w:rsid w:val="00594246"/>
    <w:rsid w:val="005951D9"/>
    <w:rsid w:val="005953C2"/>
    <w:rsid w:val="00595AE1"/>
    <w:rsid w:val="00597C09"/>
    <w:rsid w:val="005A0DFE"/>
    <w:rsid w:val="005A100C"/>
    <w:rsid w:val="005A1240"/>
    <w:rsid w:val="005A152A"/>
    <w:rsid w:val="005A2657"/>
    <w:rsid w:val="005A39BE"/>
    <w:rsid w:val="005A4926"/>
    <w:rsid w:val="005A563B"/>
    <w:rsid w:val="005A5732"/>
    <w:rsid w:val="005A6062"/>
    <w:rsid w:val="005A64E8"/>
    <w:rsid w:val="005A6553"/>
    <w:rsid w:val="005A6679"/>
    <w:rsid w:val="005B04C6"/>
    <w:rsid w:val="005B0921"/>
    <w:rsid w:val="005B189A"/>
    <w:rsid w:val="005B568B"/>
    <w:rsid w:val="005B6015"/>
    <w:rsid w:val="005B61AE"/>
    <w:rsid w:val="005B633F"/>
    <w:rsid w:val="005B6887"/>
    <w:rsid w:val="005B688F"/>
    <w:rsid w:val="005B696F"/>
    <w:rsid w:val="005B6AA0"/>
    <w:rsid w:val="005B6B05"/>
    <w:rsid w:val="005B7957"/>
    <w:rsid w:val="005C043A"/>
    <w:rsid w:val="005C0970"/>
    <w:rsid w:val="005C305A"/>
    <w:rsid w:val="005C3C9D"/>
    <w:rsid w:val="005C3E90"/>
    <w:rsid w:val="005C430F"/>
    <w:rsid w:val="005C514A"/>
    <w:rsid w:val="005C5CCF"/>
    <w:rsid w:val="005D0329"/>
    <w:rsid w:val="005D1187"/>
    <w:rsid w:val="005D1588"/>
    <w:rsid w:val="005D274F"/>
    <w:rsid w:val="005D3D27"/>
    <w:rsid w:val="005D47F1"/>
    <w:rsid w:val="005D4D9F"/>
    <w:rsid w:val="005D6A50"/>
    <w:rsid w:val="005D7005"/>
    <w:rsid w:val="005D7B8B"/>
    <w:rsid w:val="005E02E0"/>
    <w:rsid w:val="005E1442"/>
    <w:rsid w:val="005E2703"/>
    <w:rsid w:val="005E2822"/>
    <w:rsid w:val="005E31EC"/>
    <w:rsid w:val="005E3A82"/>
    <w:rsid w:val="005E3F94"/>
    <w:rsid w:val="005E422C"/>
    <w:rsid w:val="005E4242"/>
    <w:rsid w:val="005E452C"/>
    <w:rsid w:val="005E55E2"/>
    <w:rsid w:val="005E5BA3"/>
    <w:rsid w:val="005E5CE9"/>
    <w:rsid w:val="005E6046"/>
    <w:rsid w:val="005E66BD"/>
    <w:rsid w:val="005F00BD"/>
    <w:rsid w:val="005F0778"/>
    <w:rsid w:val="005F0BA2"/>
    <w:rsid w:val="005F0F3F"/>
    <w:rsid w:val="005F2955"/>
    <w:rsid w:val="005F4B40"/>
    <w:rsid w:val="005F503B"/>
    <w:rsid w:val="005F6C6B"/>
    <w:rsid w:val="005F6D71"/>
    <w:rsid w:val="005F741A"/>
    <w:rsid w:val="005F7FC2"/>
    <w:rsid w:val="0060052D"/>
    <w:rsid w:val="006008C3"/>
    <w:rsid w:val="006016ED"/>
    <w:rsid w:val="00602777"/>
    <w:rsid w:val="00602874"/>
    <w:rsid w:val="00602C4C"/>
    <w:rsid w:val="00603715"/>
    <w:rsid w:val="00603EAE"/>
    <w:rsid w:val="00604505"/>
    <w:rsid w:val="00606A53"/>
    <w:rsid w:val="00607381"/>
    <w:rsid w:val="00607FF9"/>
    <w:rsid w:val="00611E92"/>
    <w:rsid w:val="006121C0"/>
    <w:rsid w:val="00612D74"/>
    <w:rsid w:val="006138F1"/>
    <w:rsid w:val="006140AD"/>
    <w:rsid w:val="0061483E"/>
    <w:rsid w:val="00614A27"/>
    <w:rsid w:val="006162EC"/>
    <w:rsid w:val="006172D4"/>
    <w:rsid w:val="00620F69"/>
    <w:rsid w:val="0062386B"/>
    <w:rsid w:val="00625FCB"/>
    <w:rsid w:val="006268A1"/>
    <w:rsid w:val="00626B44"/>
    <w:rsid w:val="006270AB"/>
    <w:rsid w:val="0062716B"/>
    <w:rsid w:val="00630936"/>
    <w:rsid w:val="006315F5"/>
    <w:rsid w:val="006340C7"/>
    <w:rsid w:val="00636E5F"/>
    <w:rsid w:val="00637C1E"/>
    <w:rsid w:val="00637F1D"/>
    <w:rsid w:val="006405AD"/>
    <w:rsid w:val="006409B5"/>
    <w:rsid w:val="00640BFA"/>
    <w:rsid w:val="00640E0D"/>
    <w:rsid w:val="00641452"/>
    <w:rsid w:val="00641BF8"/>
    <w:rsid w:val="00642E10"/>
    <w:rsid w:val="00645772"/>
    <w:rsid w:val="0064736C"/>
    <w:rsid w:val="006475A4"/>
    <w:rsid w:val="00650B28"/>
    <w:rsid w:val="006556A0"/>
    <w:rsid w:val="006565BE"/>
    <w:rsid w:val="00656E21"/>
    <w:rsid w:val="00661333"/>
    <w:rsid w:val="00661343"/>
    <w:rsid w:val="00661553"/>
    <w:rsid w:val="00661B85"/>
    <w:rsid w:val="00662A09"/>
    <w:rsid w:val="00663226"/>
    <w:rsid w:val="006655EB"/>
    <w:rsid w:val="00665A24"/>
    <w:rsid w:val="00666220"/>
    <w:rsid w:val="0066718D"/>
    <w:rsid w:val="00667B56"/>
    <w:rsid w:val="0067093E"/>
    <w:rsid w:val="0067143F"/>
    <w:rsid w:val="006723B1"/>
    <w:rsid w:val="00673DD2"/>
    <w:rsid w:val="0067420D"/>
    <w:rsid w:val="00674237"/>
    <w:rsid w:val="00674FFA"/>
    <w:rsid w:val="0067648B"/>
    <w:rsid w:val="006769F5"/>
    <w:rsid w:val="006773DA"/>
    <w:rsid w:val="00677879"/>
    <w:rsid w:val="00677AB4"/>
    <w:rsid w:val="00677DF8"/>
    <w:rsid w:val="00680004"/>
    <w:rsid w:val="00680D93"/>
    <w:rsid w:val="00682264"/>
    <w:rsid w:val="00682555"/>
    <w:rsid w:val="00682CE0"/>
    <w:rsid w:val="00684357"/>
    <w:rsid w:val="0068485A"/>
    <w:rsid w:val="00685A64"/>
    <w:rsid w:val="00685CC6"/>
    <w:rsid w:val="006866C1"/>
    <w:rsid w:val="00686D3A"/>
    <w:rsid w:val="00691743"/>
    <w:rsid w:val="006921DD"/>
    <w:rsid w:val="0069259B"/>
    <w:rsid w:val="006926BB"/>
    <w:rsid w:val="006939D7"/>
    <w:rsid w:val="00693C7D"/>
    <w:rsid w:val="00694397"/>
    <w:rsid w:val="006955EB"/>
    <w:rsid w:val="00697752"/>
    <w:rsid w:val="006A01A9"/>
    <w:rsid w:val="006A18EE"/>
    <w:rsid w:val="006A324A"/>
    <w:rsid w:val="006A32E5"/>
    <w:rsid w:val="006A434C"/>
    <w:rsid w:val="006A6B92"/>
    <w:rsid w:val="006A6C68"/>
    <w:rsid w:val="006A7C45"/>
    <w:rsid w:val="006B0537"/>
    <w:rsid w:val="006B1105"/>
    <w:rsid w:val="006B1233"/>
    <w:rsid w:val="006B1451"/>
    <w:rsid w:val="006B1634"/>
    <w:rsid w:val="006B179A"/>
    <w:rsid w:val="006B1EC3"/>
    <w:rsid w:val="006B2969"/>
    <w:rsid w:val="006B29F8"/>
    <w:rsid w:val="006B45AD"/>
    <w:rsid w:val="006B4775"/>
    <w:rsid w:val="006B595B"/>
    <w:rsid w:val="006B6662"/>
    <w:rsid w:val="006C0991"/>
    <w:rsid w:val="006C0B55"/>
    <w:rsid w:val="006C1185"/>
    <w:rsid w:val="006C11B4"/>
    <w:rsid w:val="006C183C"/>
    <w:rsid w:val="006C2E03"/>
    <w:rsid w:val="006C3652"/>
    <w:rsid w:val="006C57E7"/>
    <w:rsid w:val="006C5DE0"/>
    <w:rsid w:val="006C66B9"/>
    <w:rsid w:val="006C7DBD"/>
    <w:rsid w:val="006D0C84"/>
    <w:rsid w:val="006D267F"/>
    <w:rsid w:val="006D48C1"/>
    <w:rsid w:val="006D4CC2"/>
    <w:rsid w:val="006D5182"/>
    <w:rsid w:val="006D6144"/>
    <w:rsid w:val="006D67A4"/>
    <w:rsid w:val="006E039B"/>
    <w:rsid w:val="006E0754"/>
    <w:rsid w:val="006E4494"/>
    <w:rsid w:val="006E4D53"/>
    <w:rsid w:val="006E5627"/>
    <w:rsid w:val="006E614D"/>
    <w:rsid w:val="006E6E83"/>
    <w:rsid w:val="006F0D17"/>
    <w:rsid w:val="006F1D36"/>
    <w:rsid w:val="006F3F42"/>
    <w:rsid w:val="006F481A"/>
    <w:rsid w:val="006F63BC"/>
    <w:rsid w:val="006F6851"/>
    <w:rsid w:val="006F7A0D"/>
    <w:rsid w:val="007000A7"/>
    <w:rsid w:val="00700D40"/>
    <w:rsid w:val="00700F9E"/>
    <w:rsid w:val="00701336"/>
    <w:rsid w:val="007060C5"/>
    <w:rsid w:val="007073E5"/>
    <w:rsid w:val="0070798C"/>
    <w:rsid w:val="00707ECE"/>
    <w:rsid w:val="0071037C"/>
    <w:rsid w:val="00710552"/>
    <w:rsid w:val="007119FD"/>
    <w:rsid w:val="00711C3E"/>
    <w:rsid w:val="007132B5"/>
    <w:rsid w:val="007151D0"/>
    <w:rsid w:val="007161F3"/>
    <w:rsid w:val="00716C23"/>
    <w:rsid w:val="007171F6"/>
    <w:rsid w:val="00717CDC"/>
    <w:rsid w:val="00720266"/>
    <w:rsid w:val="00721174"/>
    <w:rsid w:val="0072308C"/>
    <w:rsid w:val="00723096"/>
    <w:rsid w:val="00723E9C"/>
    <w:rsid w:val="00726352"/>
    <w:rsid w:val="00726447"/>
    <w:rsid w:val="007265CC"/>
    <w:rsid w:val="00730051"/>
    <w:rsid w:val="00730312"/>
    <w:rsid w:val="0073070C"/>
    <w:rsid w:val="00730E4E"/>
    <w:rsid w:val="0073146C"/>
    <w:rsid w:val="00733F94"/>
    <w:rsid w:val="00735BD7"/>
    <w:rsid w:val="00735DD1"/>
    <w:rsid w:val="007360EC"/>
    <w:rsid w:val="007367B4"/>
    <w:rsid w:val="00737EE9"/>
    <w:rsid w:val="007409A0"/>
    <w:rsid w:val="00740EA1"/>
    <w:rsid w:val="00741550"/>
    <w:rsid w:val="0074195C"/>
    <w:rsid w:val="00742148"/>
    <w:rsid w:val="0074296E"/>
    <w:rsid w:val="0074365C"/>
    <w:rsid w:val="00744580"/>
    <w:rsid w:val="007450A6"/>
    <w:rsid w:val="00745219"/>
    <w:rsid w:val="007464A0"/>
    <w:rsid w:val="00746D1E"/>
    <w:rsid w:val="007506B2"/>
    <w:rsid w:val="00753DAC"/>
    <w:rsid w:val="00755F45"/>
    <w:rsid w:val="00756DC9"/>
    <w:rsid w:val="0076053C"/>
    <w:rsid w:val="00760A29"/>
    <w:rsid w:val="0076123B"/>
    <w:rsid w:val="0076179E"/>
    <w:rsid w:val="007621D6"/>
    <w:rsid w:val="00762355"/>
    <w:rsid w:val="00762F96"/>
    <w:rsid w:val="0076316A"/>
    <w:rsid w:val="007664E8"/>
    <w:rsid w:val="00770BB8"/>
    <w:rsid w:val="00773290"/>
    <w:rsid w:val="00773F21"/>
    <w:rsid w:val="00774582"/>
    <w:rsid w:val="00775400"/>
    <w:rsid w:val="00777377"/>
    <w:rsid w:val="00780364"/>
    <w:rsid w:val="00781536"/>
    <w:rsid w:val="007823B3"/>
    <w:rsid w:val="007828D8"/>
    <w:rsid w:val="00782E9F"/>
    <w:rsid w:val="007836B2"/>
    <w:rsid w:val="00784DFA"/>
    <w:rsid w:val="00784EDB"/>
    <w:rsid w:val="007860D9"/>
    <w:rsid w:val="0078622D"/>
    <w:rsid w:val="00786FAB"/>
    <w:rsid w:val="00787FD1"/>
    <w:rsid w:val="007909E3"/>
    <w:rsid w:val="00790F21"/>
    <w:rsid w:val="007924D3"/>
    <w:rsid w:val="007939C4"/>
    <w:rsid w:val="00796CAE"/>
    <w:rsid w:val="007975EE"/>
    <w:rsid w:val="007A0752"/>
    <w:rsid w:val="007A08E5"/>
    <w:rsid w:val="007A0E6D"/>
    <w:rsid w:val="007A35E5"/>
    <w:rsid w:val="007A4497"/>
    <w:rsid w:val="007A561D"/>
    <w:rsid w:val="007A63F2"/>
    <w:rsid w:val="007A6765"/>
    <w:rsid w:val="007A70F3"/>
    <w:rsid w:val="007B0F8C"/>
    <w:rsid w:val="007B1102"/>
    <w:rsid w:val="007B114C"/>
    <w:rsid w:val="007B1A94"/>
    <w:rsid w:val="007B1CC5"/>
    <w:rsid w:val="007B217C"/>
    <w:rsid w:val="007B21DC"/>
    <w:rsid w:val="007B4E50"/>
    <w:rsid w:val="007B50AE"/>
    <w:rsid w:val="007B6C76"/>
    <w:rsid w:val="007C087E"/>
    <w:rsid w:val="007C0946"/>
    <w:rsid w:val="007C1989"/>
    <w:rsid w:val="007C2893"/>
    <w:rsid w:val="007C5934"/>
    <w:rsid w:val="007C5EB4"/>
    <w:rsid w:val="007C6151"/>
    <w:rsid w:val="007C6AA9"/>
    <w:rsid w:val="007C74BA"/>
    <w:rsid w:val="007C77D1"/>
    <w:rsid w:val="007C7D50"/>
    <w:rsid w:val="007D18C6"/>
    <w:rsid w:val="007D18C9"/>
    <w:rsid w:val="007D32E8"/>
    <w:rsid w:val="007D3668"/>
    <w:rsid w:val="007D3C55"/>
    <w:rsid w:val="007D3F7A"/>
    <w:rsid w:val="007D506C"/>
    <w:rsid w:val="007E0011"/>
    <w:rsid w:val="007E0CFA"/>
    <w:rsid w:val="007E1419"/>
    <w:rsid w:val="007E1C56"/>
    <w:rsid w:val="007E4933"/>
    <w:rsid w:val="007E5EEE"/>
    <w:rsid w:val="007E6A69"/>
    <w:rsid w:val="007E6E13"/>
    <w:rsid w:val="007E7F53"/>
    <w:rsid w:val="007F0858"/>
    <w:rsid w:val="007F2F75"/>
    <w:rsid w:val="007F2F9B"/>
    <w:rsid w:val="007F3887"/>
    <w:rsid w:val="007F5EFD"/>
    <w:rsid w:val="007F640E"/>
    <w:rsid w:val="007F6F4C"/>
    <w:rsid w:val="007F749C"/>
    <w:rsid w:val="00800E7A"/>
    <w:rsid w:val="00801F3A"/>
    <w:rsid w:val="00802462"/>
    <w:rsid w:val="00802487"/>
    <w:rsid w:val="00804895"/>
    <w:rsid w:val="00804BC3"/>
    <w:rsid w:val="008067A3"/>
    <w:rsid w:val="0080708E"/>
    <w:rsid w:val="0081037E"/>
    <w:rsid w:val="00810936"/>
    <w:rsid w:val="00811F15"/>
    <w:rsid w:val="00813E2D"/>
    <w:rsid w:val="00814713"/>
    <w:rsid w:val="00814E98"/>
    <w:rsid w:val="008156E7"/>
    <w:rsid w:val="008159F7"/>
    <w:rsid w:val="00815D77"/>
    <w:rsid w:val="00815F04"/>
    <w:rsid w:val="0081742A"/>
    <w:rsid w:val="008203AF"/>
    <w:rsid w:val="00821024"/>
    <w:rsid w:val="00821717"/>
    <w:rsid w:val="0082208A"/>
    <w:rsid w:val="00822DE1"/>
    <w:rsid w:val="00823006"/>
    <w:rsid w:val="00823BD9"/>
    <w:rsid w:val="00823FC2"/>
    <w:rsid w:val="008246CF"/>
    <w:rsid w:val="008249BC"/>
    <w:rsid w:val="00826F27"/>
    <w:rsid w:val="008274BF"/>
    <w:rsid w:val="00827856"/>
    <w:rsid w:val="00827871"/>
    <w:rsid w:val="00827BC1"/>
    <w:rsid w:val="00830CA0"/>
    <w:rsid w:val="00831BC5"/>
    <w:rsid w:val="008327F9"/>
    <w:rsid w:val="00832987"/>
    <w:rsid w:val="008334F9"/>
    <w:rsid w:val="00833B65"/>
    <w:rsid w:val="00833E0D"/>
    <w:rsid w:val="0083432C"/>
    <w:rsid w:val="00834E79"/>
    <w:rsid w:val="0083501B"/>
    <w:rsid w:val="0083560B"/>
    <w:rsid w:val="00836114"/>
    <w:rsid w:val="008371BD"/>
    <w:rsid w:val="00837946"/>
    <w:rsid w:val="00840739"/>
    <w:rsid w:val="00843859"/>
    <w:rsid w:val="00846BC4"/>
    <w:rsid w:val="008475DF"/>
    <w:rsid w:val="00847BDE"/>
    <w:rsid w:val="00847F79"/>
    <w:rsid w:val="008516E8"/>
    <w:rsid w:val="00853354"/>
    <w:rsid w:val="008555A9"/>
    <w:rsid w:val="00855974"/>
    <w:rsid w:val="008562C5"/>
    <w:rsid w:val="0085645B"/>
    <w:rsid w:val="00856960"/>
    <w:rsid w:val="00857732"/>
    <w:rsid w:val="0086130D"/>
    <w:rsid w:val="008656B8"/>
    <w:rsid w:val="00865AA2"/>
    <w:rsid w:val="00865B94"/>
    <w:rsid w:val="008673EA"/>
    <w:rsid w:val="008720CD"/>
    <w:rsid w:val="008732CB"/>
    <w:rsid w:val="0087340E"/>
    <w:rsid w:val="00874A6D"/>
    <w:rsid w:val="00875A24"/>
    <w:rsid w:val="00876665"/>
    <w:rsid w:val="00881AF7"/>
    <w:rsid w:val="00881D72"/>
    <w:rsid w:val="008826EC"/>
    <w:rsid w:val="008832AD"/>
    <w:rsid w:val="0088439D"/>
    <w:rsid w:val="0088625F"/>
    <w:rsid w:val="00886909"/>
    <w:rsid w:val="008906BD"/>
    <w:rsid w:val="0089465E"/>
    <w:rsid w:val="00895DD0"/>
    <w:rsid w:val="00896B90"/>
    <w:rsid w:val="008970DE"/>
    <w:rsid w:val="00897166"/>
    <w:rsid w:val="00897B4C"/>
    <w:rsid w:val="008A2B67"/>
    <w:rsid w:val="008A4605"/>
    <w:rsid w:val="008A4F49"/>
    <w:rsid w:val="008A65EC"/>
    <w:rsid w:val="008A6C85"/>
    <w:rsid w:val="008A6D67"/>
    <w:rsid w:val="008A7BAF"/>
    <w:rsid w:val="008B4B17"/>
    <w:rsid w:val="008B4E96"/>
    <w:rsid w:val="008B527E"/>
    <w:rsid w:val="008B5404"/>
    <w:rsid w:val="008B5E00"/>
    <w:rsid w:val="008B643F"/>
    <w:rsid w:val="008B6480"/>
    <w:rsid w:val="008B692E"/>
    <w:rsid w:val="008B6F9C"/>
    <w:rsid w:val="008B7EE9"/>
    <w:rsid w:val="008C0B31"/>
    <w:rsid w:val="008C119C"/>
    <w:rsid w:val="008C1A28"/>
    <w:rsid w:val="008C25B4"/>
    <w:rsid w:val="008C27D7"/>
    <w:rsid w:val="008C42D0"/>
    <w:rsid w:val="008C4335"/>
    <w:rsid w:val="008C4C0F"/>
    <w:rsid w:val="008C52F2"/>
    <w:rsid w:val="008D0A38"/>
    <w:rsid w:val="008D1475"/>
    <w:rsid w:val="008D2340"/>
    <w:rsid w:val="008D3DF2"/>
    <w:rsid w:val="008D4821"/>
    <w:rsid w:val="008D4983"/>
    <w:rsid w:val="008D4E23"/>
    <w:rsid w:val="008D58FD"/>
    <w:rsid w:val="008D6B93"/>
    <w:rsid w:val="008D6E0A"/>
    <w:rsid w:val="008D7C74"/>
    <w:rsid w:val="008E0AAE"/>
    <w:rsid w:val="008E0B7C"/>
    <w:rsid w:val="008E12D3"/>
    <w:rsid w:val="008E1D22"/>
    <w:rsid w:val="008E2755"/>
    <w:rsid w:val="008E3ACD"/>
    <w:rsid w:val="008E4977"/>
    <w:rsid w:val="008E6238"/>
    <w:rsid w:val="008E7710"/>
    <w:rsid w:val="008F0B8F"/>
    <w:rsid w:val="008F0D60"/>
    <w:rsid w:val="008F1B30"/>
    <w:rsid w:val="008F2898"/>
    <w:rsid w:val="008F30D0"/>
    <w:rsid w:val="008F36D8"/>
    <w:rsid w:val="008F388B"/>
    <w:rsid w:val="008F38F0"/>
    <w:rsid w:val="008F4D57"/>
    <w:rsid w:val="008F5207"/>
    <w:rsid w:val="008F5EA6"/>
    <w:rsid w:val="008F659B"/>
    <w:rsid w:val="008F7522"/>
    <w:rsid w:val="00900463"/>
    <w:rsid w:val="0090123C"/>
    <w:rsid w:val="00901803"/>
    <w:rsid w:val="009018CF"/>
    <w:rsid w:val="00903386"/>
    <w:rsid w:val="009038F9"/>
    <w:rsid w:val="009045D1"/>
    <w:rsid w:val="00904E5B"/>
    <w:rsid w:val="00905924"/>
    <w:rsid w:val="00905C1E"/>
    <w:rsid w:val="00907B7A"/>
    <w:rsid w:val="009101CB"/>
    <w:rsid w:val="009107ED"/>
    <w:rsid w:val="009124F6"/>
    <w:rsid w:val="009125A6"/>
    <w:rsid w:val="00912EC1"/>
    <w:rsid w:val="00912F26"/>
    <w:rsid w:val="009130B6"/>
    <w:rsid w:val="009145BB"/>
    <w:rsid w:val="00916D7E"/>
    <w:rsid w:val="00917D42"/>
    <w:rsid w:val="009200CE"/>
    <w:rsid w:val="009210C7"/>
    <w:rsid w:val="009220AD"/>
    <w:rsid w:val="00922435"/>
    <w:rsid w:val="00923776"/>
    <w:rsid w:val="00924625"/>
    <w:rsid w:val="0092505B"/>
    <w:rsid w:val="0092598B"/>
    <w:rsid w:val="009269D3"/>
    <w:rsid w:val="00926DDE"/>
    <w:rsid w:val="00926E1A"/>
    <w:rsid w:val="0093039A"/>
    <w:rsid w:val="00930497"/>
    <w:rsid w:val="009325CD"/>
    <w:rsid w:val="009326F1"/>
    <w:rsid w:val="00933D3F"/>
    <w:rsid w:val="00935E07"/>
    <w:rsid w:val="009377DD"/>
    <w:rsid w:val="0094000E"/>
    <w:rsid w:val="0094214C"/>
    <w:rsid w:val="0094257A"/>
    <w:rsid w:val="009431ED"/>
    <w:rsid w:val="00944FF6"/>
    <w:rsid w:val="009457B2"/>
    <w:rsid w:val="009466C4"/>
    <w:rsid w:val="00947024"/>
    <w:rsid w:val="00947AB0"/>
    <w:rsid w:val="00947CCF"/>
    <w:rsid w:val="00947EFC"/>
    <w:rsid w:val="00951FC4"/>
    <w:rsid w:val="00954710"/>
    <w:rsid w:val="00955A1B"/>
    <w:rsid w:val="00956A65"/>
    <w:rsid w:val="009606FB"/>
    <w:rsid w:val="00963A63"/>
    <w:rsid w:val="00963B25"/>
    <w:rsid w:val="009709DE"/>
    <w:rsid w:val="00970D84"/>
    <w:rsid w:val="00970FB4"/>
    <w:rsid w:val="00971189"/>
    <w:rsid w:val="009716B8"/>
    <w:rsid w:val="00971B58"/>
    <w:rsid w:val="009724A7"/>
    <w:rsid w:val="00972922"/>
    <w:rsid w:val="00972FA8"/>
    <w:rsid w:val="00973005"/>
    <w:rsid w:val="00973789"/>
    <w:rsid w:val="00973F93"/>
    <w:rsid w:val="00974917"/>
    <w:rsid w:val="00977983"/>
    <w:rsid w:val="00980020"/>
    <w:rsid w:val="0098015F"/>
    <w:rsid w:val="00980399"/>
    <w:rsid w:val="0098087B"/>
    <w:rsid w:val="009819EF"/>
    <w:rsid w:val="009822C8"/>
    <w:rsid w:val="009837D5"/>
    <w:rsid w:val="00983F9A"/>
    <w:rsid w:val="00984F0D"/>
    <w:rsid w:val="00985ACE"/>
    <w:rsid w:val="009866D9"/>
    <w:rsid w:val="0098676E"/>
    <w:rsid w:val="0099069A"/>
    <w:rsid w:val="00990C13"/>
    <w:rsid w:val="00994E24"/>
    <w:rsid w:val="00994FD6"/>
    <w:rsid w:val="0099765E"/>
    <w:rsid w:val="009A000B"/>
    <w:rsid w:val="009A0470"/>
    <w:rsid w:val="009A0D6A"/>
    <w:rsid w:val="009A0EB2"/>
    <w:rsid w:val="009A14A2"/>
    <w:rsid w:val="009A2228"/>
    <w:rsid w:val="009A28BC"/>
    <w:rsid w:val="009A4091"/>
    <w:rsid w:val="009A4A2A"/>
    <w:rsid w:val="009A56E0"/>
    <w:rsid w:val="009A76BF"/>
    <w:rsid w:val="009B15B7"/>
    <w:rsid w:val="009B17CA"/>
    <w:rsid w:val="009B1F9E"/>
    <w:rsid w:val="009B2093"/>
    <w:rsid w:val="009B22FD"/>
    <w:rsid w:val="009B244E"/>
    <w:rsid w:val="009B32E1"/>
    <w:rsid w:val="009B3C8E"/>
    <w:rsid w:val="009B440E"/>
    <w:rsid w:val="009B49C5"/>
    <w:rsid w:val="009B4FCE"/>
    <w:rsid w:val="009B7013"/>
    <w:rsid w:val="009C0147"/>
    <w:rsid w:val="009C0858"/>
    <w:rsid w:val="009C120D"/>
    <w:rsid w:val="009C13E6"/>
    <w:rsid w:val="009C3909"/>
    <w:rsid w:val="009C4DA6"/>
    <w:rsid w:val="009C56C6"/>
    <w:rsid w:val="009C673D"/>
    <w:rsid w:val="009C7312"/>
    <w:rsid w:val="009D0CF7"/>
    <w:rsid w:val="009D34E1"/>
    <w:rsid w:val="009D3806"/>
    <w:rsid w:val="009D54A2"/>
    <w:rsid w:val="009D5531"/>
    <w:rsid w:val="009D63E1"/>
    <w:rsid w:val="009D681C"/>
    <w:rsid w:val="009D792D"/>
    <w:rsid w:val="009D796C"/>
    <w:rsid w:val="009D7E30"/>
    <w:rsid w:val="009D7EBC"/>
    <w:rsid w:val="009E00FC"/>
    <w:rsid w:val="009E04A5"/>
    <w:rsid w:val="009E057E"/>
    <w:rsid w:val="009E0AC7"/>
    <w:rsid w:val="009E13DF"/>
    <w:rsid w:val="009E2B97"/>
    <w:rsid w:val="009E373A"/>
    <w:rsid w:val="009E4B3E"/>
    <w:rsid w:val="009E54F1"/>
    <w:rsid w:val="009E628D"/>
    <w:rsid w:val="009E669B"/>
    <w:rsid w:val="009E7219"/>
    <w:rsid w:val="009E7C95"/>
    <w:rsid w:val="009F01EF"/>
    <w:rsid w:val="009F76B9"/>
    <w:rsid w:val="00A0010D"/>
    <w:rsid w:val="00A01184"/>
    <w:rsid w:val="00A0159E"/>
    <w:rsid w:val="00A02230"/>
    <w:rsid w:val="00A02477"/>
    <w:rsid w:val="00A02A61"/>
    <w:rsid w:val="00A02B0A"/>
    <w:rsid w:val="00A034A8"/>
    <w:rsid w:val="00A03937"/>
    <w:rsid w:val="00A05E8C"/>
    <w:rsid w:val="00A06267"/>
    <w:rsid w:val="00A064CA"/>
    <w:rsid w:val="00A06550"/>
    <w:rsid w:val="00A07AB0"/>
    <w:rsid w:val="00A07B30"/>
    <w:rsid w:val="00A11ABF"/>
    <w:rsid w:val="00A11AF3"/>
    <w:rsid w:val="00A1472F"/>
    <w:rsid w:val="00A158E3"/>
    <w:rsid w:val="00A171BF"/>
    <w:rsid w:val="00A2245E"/>
    <w:rsid w:val="00A23B74"/>
    <w:rsid w:val="00A23E09"/>
    <w:rsid w:val="00A24706"/>
    <w:rsid w:val="00A25023"/>
    <w:rsid w:val="00A252C0"/>
    <w:rsid w:val="00A300BB"/>
    <w:rsid w:val="00A310D7"/>
    <w:rsid w:val="00A31702"/>
    <w:rsid w:val="00A31AD2"/>
    <w:rsid w:val="00A32BE8"/>
    <w:rsid w:val="00A32FEF"/>
    <w:rsid w:val="00A335BF"/>
    <w:rsid w:val="00A34268"/>
    <w:rsid w:val="00A3541A"/>
    <w:rsid w:val="00A354B6"/>
    <w:rsid w:val="00A3554F"/>
    <w:rsid w:val="00A36A62"/>
    <w:rsid w:val="00A36AFB"/>
    <w:rsid w:val="00A3776C"/>
    <w:rsid w:val="00A37CFD"/>
    <w:rsid w:val="00A40787"/>
    <w:rsid w:val="00A438E4"/>
    <w:rsid w:val="00A450C5"/>
    <w:rsid w:val="00A456D7"/>
    <w:rsid w:val="00A46217"/>
    <w:rsid w:val="00A474F8"/>
    <w:rsid w:val="00A529AF"/>
    <w:rsid w:val="00A52B8E"/>
    <w:rsid w:val="00A53AE5"/>
    <w:rsid w:val="00A54841"/>
    <w:rsid w:val="00A56124"/>
    <w:rsid w:val="00A6151A"/>
    <w:rsid w:val="00A61E5A"/>
    <w:rsid w:val="00A62CE0"/>
    <w:rsid w:val="00A63593"/>
    <w:rsid w:val="00A636F9"/>
    <w:rsid w:val="00A64106"/>
    <w:rsid w:val="00A648EB"/>
    <w:rsid w:val="00A65026"/>
    <w:rsid w:val="00A65ED1"/>
    <w:rsid w:val="00A663DE"/>
    <w:rsid w:val="00A66582"/>
    <w:rsid w:val="00A67513"/>
    <w:rsid w:val="00A6757F"/>
    <w:rsid w:val="00A6773C"/>
    <w:rsid w:val="00A67941"/>
    <w:rsid w:val="00A7009D"/>
    <w:rsid w:val="00A70327"/>
    <w:rsid w:val="00A705D2"/>
    <w:rsid w:val="00A73FA7"/>
    <w:rsid w:val="00A73FD5"/>
    <w:rsid w:val="00A74A24"/>
    <w:rsid w:val="00A75219"/>
    <w:rsid w:val="00A766AE"/>
    <w:rsid w:val="00A77E4E"/>
    <w:rsid w:val="00A80181"/>
    <w:rsid w:val="00A80A92"/>
    <w:rsid w:val="00A80C7D"/>
    <w:rsid w:val="00A81F7B"/>
    <w:rsid w:val="00A82896"/>
    <w:rsid w:val="00A8566D"/>
    <w:rsid w:val="00A85766"/>
    <w:rsid w:val="00A877F1"/>
    <w:rsid w:val="00A87DA1"/>
    <w:rsid w:val="00A901FB"/>
    <w:rsid w:val="00A90F5C"/>
    <w:rsid w:val="00A91DF7"/>
    <w:rsid w:val="00A9452A"/>
    <w:rsid w:val="00A96010"/>
    <w:rsid w:val="00A9731F"/>
    <w:rsid w:val="00A97723"/>
    <w:rsid w:val="00A97C17"/>
    <w:rsid w:val="00AA31D1"/>
    <w:rsid w:val="00AA36C8"/>
    <w:rsid w:val="00AA3996"/>
    <w:rsid w:val="00AA585C"/>
    <w:rsid w:val="00AA6453"/>
    <w:rsid w:val="00AA69A3"/>
    <w:rsid w:val="00AA73A2"/>
    <w:rsid w:val="00AA74A1"/>
    <w:rsid w:val="00AA7D63"/>
    <w:rsid w:val="00AA7FBF"/>
    <w:rsid w:val="00AB18A5"/>
    <w:rsid w:val="00AB237D"/>
    <w:rsid w:val="00AB2F30"/>
    <w:rsid w:val="00AB3363"/>
    <w:rsid w:val="00AB57D9"/>
    <w:rsid w:val="00AB5B5D"/>
    <w:rsid w:val="00AB5C55"/>
    <w:rsid w:val="00AB623E"/>
    <w:rsid w:val="00AB703D"/>
    <w:rsid w:val="00AB776C"/>
    <w:rsid w:val="00AC13DB"/>
    <w:rsid w:val="00AC42B5"/>
    <w:rsid w:val="00AC42E0"/>
    <w:rsid w:val="00AC4477"/>
    <w:rsid w:val="00AC453E"/>
    <w:rsid w:val="00AC4C13"/>
    <w:rsid w:val="00AC5451"/>
    <w:rsid w:val="00AC764A"/>
    <w:rsid w:val="00AC7B4B"/>
    <w:rsid w:val="00AD03EA"/>
    <w:rsid w:val="00AD19F5"/>
    <w:rsid w:val="00AD2222"/>
    <w:rsid w:val="00AD2DD7"/>
    <w:rsid w:val="00AD434C"/>
    <w:rsid w:val="00AD4D9A"/>
    <w:rsid w:val="00AD54A2"/>
    <w:rsid w:val="00AD7402"/>
    <w:rsid w:val="00AE21A9"/>
    <w:rsid w:val="00AE47DA"/>
    <w:rsid w:val="00AE4BC6"/>
    <w:rsid w:val="00AE4D1A"/>
    <w:rsid w:val="00AE7317"/>
    <w:rsid w:val="00AF190F"/>
    <w:rsid w:val="00AF298B"/>
    <w:rsid w:val="00AF2B7B"/>
    <w:rsid w:val="00AF2DF2"/>
    <w:rsid w:val="00AF3803"/>
    <w:rsid w:val="00AF4030"/>
    <w:rsid w:val="00AF4853"/>
    <w:rsid w:val="00AF48BF"/>
    <w:rsid w:val="00AF4A14"/>
    <w:rsid w:val="00AF5991"/>
    <w:rsid w:val="00AF5A02"/>
    <w:rsid w:val="00AF5D56"/>
    <w:rsid w:val="00AF6B4C"/>
    <w:rsid w:val="00AF6C99"/>
    <w:rsid w:val="00B01203"/>
    <w:rsid w:val="00B01C20"/>
    <w:rsid w:val="00B03FA4"/>
    <w:rsid w:val="00B041EF"/>
    <w:rsid w:val="00B04370"/>
    <w:rsid w:val="00B06103"/>
    <w:rsid w:val="00B0664C"/>
    <w:rsid w:val="00B07C93"/>
    <w:rsid w:val="00B11334"/>
    <w:rsid w:val="00B12894"/>
    <w:rsid w:val="00B13A2D"/>
    <w:rsid w:val="00B1441E"/>
    <w:rsid w:val="00B14909"/>
    <w:rsid w:val="00B14A08"/>
    <w:rsid w:val="00B16378"/>
    <w:rsid w:val="00B21261"/>
    <w:rsid w:val="00B21FA4"/>
    <w:rsid w:val="00B21FDF"/>
    <w:rsid w:val="00B2337B"/>
    <w:rsid w:val="00B25969"/>
    <w:rsid w:val="00B2641E"/>
    <w:rsid w:val="00B3044E"/>
    <w:rsid w:val="00B30774"/>
    <w:rsid w:val="00B30A16"/>
    <w:rsid w:val="00B32D8E"/>
    <w:rsid w:val="00B33BA5"/>
    <w:rsid w:val="00B33BC8"/>
    <w:rsid w:val="00B33C88"/>
    <w:rsid w:val="00B3418B"/>
    <w:rsid w:val="00B34348"/>
    <w:rsid w:val="00B3525F"/>
    <w:rsid w:val="00B35C1D"/>
    <w:rsid w:val="00B35DA2"/>
    <w:rsid w:val="00B378D1"/>
    <w:rsid w:val="00B37F71"/>
    <w:rsid w:val="00B41AD3"/>
    <w:rsid w:val="00B426AC"/>
    <w:rsid w:val="00B433A1"/>
    <w:rsid w:val="00B44882"/>
    <w:rsid w:val="00B455FE"/>
    <w:rsid w:val="00B45B26"/>
    <w:rsid w:val="00B45DD7"/>
    <w:rsid w:val="00B46361"/>
    <w:rsid w:val="00B46D5B"/>
    <w:rsid w:val="00B47991"/>
    <w:rsid w:val="00B508CE"/>
    <w:rsid w:val="00B50E58"/>
    <w:rsid w:val="00B5131E"/>
    <w:rsid w:val="00B514C0"/>
    <w:rsid w:val="00B52092"/>
    <w:rsid w:val="00B52680"/>
    <w:rsid w:val="00B536CB"/>
    <w:rsid w:val="00B537D6"/>
    <w:rsid w:val="00B5540C"/>
    <w:rsid w:val="00B55B53"/>
    <w:rsid w:val="00B55B54"/>
    <w:rsid w:val="00B57498"/>
    <w:rsid w:val="00B57803"/>
    <w:rsid w:val="00B618F5"/>
    <w:rsid w:val="00B61BB8"/>
    <w:rsid w:val="00B61F16"/>
    <w:rsid w:val="00B62F52"/>
    <w:rsid w:val="00B635DE"/>
    <w:rsid w:val="00B7038D"/>
    <w:rsid w:val="00B714C6"/>
    <w:rsid w:val="00B719A9"/>
    <w:rsid w:val="00B71FF9"/>
    <w:rsid w:val="00B73688"/>
    <w:rsid w:val="00B73B7B"/>
    <w:rsid w:val="00B74084"/>
    <w:rsid w:val="00B745A3"/>
    <w:rsid w:val="00B7627F"/>
    <w:rsid w:val="00B80629"/>
    <w:rsid w:val="00B80C7A"/>
    <w:rsid w:val="00B80EF1"/>
    <w:rsid w:val="00B8177C"/>
    <w:rsid w:val="00B8298F"/>
    <w:rsid w:val="00B8371B"/>
    <w:rsid w:val="00B83A92"/>
    <w:rsid w:val="00B83EFC"/>
    <w:rsid w:val="00B84CCE"/>
    <w:rsid w:val="00B856DC"/>
    <w:rsid w:val="00B86CA4"/>
    <w:rsid w:val="00B879B9"/>
    <w:rsid w:val="00B904E7"/>
    <w:rsid w:val="00B91056"/>
    <w:rsid w:val="00B91D81"/>
    <w:rsid w:val="00B9246C"/>
    <w:rsid w:val="00B94A93"/>
    <w:rsid w:val="00B9586B"/>
    <w:rsid w:val="00B9616A"/>
    <w:rsid w:val="00B967D6"/>
    <w:rsid w:val="00B970CF"/>
    <w:rsid w:val="00B9717C"/>
    <w:rsid w:val="00B971D6"/>
    <w:rsid w:val="00B97646"/>
    <w:rsid w:val="00B97776"/>
    <w:rsid w:val="00BA013A"/>
    <w:rsid w:val="00BA06BB"/>
    <w:rsid w:val="00BA137B"/>
    <w:rsid w:val="00BA5502"/>
    <w:rsid w:val="00BA585C"/>
    <w:rsid w:val="00BA5CFD"/>
    <w:rsid w:val="00BA5E88"/>
    <w:rsid w:val="00BA75A6"/>
    <w:rsid w:val="00BB0C24"/>
    <w:rsid w:val="00BB0D81"/>
    <w:rsid w:val="00BB16D1"/>
    <w:rsid w:val="00BB3AC0"/>
    <w:rsid w:val="00BB3D3C"/>
    <w:rsid w:val="00BB6612"/>
    <w:rsid w:val="00BB6BCA"/>
    <w:rsid w:val="00BB7037"/>
    <w:rsid w:val="00BB7A1B"/>
    <w:rsid w:val="00BC279E"/>
    <w:rsid w:val="00BC4CE0"/>
    <w:rsid w:val="00BC74F0"/>
    <w:rsid w:val="00BD0556"/>
    <w:rsid w:val="00BD05AE"/>
    <w:rsid w:val="00BD1017"/>
    <w:rsid w:val="00BD21C0"/>
    <w:rsid w:val="00BD2920"/>
    <w:rsid w:val="00BD296F"/>
    <w:rsid w:val="00BD3E0C"/>
    <w:rsid w:val="00BD5036"/>
    <w:rsid w:val="00BD5170"/>
    <w:rsid w:val="00BD5ADA"/>
    <w:rsid w:val="00BD62E9"/>
    <w:rsid w:val="00BD71EE"/>
    <w:rsid w:val="00BD78B4"/>
    <w:rsid w:val="00BE04E2"/>
    <w:rsid w:val="00BE2BF3"/>
    <w:rsid w:val="00BE3CB2"/>
    <w:rsid w:val="00BE3DAB"/>
    <w:rsid w:val="00BE5097"/>
    <w:rsid w:val="00BF0056"/>
    <w:rsid w:val="00BF0F96"/>
    <w:rsid w:val="00BF0FFD"/>
    <w:rsid w:val="00BF30E8"/>
    <w:rsid w:val="00BF39A3"/>
    <w:rsid w:val="00BF4DDE"/>
    <w:rsid w:val="00BF515C"/>
    <w:rsid w:val="00BF64D5"/>
    <w:rsid w:val="00BF720B"/>
    <w:rsid w:val="00C00C71"/>
    <w:rsid w:val="00C038AA"/>
    <w:rsid w:val="00C048D8"/>
    <w:rsid w:val="00C04CD5"/>
    <w:rsid w:val="00C06560"/>
    <w:rsid w:val="00C07DBD"/>
    <w:rsid w:val="00C10531"/>
    <w:rsid w:val="00C10C06"/>
    <w:rsid w:val="00C11081"/>
    <w:rsid w:val="00C112B1"/>
    <w:rsid w:val="00C11DC0"/>
    <w:rsid w:val="00C121F7"/>
    <w:rsid w:val="00C126E8"/>
    <w:rsid w:val="00C139CC"/>
    <w:rsid w:val="00C13EEE"/>
    <w:rsid w:val="00C14AB5"/>
    <w:rsid w:val="00C158F1"/>
    <w:rsid w:val="00C15D0C"/>
    <w:rsid w:val="00C16A55"/>
    <w:rsid w:val="00C2072A"/>
    <w:rsid w:val="00C20A45"/>
    <w:rsid w:val="00C2132C"/>
    <w:rsid w:val="00C223BF"/>
    <w:rsid w:val="00C22958"/>
    <w:rsid w:val="00C24F60"/>
    <w:rsid w:val="00C25149"/>
    <w:rsid w:val="00C25D83"/>
    <w:rsid w:val="00C2748A"/>
    <w:rsid w:val="00C30837"/>
    <w:rsid w:val="00C310EA"/>
    <w:rsid w:val="00C3275F"/>
    <w:rsid w:val="00C327CA"/>
    <w:rsid w:val="00C33DCB"/>
    <w:rsid w:val="00C340C5"/>
    <w:rsid w:val="00C36581"/>
    <w:rsid w:val="00C3658D"/>
    <w:rsid w:val="00C369FD"/>
    <w:rsid w:val="00C37771"/>
    <w:rsid w:val="00C40A6D"/>
    <w:rsid w:val="00C40E2E"/>
    <w:rsid w:val="00C40FE3"/>
    <w:rsid w:val="00C413A2"/>
    <w:rsid w:val="00C41B29"/>
    <w:rsid w:val="00C424BF"/>
    <w:rsid w:val="00C427FB"/>
    <w:rsid w:val="00C42898"/>
    <w:rsid w:val="00C44F41"/>
    <w:rsid w:val="00C44F4C"/>
    <w:rsid w:val="00C45442"/>
    <w:rsid w:val="00C46A79"/>
    <w:rsid w:val="00C47E8B"/>
    <w:rsid w:val="00C50932"/>
    <w:rsid w:val="00C52062"/>
    <w:rsid w:val="00C5211A"/>
    <w:rsid w:val="00C52C87"/>
    <w:rsid w:val="00C5410A"/>
    <w:rsid w:val="00C5419D"/>
    <w:rsid w:val="00C55555"/>
    <w:rsid w:val="00C5698A"/>
    <w:rsid w:val="00C60261"/>
    <w:rsid w:val="00C6448A"/>
    <w:rsid w:val="00C65C34"/>
    <w:rsid w:val="00C65E30"/>
    <w:rsid w:val="00C66133"/>
    <w:rsid w:val="00C66504"/>
    <w:rsid w:val="00C67865"/>
    <w:rsid w:val="00C67CDF"/>
    <w:rsid w:val="00C67E21"/>
    <w:rsid w:val="00C71E6F"/>
    <w:rsid w:val="00C7249B"/>
    <w:rsid w:val="00C72C45"/>
    <w:rsid w:val="00C73886"/>
    <w:rsid w:val="00C73F1E"/>
    <w:rsid w:val="00C77F3F"/>
    <w:rsid w:val="00C80AA9"/>
    <w:rsid w:val="00C80BB2"/>
    <w:rsid w:val="00C81028"/>
    <w:rsid w:val="00C83457"/>
    <w:rsid w:val="00C83AA5"/>
    <w:rsid w:val="00C84760"/>
    <w:rsid w:val="00C84792"/>
    <w:rsid w:val="00C9069E"/>
    <w:rsid w:val="00C90AFC"/>
    <w:rsid w:val="00C90FA1"/>
    <w:rsid w:val="00C921B9"/>
    <w:rsid w:val="00C9240C"/>
    <w:rsid w:val="00C9309A"/>
    <w:rsid w:val="00C9316A"/>
    <w:rsid w:val="00C93492"/>
    <w:rsid w:val="00C94F1E"/>
    <w:rsid w:val="00C95686"/>
    <w:rsid w:val="00C95F8F"/>
    <w:rsid w:val="00C965C1"/>
    <w:rsid w:val="00C977BA"/>
    <w:rsid w:val="00CA0CF7"/>
    <w:rsid w:val="00CA0DCB"/>
    <w:rsid w:val="00CA22FD"/>
    <w:rsid w:val="00CA27E6"/>
    <w:rsid w:val="00CA2C6E"/>
    <w:rsid w:val="00CA4E6C"/>
    <w:rsid w:val="00CA5975"/>
    <w:rsid w:val="00CA6A38"/>
    <w:rsid w:val="00CA77D5"/>
    <w:rsid w:val="00CB0162"/>
    <w:rsid w:val="00CB0D2A"/>
    <w:rsid w:val="00CB19D7"/>
    <w:rsid w:val="00CB1D2A"/>
    <w:rsid w:val="00CB212D"/>
    <w:rsid w:val="00CB25D1"/>
    <w:rsid w:val="00CB37DC"/>
    <w:rsid w:val="00CB411B"/>
    <w:rsid w:val="00CB5175"/>
    <w:rsid w:val="00CB5487"/>
    <w:rsid w:val="00CB579B"/>
    <w:rsid w:val="00CB5E1D"/>
    <w:rsid w:val="00CB6F02"/>
    <w:rsid w:val="00CB7FB6"/>
    <w:rsid w:val="00CC047B"/>
    <w:rsid w:val="00CC12C2"/>
    <w:rsid w:val="00CC284D"/>
    <w:rsid w:val="00CC3C4B"/>
    <w:rsid w:val="00CC3CC5"/>
    <w:rsid w:val="00CC5F11"/>
    <w:rsid w:val="00CC6A4A"/>
    <w:rsid w:val="00CC74BB"/>
    <w:rsid w:val="00CC754E"/>
    <w:rsid w:val="00CD0717"/>
    <w:rsid w:val="00CD129D"/>
    <w:rsid w:val="00CD2C66"/>
    <w:rsid w:val="00CD36A7"/>
    <w:rsid w:val="00CD427C"/>
    <w:rsid w:val="00CD442F"/>
    <w:rsid w:val="00CD4BE1"/>
    <w:rsid w:val="00CD60C2"/>
    <w:rsid w:val="00CD7B0B"/>
    <w:rsid w:val="00CE309F"/>
    <w:rsid w:val="00CE4606"/>
    <w:rsid w:val="00CE55E6"/>
    <w:rsid w:val="00CE5B94"/>
    <w:rsid w:val="00CE6175"/>
    <w:rsid w:val="00CE6F0E"/>
    <w:rsid w:val="00CE7384"/>
    <w:rsid w:val="00CE73D2"/>
    <w:rsid w:val="00CF0581"/>
    <w:rsid w:val="00CF0B72"/>
    <w:rsid w:val="00CF1F70"/>
    <w:rsid w:val="00CF36B0"/>
    <w:rsid w:val="00CF38B7"/>
    <w:rsid w:val="00CF59B7"/>
    <w:rsid w:val="00CF7FA6"/>
    <w:rsid w:val="00D00E10"/>
    <w:rsid w:val="00D01C3C"/>
    <w:rsid w:val="00D02D55"/>
    <w:rsid w:val="00D042B7"/>
    <w:rsid w:val="00D04DAD"/>
    <w:rsid w:val="00D0596A"/>
    <w:rsid w:val="00D07EC5"/>
    <w:rsid w:val="00D1013F"/>
    <w:rsid w:val="00D11033"/>
    <w:rsid w:val="00D11D41"/>
    <w:rsid w:val="00D11E80"/>
    <w:rsid w:val="00D1222C"/>
    <w:rsid w:val="00D13BD3"/>
    <w:rsid w:val="00D149C3"/>
    <w:rsid w:val="00D14B13"/>
    <w:rsid w:val="00D1516A"/>
    <w:rsid w:val="00D167FF"/>
    <w:rsid w:val="00D17005"/>
    <w:rsid w:val="00D2006E"/>
    <w:rsid w:val="00D202DF"/>
    <w:rsid w:val="00D20E8D"/>
    <w:rsid w:val="00D217E7"/>
    <w:rsid w:val="00D2183E"/>
    <w:rsid w:val="00D22418"/>
    <w:rsid w:val="00D228C4"/>
    <w:rsid w:val="00D23851"/>
    <w:rsid w:val="00D243C3"/>
    <w:rsid w:val="00D24EDF"/>
    <w:rsid w:val="00D258AD"/>
    <w:rsid w:val="00D27050"/>
    <w:rsid w:val="00D273E6"/>
    <w:rsid w:val="00D275D1"/>
    <w:rsid w:val="00D27ACB"/>
    <w:rsid w:val="00D300FE"/>
    <w:rsid w:val="00D30CD4"/>
    <w:rsid w:val="00D33777"/>
    <w:rsid w:val="00D33BD3"/>
    <w:rsid w:val="00D33DCB"/>
    <w:rsid w:val="00D34B99"/>
    <w:rsid w:val="00D36ECA"/>
    <w:rsid w:val="00D37AA7"/>
    <w:rsid w:val="00D37DDE"/>
    <w:rsid w:val="00D404F9"/>
    <w:rsid w:val="00D4192B"/>
    <w:rsid w:val="00D42667"/>
    <w:rsid w:val="00D43EFB"/>
    <w:rsid w:val="00D440BD"/>
    <w:rsid w:val="00D44598"/>
    <w:rsid w:val="00D4468E"/>
    <w:rsid w:val="00D456BB"/>
    <w:rsid w:val="00D46C6B"/>
    <w:rsid w:val="00D47830"/>
    <w:rsid w:val="00D52205"/>
    <w:rsid w:val="00D52256"/>
    <w:rsid w:val="00D54288"/>
    <w:rsid w:val="00D552BA"/>
    <w:rsid w:val="00D55F90"/>
    <w:rsid w:val="00D56064"/>
    <w:rsid w:val="00D56578"/>
    <w:rsid w:val="00D56C7E"/>
    <w:rsid w:val="00D613E7"/>
    <w:rsid w:val="00D6215A"/>
    <w:rsid w:val="00D6242F"/>
    <w:rsid w:val="00D62B21"/>
    <w:rsid w:val="00D6392F"/>
    <w:rsid w:val="00D64128"/>
    <w:rsid w:val="00D6493A"/>
    <w:rsid w:val="00D64E6D"/>
    <w:rsid w:val="00D66B04"/>
    <w:rsid w:val="00D70C43"/>
    <w:rsid w:val="00D7141D"/>
    <w:rsid w:val="00D71710"/>
    <w:rsid w:val="00D720A8"/>
    <w:rsid w:val="00D7253A"/>
    <w:rsid w:val="00D738ED"/>
    <w:rsid w:val="00D73CE2"/>
    <w:rsid w:val="00D74305"/>
    <w:rsid w:val="00D74A80"/>
    <w:rsid w:val="00D77263"/>
    <w:rsid w:val="00D77273"/>
    <w:rsid w:val="00D80D6F"/>
    <w:rsid w:val="00D82C63"/>
    <w:rsid w:val="00D830A8"/>
    <w:rsid w:val="00D83C7D"/>
    <w:rsid w:val="00D84BF5"/>
    <w:rsid w:val="00D8591D"/>
    <w:rsid w:val="00D917AF"/>
    <w:rsid w:val="00D91F4B"/>
    <w:rsid w:val="00D924BB"/>
    <w:rsid w:val="00D92A5C"/>
    <w:rsid w:val="00D93111"/>
    <w:rsid w:val="00D937AD"/>
    <w:rsid w:val="00D95EDC"/>
    <w:rsid w:val="00D9757C"/>
    <w:rsid w:val="00DA056C"/>
    <w:rsid w:val="00DA06C7"/>
    <w:rsid w:val="00DA0ABE"/>
    <w:rsid w:val="00DA1691"/>
    <w:rsid w:val="00DA1AE6"/>
    <w:rsid w:val="00DA1BAE"/>
    <w:rsid w:val="00DA1C18"/>
    <w:rsid w:val="00DA23F3"/>
    <w:rsid w:val="00DA2869"/>
    <w:rsid w:val="00DA2C49"/>
    <w:rsid w:val="00DA3F41"/>
    <w:rsid w:val="00DA4D7D"/>
    <w:rsid w:val="00DA5931"/>
    <w:rsid w:val="00DA78D6"/>
    <w:rsid w:val="00DB04B1"/>
    <w:rsid w:val="00DB0547"/>
    <w:rsid w:val="00DB06FF"/>
    <w:rsid w:val="00DB0D75"/>
    <w:rsid w:val="00DB3361"/>
    <w:rsid w:val="00DB391F"/>
    <w:rsid w:val="00DB3993"/>
    <w:rsid w:val="00DB566B"/>
    <w:rsid w:val="00DB689C"/>
    <w:rsid w:val="00DB69F6"/>
    <w:rsid w:val="00DB7454"/>
    <w:rsid w:val="00DB7A4C"/>
    <w:rsid w:val="00DC0FC2"/>
    <w:rsid w:val="00DC1810"/>
    <w:rsid w:val="00DC2EBA"/>
    <w:rsid w:val="00DC3A9A"/>
    <w:rsid w:val="00DC45E5"/>
    <w:rsid w:val="00DC463D"/>
    <w:rsid w:val="00DC61F1"/>
    <w:rsid w:val="00DC7AC3"/>
    <w:rsid w:val="00DC7EA5"/>
    <w:rsid w:val="00DD0452"/>
    <w:rsid w:val="00DD05B6"/>
    <w:rsid w:val="00DD137E"/>
    <w:rsid w:val="00DD19D7"/>
    <w:rsid w:val="00DD1BD1"/>
    <w:rsid w:val="00DD2CE4"/>
    <w:rsid w:val="00DD32A8"/>
    <w:rsid w:val="00DD3B4C"/>
    <w:rsid w:val="00DD3F3E"/>
    <w:rsid w:val="00DD4C38"/>
    <w:rsid w:val="00DD4EFA"/>
    <w:rsid w:val="00DD6F59"/>
    <w:rsid w:val="00DD73B4"/>
    <w:rsid w:val="00DE0B1E"/>
    <w:rsid w:val="00DE10B0"/>
    <w:rsid w:val="00DE11B3"/>
    <w:rsid w:val="00DE1242"/>
    <w:rsid w:val="00DE2A8E"/>
    <w:rsid w:val="00DE2C42"/>
    <w:rsid w:val="00DE4E59"/>
    <w:rsid w:val="00DE5265"/>
    <w:rsid w:val="00DE598F"/>
    <w:rsid w:val="00DE5FCF"/>
    <w:rsid w:val="00DE61A1"/>
    <w:rsid w:val="00DE65E8"/>
    <w:rsid w:val="00DE6FF3"/>
    <w:rsid w:val="00DF112A"/>
    <w:rsid w:val="00DF1FFA"/>
    <w:rsid w:val="00DF5168"/>
    <w:rsid w:val="00DF518E"/>
    <w:rsid w:val="00DF5DB7"/>
    <w:rsid w:val="00DF6102"/>
    <w:rsid w:val="00DF6140"/>
    <w:rsid w:val="00DF67E8"/>
    <w:rsid w:val="00DF7AB4"/>
    <w:rsid w:val="00E0113D"/>
    <w:rsid w:val="00E015C0"/>
    <w:rsid w:val="00E01641"/>
    <w:rsid w:val="00E02023"/>
    <w:rsid w:val="00E02499"/>
    <w:rsid w:val="00E02E57"/>
    <w:rsid w:val="00E033C6"/>
    <w:rsid w:val="00E04C1F"/>
    <w:rsid w:val="00E04F6B"/>
    <w:rsid w:val="00E05969"/>
    <w:rsid w:val="00E05D3D"/>
    <w:rsid w:val="00E0612A"/>
    <w:rsid w:val="00E0698D"/>
    <w:rsid w:val="00E07CB6"/>
    <w:rsid w:val="00E11F80"/>
    <w:rsid w:val="00E12E77"/>
    <w:rsid w:val="00E13231"/>
    <w:rsid w:val="00E13C24"/>
    <w:rsid w:val="00E14AD9"/>
    <w:rsid w:val="00E15D14"/>
    <w:rsid w:val="00E160B1"/>
    <w:rsid w:val="00E161D5"/>
    <w:rsid w:val="00E16D70"/>
    <w:rsid w:val="00E17B50"/>
    <w:rsid w:val="00E20BED"/>
    <w:rsid w:val="00E20D87"/>
    <w:rsid w:val="00E20EEB"/>
    <w:rsid w:val="00E21535"/>
    <w:rsid w:val="00E22702"/>
    <w:rsid w:val="00E22A2D"/>
    <w:rsid w:val="00E22E4A"/>
    <w:rsid w:val="00E23695"/>
    <w:rsid w:val="00E23D83"/>
    <w:rsid w:val="00E24C41"/>
    <w:rsid w:val="00E24CD1"/>
    <w:rsid w:val="00E26BC7"/>
    <w:rsid w:val="00E3078D"/>
    <w:rsid w:val="00E31CE7"/>
    <w:rsid w:val="00E379EE"/>
    <w:rsid w:val="00E37BFE"/>
    <w:rsid w:val="00E409C1"/>
    <w:rsid w:val="00E4117B"/>
    <w:rsid w:val="00E4130F"/>
    <w:rsid w:val="00E423C2"/>
    <w:rsid w:val="00E424EF"/>
    <w:rsid w:val="00E439F8"/>
    <w:rsid w:val="00E449BF"/>
    <w:rsid w:val="00E46897"/>
    <w:rsid w:val="00E475D2"/>
    <w:rsid w:val="00E50E08"/>
    <w:rsid w:val="00E522E9"/>
    <w:rsid w:val="00E55945"/>
    <w:rsid w:val="00E55CF8"/>
    <w:rsid w:val="00E56570"/>
    <w:rsid w:val="00E578D6"/>
    <w:rsid w:val="00E64998"/>
    <w:rsid w:val="00E652DB"/>
    <w:rsid w:val="00E6550C"/>
    <w:rsid w:val="00E66465"/>
    <w:rsid w:val="00E66737"/>
    <w:rsid w:val="00E66832"/>
    <w:rsid w:val="00E673C1"/>
    <w:rsid w:val="00E673F7"/>
    <w:rsid w:val="00E678AA"/>
    <w:rsid w:val="00E71079"/>
    <w:rsid w:val="00E711A5"/>
    <w:rsid w:val="00E717AA"/>
    <w:rsid w:val="00E71861"/>
    <w:rsid w:val="00E72A6A"/>
    <w:rsid w:val="00E736BA"/>
    <w:rsid w:val="00E74035"/>
    <w:rsid w:val="00E7593B"/>
    <w:rsid w:val="00E759BA"/>
    <w:rsid w:val="00E75BED"/>
    <w:rsid w:val="00E76239"/>
    <w:rsid w:val="00E7633F"/>
    <w:rsid w:val="00E773B4"/>
    <w:rsid w:val="00E80F10"/>
    <w:rsid w:val="00E80F92"/>
    <w:rsid w:val="00E8105B"/>
    <w:rsid w:val="00E81AD5"/>
    <w:rsid w:val="00E82516"/>
    <w:rsid w:val="00E82B9A"/>
    <w:rsid w:val="00E832B5"/>
    <w:rsid w:val="00E842D9"/>
    <w:rsid w:val="00E84774"/>
    <w:rsid w:val="00E84FE1"/>
    <w:rsid w:val="00E863D9"/>
    <w:rsid w:val="00E908D6"/>
    <w:rsid w:val="00E90D8D"/>
    <w:rsid w:val="00E91435"/>
    <w:rsid w:val="00E91990"/>
    <w:rsid w:val="00E932F2"/>
    <w:rsid w:val="00E938D6"/>
    <w:rsid w:val="00E93992"/>
    <w:rsid w:val="00E9571D"/>
    <w:rsid w:val="00E9690D"/>
    <w:rsid w:val="00E96950"/>
    <w:rsid w:val="00E976D9"/>
    <w:rsid w:val="00E97B87"/>
    <w:rsid w:val="00E97E3D"/>
    <w:rsid w:val="00E97FEB"/>
    <w:rsid w:val="00EA19B3"/>
    <w:rsid w:val="00EA4555"/>
    <w:rsid w:val="00EA4742"/>
    <w:rsid w:val="00EA6DAA"/>
    <w:rsid w:val="00EA7E27"/>
    <w:rsid w:val="00EB1134"/>
    <w:rsid w:val="00EB153A"/>
    <w:rsid w:val="00EB16C5"/>
    <w:rsid w:val="00EB2DCC"/>
    <w:rsid w:val="00EB3370"/>
    <w:rsid w:val="00EB3CD7"/>
    <w:rsid w:val="00EB5A72"/>
    <w:rsid w:val="00EB6956"/>
    <w:rsid w:val="00EB7787"/>
    <w:rsid w:val="00EB7BDA"/>
    <w:rsid w:val="00EC0CB5"/>
    <w:rsid w:val="00EC1AE8"/>
    <w:rsid w:val="00EC3745"/>
    <w:rsid w:val="00EC39CB"/>
    <w:rsid w:val="00EC41E4"/>
    <w:rsid w:val="00EC448F"/>
    <w:rsid w:val="00EC6C56"/>
    <w:rsid w:val="00EC7171"/>
    <w:rsid w:val="00EC77B0"/>
    <w:rsid w:val="00ED0086"/>
    <w:rsid w:val="00ED0602"/>
    <w:rsid w:val="00ED0827"/>
    <w:rsid w:val="00ED0CA8"/>
    <w:rsid w:val="00ED0F73"/>
    <w:rsid w:val="00ED0FAC"/>
    <w:rsid w:val="00ED1F53"/>
    <w:rsid w:val="00ED202C"/>
    <w:rsid w:val="00ED2D3F"/>
    <w:rsid w:val="00ED3432"/>
    <w:rsid w:val="00ED614F"/>
    <w:rsid w:val="00ED6C60"/>
    <w:rsid w:val="00EE011F"/>
    <w:rsid w:val="00EE0231"/>
    <w:rsid w:val="00EE0B4F"/>
    <w:rsid w:val="00EE0DB3"/>
    <w:rsid w:val="00EE1289"/>
    <w:rsid w:val="00EE3874"/>
    <w:rsid w:val="00EE39DC"/>
    <w:rsid w:val="00EE3C29"/>
    <w:rsid w:val="00EE476F"/>
    <w:rsid w:val="00EE4E37"/>
    <w:rsid w:val="00EE7203"/>
    <w:rsid w:val="00EE769B"/>
    <w:rsid w:val="00EE78E1"/>
    <w:rsid w:val="00EE79D3"/>
    <w:rsid w:val="00EE7AEE"/>
    <w:rsid w:val="00EF2FB1"/>
    <w:rsid w:val="00EF5050"/>
    <w:rsid w:val="00EF57FE"/>
    <w:rsid w:val="00EF5A23"/>
    <w:rsid w:val="00EF5B74"/>
    <w:rsid w:val="00EF7281"/>
    <w:rsid w:val="00F0104C"/>
    <w:rsid w:val="00F017BB"/>
    <w:rsid w:val="00F02D10"/>
    <w:rsid w:val="00F02FF3"/>
    <w:rsid w:val="00F035FA"/>
    <w:rsid w:val="00F05029"/>
    <w:rsid w:val="00F05FD4"/>
    <w:rsid w:val="00F06C2E"/>
    <w:rsid w:val="00F071E2"/>
    <w:rsid w:val="00F10E0D"/>
    <w:rsid w:val="00F1137C"/>
    <w:rsid w:val="00F13C6D"/>
    <w:rsid w:val="00F15C1E"/>
    <w:rsid w:val="00F16275"/>
    <w:rsid w:val="00F166D5"/>
    <w:rsid w:val="00F17A9F"/>
    <w:rsid w:val="00F20889"/>
    <w:rsid w:val="00F20C0A"/>
    <w:rsid w:val="00F21AA5"/>
    <w:rsid w:val="00F21EC6"/>
    <w:rsid w:val="00F22636"/>
    <w:rsid w:val="00F239DB"/>
    <w:rsid w:val="00F24824"/>
    <w:rsid w:val="00F270F6"/>
    <w:rsid w:val="00F30B54"/>
    <w:rsid w:val="00F31065"/>
    <w:rsid w:val="00F32567"/>
    <w:rsid w:val="00F3335E"/>
    <w:rsid w:val="00F33DA3"/>
    <w:rsid w:val="00F348BC"/>
    <w:rsid w:val="00F3493D"/>
    <w:rsid w:val="00F34A63"/>
    <w:rsid w:val="00F357D5"/>
    <w:rsid w:val="00F363CE"/>
    <w:rsid w:val="00F370E4"/>
    <w:rsid w:val="00F373E0"/>
    <w:rsid w:val="00F41004"/>
    <w:rsid w:val="00F41A25"/>
    <w:rsid w:val="00F41E0F"/>
    <w:rsid w:val="00F4346E"/>
    <w:rsid w:val="00F4472D"/>
    <w:rsid w:val="00F4618D"/>
    <w:rsid w:val="00F479DF"/>
    <w:rsid w:val="00F5037A"/>
    <w:rsid w:val="00F5100A"/>
    <w:rsid w:val="00F5121C"/>
    <w:rsid w:val="00F5139F"/>
    <w:rsid w:val="00F515D7"/>
    <w:rsid w:val="00F526F6"/>
    <w:rsid w:val="00F53806"/>
    <w:rsid w:val="00F53895"/>
    <w:rsid w:val="00F568F1"/>
    <w:rsid w:val="00F570F0"/>
    <w:rsid w:val="00F57B22"/>
    <w:rsid w:val="00F60012"/>
    <w:rsid w:val="00F60E46"/>
    <w:rsid w:val="00F617A5"/>
    <w:rsid w:val="00F61BBB"/>
    <w:rsid w:val="00F63189"/>
    <w:rsid w:val="00F63EEE"/>
    <w:rsid w:val="00F64203"/>
    <w:rsid w:val="00F646EF"/>
    <w:rsid w:val="00F70B45"/>
    <w:rsid w:val="00F714DD"/>
    <w:rsid w:val="00F725C6"/>
    <w:rsid w:val="00F731ED"/>
    <w:rsid w:val="00F7386E"/>
    <w:rsid w:val="00F73A12"/>
    <w:rsid w:val="00F7443A"/>
    <w:rsid w:val="00F75BF8"/>
    <w:rsid w:val="00F77785"/>
    <w:rsid w:val="00F77A93"/>
    <w:rsid w:val="00F80604"/>
    <w:rsid w:val="00F80715"/>
    <w:rsid w:val="00F809FD"/>
    <w:rsid w:val="00F80C33"/>
    <w:rsid w:val="00F810DC"/>
    <w:rsid w:val="00F818DB"/>
    <w:rsid w:val="00F81F02"/>
    <w:rsid w:val="00F8219C"/>
    <w:rsid w:val="00F83464"/>
    <w:rsid w:val="00F83BD2"/>
    <w:rsid w:val="00F84D58"/>
    <w:rsid w:val="00F853A3"/>
    <w:rsid w:val="00F85A17"/>
    <w:rsid w:val="00F91E4E"/>
    <w:rsid w:val="00F92207"/>
    <w:rsid w:val="00F92C5A"/>
    <w:rsid w:val="00F944C5"/>
    <w:rsid w:val="00F952E1"/>
    <w:rsid w:val="00F95475"/>
    <w:rsid w:val="00F96FC2"/>
    <w:rsid w:val="00F97C11"/>
    <w:rsid w:val="00FA0547"/>
    <w:rsid w:val="00FA12C4"/>
    <w:rsid w:val="00FA209A"/>
    <w:rsid w:val="00FA43BF"/>
    <w:rsid w:val="00FA4F10"/>
    <w:rsid w:val="00FA4F69"/>
    <w:rsid w:val="00FA5573"/>
    <w:rsid w:val="00FA65CE"/>
    <w:rsid w:val="00FA7619"/>
    <w:rsid w:val="00FB12F1"/>
    <w:rsid w:val="00FB1758"/>
    <w:rsid w:val="00FB23AE"/>
    <w:rsid w:val="00FB33FB"/>
    <w:rsid w:val="00FB428F"/>
    <w:rsid w:val="00FB6C23"/>
    <w:rsid w:val="00FC1FC1"/>
    <w:rsid w:val="00FC2838"/>
    <w:rsid w:val="00FC34DE"/>
    <w:rsid w:val="00FC42B2"/>
    <w:rsid w:val="00FC4567"/>
    <w:rsid w:val="00FC46B3"/>
    <w:rsid w:val="00FC4BAD"/>
    <w:rsid w:val="00FC6221"/>
    <w:rsid w:val="00FC7FE0"/>
    <w:rsid w:val="00FD0140"/>
    <w:rsid w:val="00FD0264"/>
    <w:rsid w:val="00FD10DA"/>
    <w:rsid w:val="00FD26D6"/>
    <w:rsid w:val="00FD2797"/>
    <w:rsid w:val="00FD2C09"/>
    <w:rsid w:val="00FD3450"/>
    <w:rsid w:val="00FD4F64"/>
    <w:rsid w:val="00FD6A31"/>
    <w:rsid w:val="00FD6A41"/>
    <w:rsid w:val="00FE02B6"/>
    <w:rsid w:val="00FE0990"/>
    <w:rsid w:val="00FE3950"/>
    <w:rsid w:val="00FE39B3"/>
    <w:rsid w:val="00FE3F73"/>
    <w:rsid w:val="00FE43A4"/>
    <w:rsid w:val="00FE4A52"/>
    <w:rsid w:val="00FE5F88"/>
    <w:rsid w:val="00FE6C34"/>
    <w:rsid w:val="00FE6CBD"/>
    <w:rsid w:val="00FE7CA7"/>
    <w:rsid w:val="00FF169C"/>
    <w:rsid w:val="00FF288F"/>
    <w:rsid w:val="00FF302C"/>
    <w:rsid w:val="00FF38BE"/>
    <w:rsid w:val="00FF3D7C"/>
    <w:rsid w:val="00FF4551"/>
    <w:rsid w:val="00FF55B4"/>
    <w:rsid w:val="00FF56A1"/>
    <w:rsid w:val="00FF56DB"/>
    <w:rsid w:val="00FF7CF4"/>
    <w:rsid w:val="0B91504E"/>
    <w:rsid w:val="13D66D05"/>
    <w:rsid w:val="14D43028"/>
    <w:rsid w:val="2C3C7CBF"/>
    <w:rsid w:val="4CEC15D4"/>
    <w:rsid w:val="65CE31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2B321"/>
  <w15:chartTrackingRefBased/>
  <w15:docId w15:val="{A04070F5-C23A-4DBA-AB74-65434A5B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6AFB"/>
  </w:style>
  <w:style w:type="paragraph" w:styleId="Heading1">
    <w:name w:val="heading 1"/>
    <w:basedOn w:val="Body"/>
    <w:next w:val="Subtitle"/>
    <w:link w:val="Heading1Char"/>
    <w:uiPriority w:val="9"/>
    <w:qFormat/>
    <w:rsid w:val="00CB5E1D"/>
    <w:pPr>
      <w:keepNext/>
      <w:keepLines/>
      <w:spacing w:before="240" w:line="240" w:lineRule="auto"/>
      <w:outlineLvl w:val="0"/>
    </w:pPr>
    <w:rPr>
      <w:rFonts w:asciiTheme="majorHAnsi" w:eastAsiaTheme="majorEastAsia" w:hAnsiTheme="majorHAnsi" w:cstheme="majorBidi"/>
      <w:color w:val="000000" w:themeColor="text1"/>
      <w:sz w:val="144"/>
      <w:szCs w:val="144"/>
    </w:rPr>
  </w:style>
  <w:style w:type="paragraph" w:styleId="Heading2">
    <w:name w:val="heading 2"/>
    <w:basedOn w:val="Normal"/>
    <w:next w:val="Body"/>
    <w:link w:val="Heading2Char"/>
    <w:uiPriority w:val="9"/>
    <w:unhideWhenUsed/>
    <w:qFormat/>
    <w:rsid w:val="004979EA"/>
    <w:pPr>
      <w:keepNext/>
      <w:keepLines/>
      <w:numPr>
        <w:numId w:val="77"/>
      </w:numPr>
      <w:pBdr>
        <w:top w:val="single" w:sz="6" w:space="18" w:color="000000" w:themeColor="text1"/>
      </w:pBdr>
      <w:spacing w:after="720"/>
      <w:ind w:left="360"/>
      <w:outlineLvl w:val="1"/>
    </w:pPr>
    <w:rPr>
      <w:rFonts w:asciiTheme="majorHAnsi" w:eastAsiaTheme="majorEastAsia" w:hAnsiTheme="majorHAnsi" w:cstheme="majorBidi"/>
      <w:color w:val="000000" w:themeColor="text1"/>
      <w:sz w:val="56"/>
      <w:szCs w:val="32"/>
    </w:rPr>
  </w:style>
  <w:style w:type="paragraph" w:styleId="Heading3">
    <w:name w:val="heading 3"/>
    <w:basedOn w:val="Normal"/>
    <w:next w:val="Body"/>
    <w:link w:val="Heading3Char"/>
    <w:uiPriority w:val="9"/>
    <w:unhideWhenUsed/>
    <w:qFormat/>
    <w:rsid w:val="004979EA"/>
    <w:pPr>
      <w:keepNext/>
      <w:keepLines/>
      <w:numPr>
        <w:ilvl w:val="1"/>
        <w:numId w:val="77"/>
      </w:numPr>
      <w:spacing w:before="600" w:after="180"/>
      <w:outlineLvl w:val="2"/>
    </w:pPr>
    <w:rPr>
      <w:rFonts w:asciiTheme="majorHAnsi" w:eastAsiaTheme="majorEastAsia" w:hAnsiTheme="majorHAnsi" w:cstheme="majorBidi"/>
      <w:color w:val="000000" w:themeColor="text1"/>
      <w:sz w:val="40"/>
      <w:szCs w:val="48"/>
    </w:rPr>
  </w:style>
  <w:style w:type="paragraph" w:styleId="Heading4">
    <w:name w:val="heading 4"/>
    <w:basedOn w:val="Heading3"/>
    <w:next w:val="Body"/>
    <w:link w:val="Heading4Char"/>
    <w:uiPriority w:val="9"/>
    <w:unhideWhenUsed/>
    <w:qFormat/>
    <w:rsid w:val="004979EA"/>
    <w:pPr>
      <w:numPr>
        <w:ilvl w:val="0"/>
        <w:numId w:val="0"/>
      </w:numPr>
      <w:spacing w:before="480" w:after="60"/>
      <w:outlineLvl w:val="3"/>
    </w:pPr>
    <w:rPr>
      <w:sz w:val="36"/>
      <w:szCs w:val="40"/>
    </w:rPr>
  </w:style>
  <w:style w:type="paragraph" w:styleId="Heading5">
    <w:name w:val="heading 5"/>
    <w:basedOn w:val="Heading4"/>
    <w:next w:val="Body"/>
    <w:link w:val="Heading5Char"/>
    <w:uiPriority w:val="9"/>
    <w:unhideWhenUsed/>
    <w:qFormat/>
    <w:rsid w:val="00607FF9"/>
    <w:pPr>
      <w:spacing w:after="120"/>
      <w:outlineLvl w:val="4"/>
    </w:pPr>
    <w:rPr>
      <w:sz w:val="32"/>
      <w:szCs w:val="36"/>
    </w:rPr>
  </w:style>
  <w:style w:type="paragraph" w:styleId="Heading6">
    <w:name w:val="heading 6"/>
    <w:basedOn w:val="Heading5"/>
    <w:next w:val="Body"/>
    <w:link w:val="Heading6Char"/>
    <w:uiPriority w:val="9"/>
    <w:unhideWhenUsed/>
    <w:qFormat/>
    <w:rsid w:val="00607FF9"/>
    <w:pPr>
      <w:outlineLvl w:val="5"/>
    </w:pPr>
    <w:rPr>
      <w:sz w:val="28"/>
      <w:szCs w:val="32"/>
    </w:rPr>
  </w:style>
  <w:style w:type="paragraph" w:styleId="Heading7">
    <w:name w:val="heading 7"/>
    <w:basedOn w:val="Heading6"/>
    <w:next w:val="Body"/>
    <w:link w:val="Heading7Char"/>
    <w:uiPriority w:val="9"/>
    <w:unhideWhenUsed/>
    <w:rsid w:val="00607FF9"/>
    <w:pPr>
      <w:outlineLvl w:val="6"/>
    </w:pPr>
    <w:rPr>
      <w:sz w:val="24"/>
      <w:szCs w:val="28"/>
    </w:rPr>
  </w:style>
  <w:style w:type="paragraph" w:styleId="Heading8">
    <w:name w:val="heading 8"/>
    <w:basedOn w:val="Heading7"/>
    <w:next w:val="Body"/>
    <w:link w:val="Heading8Char"/>
    <w:uiPriority w:val="9"/>
    <w:unhideWhenUsed/>
    <w:rsid w:val="00607FF9"/>
    <w:pPr>
      <w:outlineLvl w:val="7"/>
    </w:pPr>
  </w:style>
  <w:style w:type="paragraph" w:styleId="Heading9">
    <w:name w:val="heading 9"/>
    <w:basedOn w:val="Heading8"/>
    <w:next w:val="Body"/>
    <w:link w:val="Heading9Char"/>
    <w:uiPriority w:val="9"/>
    <w:unhideWhenUsed/>
    <w:rsid w:val="00607F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6D4CC2"/>
    <w:pPr>
      <w:spacing w:before="180" w:after="180" w:line="276" w:lineRule="auto"/>
    </w:pPr>
    <w:rPr>
      <w:sz w:val="22"/>
    </w:rPr>
  </w:style>
  <w:style w:type="table" w:styleId="PlainTable1">
    <w:name w:val="Plain Table 1"/>
    <w:basedOn w:val="TableNormal"/>
    <w:uiPriority w:val="41"/>
    <w:rsid w:val="003C17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A05E8C"/>
    <w:tblPr>
      <w:tblStyleRowBandSize w:val="1"/>
      <w:tblStyleColBandSize w:val="1"/>
      <w:tblBorders>
        <w:top w:val="single" w:sz="4" w:space="0" w:color="54C1FF" w:themeColor="accent2" w:themeTint="99"/>
        <w:left w:val="single" w:sz="4" w:space="0" w:color="54C1FF" w:themeColor="accent2" w:themeTint="99"/>
        <w:bottom w:val="single" w:sz="4" w:space="0" w:color="54C1FF" w:themeColor="accent2" w:themeTint="99"/>
        <w:right w:val="single" w:sz="4" w:space="0" w:color="54C1FF" w:themeColor="accent2" w:themeTint="99"/>
        <w:insideH w:val="single" w:sz="4" w:space="0" w:color="54C1FF" w:themeColor="accent2" w:themeTint="99"/>
        <w:insideV w:val="single" w:sz="4" w:space="0" w:color="54C1FF" w:themeColor="accent2" w:themeTint="99"/>
      </w:tblBorders>
    </w:tblPr>
    <w:tblStylePr w:type="firstRow">
      <w:rPr>
        <w:b/>
        <w:bCs/>
        <w:color w:val="FFFFFF" w:themeColor="background1"/>
      </w:rPr>
      <w:tblPr/>
      <w:tcPr>
        <w:tcBorders>
          <w:top w:val="single" w:sz="4" w:space="0" w:color="0091E1" w:themeColor="accent2"/>
          <w:left w:val="single" w:sz="4" w:space="0" w:color="0091E1" w:themeColor="accent2"/>
          <w:bottom w:val="single" w:sz="4" w:space="0" w:color="0091E1" w:themeColor="accent2"/>
          <w:right w:val="single" w:sz="4" w:space="0" w:color="0091E1" w:themeColor="accent2"/>
          <w:insideH w:val="nil"/>
          <w:insideV w:val="nil"/>
        </w:tcBorders>
        <w:shd w:val="clear" w:color="auto" w:fill="0091E1" w:themeFill="accent2"/>
      </w:tcPr>
    </w:tblStylePr>
    <w:tblStylePr w:type="lastRow">
      <w:rPr>
        <w:b/>
        <w:bCs/>
      </w:rPr>
      <w:tblPr/>
      <w:tcPr>
        <w:tcBorders>
          <w:top w:val="double" w:sz="4" w:space="0" w:color="0091E1" w:themeColor="accent2"/>
        </w:tcBorders>
      </w:tcPr>
    </w:tblStylePr>
    <w:tblStylePr w:type="firstCol">
      <w:rPr>
        <w:b/>
        <w:bCs/>
      </w:rPr>
    </w:tblStylePr>
    <w:tblStylePr w:type="lastCol">
      <w:rPr>
        <w:b/>
        <w:bCs/>
      </w:rPr>
    </w:tblStylePr>
    <w:tblStylePr w:type="band1Vert">
      <w:tblPr/>
      <w:tcPr>
        <w:shd w:val="clear" w:color="auto" w:fill="C6EAFF" w:themeFill="accent2" w:themeFillTint="33"/>
      </w:tcPr>
    </w:tblStylePr>
    <w:tblStylePr w:type="band1Horz">
      <w:tblPr/>
      <w:tcPr>
        <w:shd w:val="clear" w:color="auto" w:fill="C6EAFF" w:themeFill="accent2" w:themeFillTint="33"/>
      </w:tcPr>
    </w:tblStylePr>
  </w:style>
  <w:style w:type="character" w:styleId="PageNumber">
    <w:name w:val="page number"/>
    <w:basedOn w:val="DefaultParagraphFont"/>
    <w:uiPriority w:val="99"/>
    <w:unhideWhenUsed/>
    <w:qFormat/>
    <w:rsid w:val="000B5F51"/>
    <w:rPr>
      <w:rFonts w:asciiTheme="minorHAnsi" w:hAnsiTheme="minorHAnsi"/>
      <w:b w:val="0"/>
      <w:color w:val="000000" w:themeColor="text1"/>
      <w:sz w:val="16"/>
    </w:rPr>
  </w:style>
  <w:style w:type="paragraph" w:styleId="Title">
    <w:name w:val="Title"/>
    <w:basedOn w:val="Heading1"/>
    <w:next w:val="Body"/>
    <w:link w:val="TitleChar"/>
    <w:uiPriority w:val="10"/>
    <w:rsid w:val="004A6C95"/>
    <w:pPr>
      <w:contextualSpacing/>
    </w:pPr>
    <w:rPr>
      <w:spacing w:val="-10"/>
      <w:kern w:val="28"/>
      <w:szCs w:val="56"/>
    </w:rPr>
  </w:style>
  <w:style w:type="character" w:customStyle="1" w:styleId="TitleChar">
    <w:name w:val="Title Char"/>
    <w:basedOn w:val="DefaultParagraphFont"/>
    <w:link w:val="Title"/>
    <w:uiPriority w:val="10"/>
    <w:rsid w:val="004A6C95"/>
    <w:rPr>
      <w:rFonts w:asciiTheme="majorHAnsi" w:eastAsiaTheme="majorEastAsia" w:hAnsiTheme="majorHAnsi" w:cstheme="majorBidi"/>
      <w:color w:val="000000" w:themeColor="text1"/>
      <w:spacing w:val="-10"/>
      <w:kern w:val="28"/>
      <w:sz w:val="72"/>
      <w:szCs w:val="56"/>
    </w:rPr>
  </w:style>
  <w:style w:type="paragraph" w:styleId="ListBullet">
    <w:name w:val="List Bullet"/>
    <w:basedOn w:val="Body"/>
    <w:uiPriority w:val="99"/>
    <w:unhideWhenUsed/>
    <w:qFormat/>
    <w:rsid w:val="00340E39"/>
    <w:pPr>
      <w:numPr>
        <w:numId w:val="6"/>
      </w:numPr>
      <w:tabs>
        <w:tab w:val="left" w:pos="113"/>
      </w:tabs>
    </w:pPr>
  </w:style>
  <w:style w:type="paragraph" w:styleId="ListNumber">
    <w:name w:val="List Number"/>
    <w:basedOn w:val="Body"/>
    <w:uiPriority w:val="99"/>
    <w:unhideWhenUsed/>
    <w:qFormat/>
    <w:rsid w:val="00745219"/>
    <w:pPr>
      <w:numPr>
        <w:numId w:val="108"/>
      </w:numPr>
    </w:pPr>
  </w:style>
  <w:style w:type="paragraph" w:styleId="BlockText">
    <w:name w:val="Block Text"/>
    <w:basedOn w:val="Body"/>
    <w:uiPriority w:val="99"/>
    <w:unhideWhenUsed/>
    <w:rsid w:val="00340E39"/>
    <w:pPr>
      <w:pBdr>
        <w:top w:val="single" w:sz="4" w:space="12" w:color="F1F1F1" w:themeColor="background2"/>
        <w:left w:val="single" w:sz="4" w:space="12" w:color="F1F1F1" w:themeColor="background2"/>
        <w:bottom w:val="single" w:sz="4" w:space="12" w:color="F1F1F1" w:themeColor="background2"/>
        <w:right w:val="single" w:sz="4" w:space="12" w:color="F1F1F1" w:themeColor="background2"/>
      </w:pBdr>
      <w:shd w:val="clear" w:color="auto" w:fill="F1F1F1" w:themeFill="background2"/>
      <w:ind w:left="238" w:right="238"/>
    </w:pPr>
    <w:rPr>
      <w:rFonts w:eastAsiaTheme="minorEastAsia"/>
      <w:iCs/>
      <w:color w:val="000000" w:themeColor="text1"/>
    </w:rPr>
  </w:style>
  <w:style w:type="table" w:styleId="PlainTable2">
    <w:name w:val="Plain Table 2"/>
    <w:basedOn w:val="TableNormal"/>
    <w:uiPriority w:val="42"/>
    <w:rsid w:val="000C2367"/>
    <w:rPr>
      <w:rFonts w:ascii="Verdana" w:hAnsi="Verdana"/>
    </w:rPr>
    <w:tblPr>
      <w:tblStyleRowBandSize w:val="1"/>
      <w:tblStyleColBandSize w:val="1"/>
      <w:tblBorders>
        <w:insideH w:val="single" w:sz="6" w:space="0" w:color="auto"/>
        <w:insideV w:val="single" w:sz="6" w:space="0" w:color="auto"/>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yebrowHeading">
    <w:name w:val="Eyebrow Heading"/>
    <w:basedOn w:val="Body"/>
    <w:next w:val="Heading1"/>
    <w:qFormat/>
    <w:rsid w:val="00340E39"/>
    <w:pPr>
      <w:spacing w:before="800"/>
    </w:pPr>
    <w:rPr>
      <w:rFonts w:asciiTheme="majorHAnsi" w:hAnsiTheme="majorHAnsi"/>
      <w:color w:val="000000" w:themeColor="text1"/>
      <w:sz w:val="28"/>
      <w:szCs w:val="28"/>
    </w:rPr>
  </w:style>
  <w:style w:type="paragraph" w:styleId="Date">
    <w:name w:val="Date"/>
    <w:basedOn w:val="Body"/>
    <w:next w:val="Body"/>
    <w:link w:val="DateChar"/>
    <w:uiPriority w:val="99"/>
    <w:unhideWhenUsed/>
    <w:qFormat/>
    <w:rsid w:val="00340E39"/>
    <w:rPr>
      <w:szCs w:val="32"/>
    </w:rPr>
  </w:style>
  <w:style w:type="character" w:customStyle="1" w:styleId="DateChar">
    <w:name w:val="Date Char"/>
    <w:basedOn w:val="DefaultParagraphFont"/>
    <w:link w:val="Date"/>
    <w:uiPriority w:val="99"/>
    <w:rsid w:val="000903C4"/>
    <w:rPr>
      <w:sz w:val="22"/>
      <w:szCs w:val="32"/>
    </w:rPr>
  </w:style>
  <w:style w:type="paragraph" w:styleId="ListBullet2">
    <w:name w:val="List Bullet 2"/>
    <w:basedOn w:val="ListBullet"/>
    <w:uiPriority w:val="99"/>
    <w:unhideWhenUsed/>
    <w:rsid w:val="007C087E"/>
    <w:pPr>
      <w:numPr>
        <w:numId w:val="20"/>
      </w:numPr>
    </w:pPr>
  </w:style>
  <w:style w:type="paragraph" w:styleId="List3">
    <w:name w:val="List 3"/>
    <w:basedOn w:val="List2"/>
    <w:uiPriority w:val="99"/>
    <w:unhideWhenUsed/>
    <w:rsid w:val="001A2946"/>
    <w:pPr>
      <w:ind w:left="851"/>
    </w:pPr>
  </w:style>
  <w:style w:type="paragraph" w:styleId="List4">
    <w:name w:val="List 4"/>
    <w:basedOn w:val="List3"/>
    <w:uiPriority w:val="99"/>
    <w:unhideWhenUsed/>
    <w:rsid w:val="00B30A16"/>
    <w:pPr>
      <w:ind w:left="1135"/>
    </w:pPr>
  </w:style>
  <w:style w:type="paragraph" w:styleId="ListBullet5">
    <w:name w:val="List Bullet 5"/>
    <w:basedOn w:val="ListBullet4"/>
    <w:uiPriority w:val="99"/>
    <w:unhideWhenUsed/>
    <w:rsid w:val="007C087E"/>
    <w:pPr>
      <w:numPr>
        <w:numId w:val="1"/>
      </w:numPr>
      <w:contextualSpacing/>
    </w:pPr>
  </w:style>
  <w:style w:type="paragraph" w:styleId="ListBullet3">
    <w:name w:val="List Bullet 3"/>
    <w:basedOn w:val="ListBullet2"/>
    <w:uiPriority w:val="99"/>
    <w:unhideWhenUsed/>
    <w:rsid w:val="007C087E"/>
    <w:pPr>
      <w:numPr>
        <w:numId w:val="24"/>
      </w:numPr>
    </w:pPr>
  </w:style>
  <w:style w:type="paragraph" w:styleId="ListBullet4">
    <w:name w:val="List Bullet 4"/>
    <w:basedOn w:val="ListBullet3"/>
    <w:uiPriority w:val="99"/>
    <w:unhideWhenUsed/>
    <w:rsid w:val="007C087E"/>
    <w:pPr>
      <w:numPr>
        <w:numId w:val="28"/>
      </w:numPr>
    </w:pPr>
  </w:style>
  <w:style w:type="character" w:customStyle="1" w:styleId="Heading1Char">
    <w:name w:val="Heading 1 Char"/>
    <w:basedOn w:val="DefaultParagraphFont"/>
    <w:link w:val="Heading1"/>
    <w:uiPriority w:val="9"/>
    <w:rsid w:val="00CB5E1D"/>
    <w:rPr>
      <w:rFonts w:asciiTheme="majorHAnsi" w:eastAsiaTheme="majorEastAsia" w:hAnsiTheme="majorHAnsi" w:cstheme="majorBidi"/>
      <w:color w:val="000000" w:themeColor="text1"/>
      <w:sz w:val="144"/>
      <w:szCs w:val="144"/>
    </w:rPr>
  </w:style>
  <w:style w:type="character" w:customStyle="1" w:styleId="Heading2Char">
    <w:name w:val="Heading 2 Char"/>
    <w:basedOn w:val="DefaultParagraphFont"/>
    <w:link w:val="Heading2"/>
    <w:uiPriority w:val="9"/>
    <w:rsid w:val="004979EA"/>
    <w:rPr>
      <w:rFonts w:asciiTheme="majorHAnsi" w:eastAsiaTheme="majorEastAsia" w:hAnsiTheme="majorHAnsi" w:cstheme="majorBidi"/>
      <w:color w:val="000000" w:themeColor="text1"/>
      <w:sz w:val="56"/>
      <w:szCs w:val="32"/>
    </w:rPr>
  </w:style>
  <w:style w:type="character" w:customStyle="1" w:styleId="Heading3Char">
    <w:name w:val="Heading 3 Char"/>
    <w:basedOn w:val="DefaultParagraphFont"/>
    <w:link w:val="Heading3"/>
    <w:uiPriority w:val="9"/>
    <w:rsid w:val="004979EA"/>
    <w:rPr>
      <w:rFonts w:asciiTheme="majorHAnsi" w:eastAsiaTheme="majorEastAsia" w:hAnsiTheme="majorHAnsi" w:cstheme="majorBidi"/>
      <w:color w:val="000000" w:themeColor="text1"/>
      <w:sz w:val="40"/>
      <w:szCs w:val="48"/>
    </w:rPr>
  </w:style>
  <w:style w:type="character" w:customStyle="1" w:styleId="Heading4Char">
    <w:name w:val="Heading 4 Char"/>
    <w:basedOn w:val="DefaultParagraphFont"/>
    <w:link w:val="Heading4"/>
    <w:uiPriority w:val="9"/>
    <w:rsid w:val="00607FF9"/>
    <w:rPr>
      <w:rFonts w:asciiTheme="majorHAnsi" w:eastAsiaTheme="majorEastAsia" w:hAnsiTheme="majorHAnsi" w:cstheme="majorBidi"/>
      <w:color w:val="000000" w:themeColor="text1"/>
      <w:sz w:val="36"/>
      <w:szCs w:val="40"/>
    </w:rPr>
  </w:style>
  <w:style w:type="character" w:customStyle="1" w:styleId="Heading5Char">
    <w:name w:val="Heading 5 Char"/>
    <w:basedOn w:val="DefaultParagraphFont"/>
    <w:link w:val="Heading5"/>
    <w:uiPriority w:val="9"/>
    <w:rsid w:val="00607FF9"/>
    <w:rPr>
      <w:rFonts w:asciiTheme="majorHAnsi" w:eastAsiaTheme="majorEastAsia" w:hAnsiTheme="majorHAnsi" w:cstheme="majorBidi"/>
      <w:color w:val="000000" w:themeColor="text1"/>
      <w:sz w:val="32"/>
      <w:szCs w:val="36"/>
    </w:rPr>
  </w:style>
  <w:style w:type="character" w:customStyle="1" w:styleId="Heading6Char">
    <w:name w:val="Heading 6 Char"/>
    <w:basedOn w:val="DefaultParagraphFont"/>
    <w:link w:val="Heading6"/>
    <w:uiPriority w:val="9"/>
    <w:rsid w:val="00607FF9"/>
    <w:rPr>
      <w:rFonts w:asciiTheme="majorHAnsi" w:eastAsiaTheme="majorEastAsia" w:hAnsiTheme="majorHAnsi" w:cstheme="majorBidi"/>
      <w:color w:val="000000" w:themeColor="text1"/>
      <w:sz w:val="28"/>
      <w:szCs w:val="32"/>
    </w:rPr>
  </w:style>
  <w:style w:type="character" w:customStyle="1" w:styleId="Heading7Char">
    <w:name w:val="Heading 7 Char"/>
    <w:basedOn w:val="DefaultParagraphFont"/>
    <w:link w:val="Heading7"/>
    <w:uiPriority w:val="9"/>
    <w:rsid w:val="00607FF9"/>
    <w:rPr>
      <w:rFonts w:asciiTheme="majorHAnsi" w:eastAsiaTheme="majorEastAsia" w:hAnsiTheme="majorHAnsi" w:cstheme="majorBidi"/>
      <w:color w:val="000000" w:themeColor="text1"/>
      <w:szCs w:val="28"/>
    </w:rPr>
  </w:style>
  <w:style w:type="character" w:customStyle="1" w:styleId="Heading8Char">
    <w:name w:val="Heading 8 Char"/>
    <w:basedOn w:val="DefaultParagraphFont"/>
    <w:link w:val="Heading8"/>
    <w:uiPriority w:val="9"/>
    <w:rsid w:val="00607FF9"/>
    <w:rPr>
      <w:rFonts w:asciiTheme="majorHAnsi" w:eastAsiaTheme="majorEastAsia" w:hAnsiTheme="majorHAnsi" w:cstheme="majorBidi"/>
      <w:color w:val="000000" w:themeColor="text1"/>
      <w:szCs w:val="28"/>
    </w:rPr>
  </w:style>
  <w:style w:type="character" w:customStyle="1" w:styleId="Heading9Char">
    <w:name w:val="Heading 9 Char"/>
    <w:basedOn w:val="DefaultParagraphFont"/>
    <w:link w:val="Heading9"/>
    <w:uiPriority w:val="9"/>
    <w:rsid w:val="00607FF9"/>
    <w:rPr>
      <w:rFonts w:asciiTheme="majorHAnsi" w:eastAsiaTheme="majorEastAsia" w:hAnsiTheme="majorHAnsi" w:cstheme="majorBidi"/>
      <w:color w:val="000000" w:themeColor="text1"/>
      <w:szCs w:val="28"/>
    </w:rPr>
  </w:style>
  <w:style w:type="paragraph" w:styleId="List2">
    <w:name w:val="List 2"/>
    <w:basedOn w:val="List"/>
    <w:uiPriority w:val="99"/>
    <w:unhideWhenUsed/>
    <w:rsid w:val="00804BC3"/>
    <w:pPr>
      <w:ind w:left="568"/>
    </w:pPr>
  </w:style>
  <w:style w:type="paragraph" w:styleId="ListNumber2">
    <w:name w:val="List Number 2"/>
    <w:basedOn w:val="ListNumber"/>
    <w:uiPriority w:val="99"/>
    <w:unhideWhenUsed/>
    <w:rsid w:val="00E678AA"/>
    <w:pPr>
      <w:numPr>
        <w:numId w:val="2"/>
      </w:numPr>
      <w:ind w:left="596" w:hanging="284"/>
      <w:contextualSpacing/>
    </w:pPr>
  </w:style>
  <w:style w:type="paragraph" w:styleId="Subtitle">
    <w:name w:val="Subtitle"/>
    <w:basedOn w:val="Body"/>
    <w:next w:val="Body"/>
    <w:link w:val="TableGridLight"/>
    <w:uiPriority w:val="11"/>
    <w:qFormat/>
    <w:rsid w:val="00340E39"/>
    <w:pPr>
      <w:numPr>
        <w:ilvl w:val="1"/>
      </w:numPr>
      <w:spacing w:after="600"/>
    </w:pPr>
    <w:rPr>
      <w:rFonts w:eastAsiaTheme="majorEastAsia" w:cstheme="majorBidi"/>
      <w:color w:val="000000" w:themeColor="text1"/>
      <w:spacing w:val="15"/>
      <w:sz w:val="28"/>
      <w:szCs w:val="36"/>
    </w:rPr>
  </w:style>
  <w:style w:type="table" w:styleId="TableGridLight">
    <w:name w:val="Grid Table Light"/>
    <w:aliases w:val="Subtitle Char"/>
    <w:basedOn w:val="TableNormal"/>
    <w:link w:val="Subtitle"/>
    <w:uiPriority w:val="11"/>
    <w:rsid w:val="004235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Body"/>
    <w:next w:val="Body"/>
    <w:link w:val="QuoteChar"/>
    <w:uiPriority w:val="29"/>
    <w:qFormat/>
    <w:rsid w:val="00EC7171"/>
    <w:pPr>
      <w:pBdr>
        <w:left w:val="single" w:sz="4" w:space="12" w:color="FF0FC3" w:themeColor="accent1"/>
      </w:pBdr>
      <w:spacing w:before="240" w:after="120"/>
      <w:ind w:left="873" w:right="873"/>
    </w:pPr>
    <w:rPr>
      <w:iCs/>
      <w:color w:val="000000" w:themeColor="text2"/>
      <w:sz w:val="25"/>
    </w:rPr>
  </w:style>
  <w:style w:type="character" w:customStyle="1" w:styleId="QuoteChar">
    <w:name w:val="Quote Char"/>
    <w:basedOn w:val="DefaultParagraphFont"/>
    <w:link w:val="Quote"/>
    <w:uiPriority w:val="29"/>
    <w:rsid w:val="00EC7171"/>
    <w:rPr>
      <w:iCs/>
      <w:color w:val="000000" w:themeColor="text2"/>
      <w:sz w:val="25"/>
    </w:rPr>
  </w:style>
  <w:style w:type="paragraph" w:styleId="ListParagraph">
    <w:name w:val="List Paragraph"/>
    <w:basedOn w:val="Body"/>
    <w:uiPriority w:val="34"/>
    <w:qFormat/>
    <w:rsid w:val="00340E39"/>
    <w:pPr>
      <w:ind w:left="720"/>
      <w:contextualSpacing/>
    </w:pPr>
  </w:style>
  <w:style w:type="character" w:styleId="IntenseEmphasis">
    <w:name w:val="Intense Emphasis"/>
    <w:basedOn w:val="DefaultParagraphFont"/>
    <w:uiPriority w:val="21"/>
    <w:qFormat/>
    <w:rsid w:val="002A33E1"/>
    <w:rPr>
      <w:rFonts w:ascii="Franklin Gothic Medium" w:hAnsi="Franklin Gothic Medium"/>
      <w:b w:val="0"/>
      <w:i/>
      <w:iCs/>
      <w:color w:val="000000" w:themeColor="text1"/>
    </w:rPr>
  </w:style>
  <w:style w:type="paragraph" w:customStyle="1" w:styleId="FactoidDescription">
    <w:name w:val="Factoid Description"/>
    <w:basedOn w:val="Body"/>
    <w:next w:val="FactoidwithtoptextGradient1"/>
    <w:qFormat/>
    <w:rsid w:val="00DF112A"/>
    <w:pPr>
      <w:spacing w:before="0" w:after="0" w:line="252" w:lineRule="auto"/>
    </w:pPr>
  </w:style>
  <w:style w:type="paragraph" w:styleId="NormalWeb">
    <w:name w:val="Normal (Web)"/>
    <w:basedOn w:val="Normal"/>
    <w:uiPriority w:val="99"/>
    <w:semiHidden/>
    <w:unhideWhenUsed/>
    <w:rsid w:val="00ED0FAC"/>
    <w:pPr>
      <w:spacing w:before="100" w:beforeAutospacing="1" w:after="100" w:afterAutospacing="1"/>
    </w:pPr>
    <w:rPr>
      <w:rFonts w:ascii="Times New Roman" w:eastAsia="Times New Roman" w:hAnsi="Times New Roman" w:cs="Times New Roman"/>
      <w:kern w:val="0"/>
      <w:lang w:eastAsia="en-CA"/>
      <w14:ligatures w14:val="none"/>
    </w:rPr>
  </w:style>
  <w:style w:type="numbering" w:customStyle="1" w:styleId="CurrentList22">
    <w:name w:val="Current List22"/>
    <w:uiPriority w:val="99"/>
    <w:rsid w:val="00607FF9"/>
    <w:pPr>
      <w:numPr>
        <w:numId w:val="32"/>
      </w:numPr>
    </w:pPr>
  </w:style>
  <w:style w:type="paragraph" w:styleId="NoSpacing">
    <w:name w:val="No Spacing"/>
    <w:basedOn w:val="Body"/>
    <w:link w:val="NoSpacingChar"/>
    <w:uiPriority w:val="1"/>
    <w:rsid w:val="00340E39"/>
  </w:style>
  <w:style w:type="paragraph" w:styleId="ListNumber3">
    <w:name w:val="List Number 3"/>
    <w:basedOn w:val="ListNumber2"/>
    <w:uiPriority w:val="99"/>
    <w:unhideWhenUsed/>
    <w:rsid w:val="00E678AA"/>
    <w:pPr>
      <w:numPr>
        <w:numId w:val="3"/>
      </w:numPr>
      <w:ind w:left="908" w:hanging="284"/>
    </w:pPr>
  </w:style>
  <w:style w:type="paragraph" w:styleId="ListNumber4">
    <w:name w:val="List Number 4"/>
    <w:basedOn w:val="ListNumber3"/>
    <w:uiPriority w:val="99"/>
    <w:unhideWhenUsed/>
    <w:rsid w:val="00E678AA"/>
    <w:pPr>
      <w:numPr>
        <w:numId w:val="4"/>
      </w:numPr>
      <w:ind w:left="1220" w:hanging="284"/>
    </w:pPr>
  </w:style>
  <w:style w:type="paragraph" w:styleId="ListNumber5">
    <w:name w:val="List Number 5"/>
    <w:basedOn w:val="ListNumber4"/>
    <w:uiPriority w:val="99"/>
    <w:unhideWhenUsed/>
    <w:rsid w:val="00E678AA"/>
    <w:pPr>
      <w:numPr>
        <w:numId w:val="5"/>
      </w:numPr>
      <w:ind w:left="1503" w:hanging="284"/>
    </w:pPr>
  </w:style>
  <w:style w:type="paragraph" w:styleId="List">
    <w:name w:val="List"/>
    <w:basedOn w:val="Body"/>
    <w:uiPriority w:val="99"/>
    <w:unhideWhenUsed/>
    <w:rsid w:val="00340E39"/>
    <w:pPr>
      <w:contextualSpacing/>
    </w:pPr>
  </w:style>
  <w:style w:type="paragraph" w:styleId="List5">
    <w:name w:val="List 5"/>
    <w:basedOn w:val="List4"/>
    <w:uiPriority w:val="99"/>
    <w:unhideWhenUsed/>
    <w:rsid w:val="001A2946"/>
    <w:pPr>
      <w:ind w:left="1418"/>
    </w:pPr>
  </w:style>
  <w:style w:type="character" w:styleId="Emphasis">
    <w:name w:val="Emphasis"/>
    <w:basedOn w:val="DefaultParagraphFont"/>
    <w:uiPriority w:val="20"/>
    <w:qFormat/>
    <w:rsid w:val="005806E5"/>
    <w:rPr>
      <w:rFonts w:ascii="Franklin Gothic Book" w:hAnsi="Franklin Gothic Book"/>
      <w:b w:val="0"/>
      <w:i/>
      <w:iCs/>
    </w:rPr>
  </w:style>
  <w:style w:type="character" w:styleId="Strong">
    <w:name w:val="Strong"/>
    <w:basedOn w:val="DefaultParagraphFont"/>
    <w:uiPriority w:val="22"/>
    <w:qFormat/>
    <w:rsid w:val="002A33E1"/>
    <w:rPr>
      <w:rFonts w:ascii="Franklin Gothic Medium" w:hAnsi="Franklin Gothic Medium"/>
      <w:b w:val="0"/>
      <w:bCs/>
      <w:i w:val="0"/>
      <w:spacing w:val="5"/>
      <w:kern w:val="2"/>
    </w:rPr>
  </w:style>
  <w:style w:type="character" w:styleId="SubtleReference">
    <w:name w:val="Subtle Reference"/>
    <w:basedOn w:val="DefaultParagraphFont"/>
    <w:uiPriority w:val="31"/>
    <w:rsid w:val="009B440E"/>
    <w:rPr>
      <w:smallCaps/>
      <w:color w:val="5A5A5A" w:themeColor="text1" w:themeTint="A5"/>
    </w:rPr>
  </w:style>
  <w:style w:type="character" w:styleId="BookTitle">
    <w:name w:val="Book Title"/>
    <w:basedOn w:val="DefaultParagraphFont"/>
    <w:uiPriority w:val="33"/>
    <w:rsid w:val="00947AB0"/>
    <w:rPr>
      <w:b w:val="0"/>
      <w:bCs/>
      <w:i/>
      <w:iCs/>
      <w:spacing w:val="5"/>
    </w:rPr>
  </w:style>
  <w:style w:type="paragraph" w:styleId="Footer">
    <w:name w:val="footer"/>
    <w:basedOn w:val="Body"/>
    <w:link w:val="FooterChar"/>
    <w:uiPriority w:val="99"/>
    <w:unhideWhenUsed/>
    <w:qFormat/>
    <w:rsid w:val="00340E39"/>
    <w:pPr>
      <w:tabs>
        <w:tab w:val="center" w:pos="4680"/>
        <w:tab w:val="right" w:pos="9360"/>
      </w:tabs>
    </w:pPr>
    <w:rPr>
      <w:sz w:val="16"/>
    </w:rPr>
  </w:style>
  <w:style w:type="character" w:customStyle="1" w:styleId="FooterChar">
    <w:name w:val="Footer Char"/>
    <w:basedOn w:val="DefaultParagraphFont"/>
    <w:link w:val="Footer"/>
    <w:uiPriority w:val="99"/>
    <w:rsid w:val="00607FF9"/>
    <w:rPr>
      <w:sz w:val="16"/>
    </w:rPr>
  </w:style>
  <w:style w:type="paragraph" w:styleId="TOC1">
    <w:name w:val="toc 1"/>
    <w:basedOn w:val="Body"/>
    <w:autoRedefine/>
    <w:uiPriority w:val="39"/>
    <w:unhideWhenUsed/>
    <w:qFormat/>
    <w:rsid w:val="00B5131E"/>
    <w:pPr>
      <w:tabs>
        <w:tab w:val="left" w:pos="600"/>
        <w:tab w:val="right" w:pos="9781"/>
      </w:tabs>
      <w:spacing w:after="60"/>
    </w:pPr>
    <w:rPr>
      <w:rFonts w:ascii="Verdana" w:hAnsi="Verdana"/>
      <w:bCs/>
      <w:noProof/>
      <w:color w:val="000000" w:themeColor="text1"/>
      <w:szCs w:val="20"/>
    </w:rPr>
  </w:style>
  <w:style w:type="character" w:styleId="Hyperlink">
    <w:name w:val="Hyperlink"/>
    <w:basedOn w:val="DefaultParagraphFont"/>
    <w:uiPriority w:val="99"/>
    <w:unhideWhenUsed/>
    <w:qFormat/>
    <w:rsid w:val="003C01E5"/>
    <w:rPr>
      <w:color w:val="000000" w:themeColor="text1"/>
      <w:u w:val="single" w:color="FF0FC3" w:themeColor="accent1"/>
    </w:rPr>
  </w:style>
  <w:style w:type="character" w:styleId="FollowedHyperlink">
    <w:name w:val="FollowedHyperlink"/>
    <w:basedOn w:val="DefaultParagraphFont"/>
    <w:uiPriority w:val="99"/>
    <w:semiHidden/>
    <w:unhideWhenUsed/>
    <w:rsid w:val="002D46F4"/>
    <w:rPr>
      <w:color w:val="FF0FC3" w:themeColor="followedHyperlink"/>
      <w:u w:val="single"/>
    </w:rPr>
  </w:style>
  <w:style w:type="character" w:styleId="UnresolvedMention">
    <w:name w:val="Unresolved Mention"/>
    <w:basedOn w:val="DefaultParagraphFont"/>
    <w:uiPriority w:val="99"/>
    <w:semiHidden/>
    <w:unhideWhenUsed/>
    <w:rsid w:val="00F63EEE"/>
    <w:rPr>
      <w:color w:val="605E5C"/>
      <w:shd w:val="clear" w:color="auto" w:fill="E1DFDD"/>
    </w:rPr>
  </w:style>
  <w:style w:type="paragraph" w:styleId="FootnoteText">
    <w:name w:val="footnote text"/>
    <w:aliases w:val="Source"/>
    <w:basedOn w:val="Body"/>
    <w:link w:val="FootnoteTextChar"/>
    <w:uiPriority w:val="99"/>
    <w:unhideWhenUsed/>
    <w:qFormat/>
    <w:rsid w:val="00990C13"/>
    <w:pPr>
      <w:spacing w:before="60" w:after="60" w:line="252" w:lineRule="auto"/>
      <w:ind w:left="170" w:hanging="170"/>
    </w:pPr>
    <w:rPr>
      <w:sz w:val="16"/>
      <w:szCs w:val="20"/>
    </w:rPr>
  </w:style>
  <w:style w:type="character" w:customStyle="1" w:styleId="FootnoteTextChar">
    <w:name w:val="Footnote Text Char"/>
    <w:aliases w:val="Source Char"/>
    <w:basedOn w:val="DefaultParagraphFont"/>
    <w:link w:val="FootnoteText"/>
    <w:uiPriority w:val="99"/>
    <w:rsid w:val="00990C13"/>
    <w:rPr>
      <w:sz w:val="16"/>
      <w:szCs w:val="20"/>
    </w:rPr>
  </w:style>
  <w:style w:type="character" w:styleId="FootnoteReference">
    <w:name w:val="footnote reference"/>
    <w:basedOn w:val="DefaultParagraphFont"/>
    <w:uiPriority w:val="99"/>
    <w:semiHidden/>
    <w:unhideWhenUsed/>
    <w:rsid w:val="00661B85"/>
    <w:rPr>
      <w:vertAlign w:val="superscript"/>
    </w:rPr>
  </w:style>
  <w:style w:type="paragraph" w:styleId="TOC2">
    <w:name w:val="toc 2"/>
    <w:basedOn w:val="TOC1"/>
    <w:autoRedefine/>
    <w:uiPriority w:val="39"/>
    <w:unhideWhenUsed/>
    <w:qFormat/>
    <w:rsid w:val="00182F41"/>
    <w:pPr>
      <w:spacing w:before="0"/>
    </w:pPr>
    <w:rPr>
      <w:rFonts w:asciiTheme="minorHAnsi" w:hAnsiTheme="minorHAnsi"/>
      <w:bCs w:val="0"/>
      <w:iCs/>
    </w:rPr>
  </w:style>
  <w:style w:type="numbering" w:styleId="111111">
    <w:name w:val="Outline List 2"/>
    <w:basedOn w:val="NoList"/>
    <w:uiPriority w:val="99"/>
    <w:semiHidden/>
    <w:unhideWhenUsed/>
    <w:rsid w:val="00172B8D"/>
    <w:pPr>
      <w:numPr>
        <w:numId w:val="7"/>
      </w:numPr>
    </w:pPr>
  </w:style>
  <w:style w:type="numbering" w:customStyle="1" w:styleId="CurrentList1">
    <w:name w:val="Current List1"/>
    <w:uiPriority w:val="99"/>
    <w:rsid w:val="00F5139F"/>
    <w:pPr>
      <w:numPr>
        <w:numId w:val="8"/>
      </w:numPr>
    </w:pPr>
  </w:style>
  <w:style w:type="numbering" w:customStyle="1" w:styleId="CurrentList2">
    <w:name w:val="Current List2"/>
    <w:uiPriority w:val="99"/>
    <w:rsid w:val="00F5139F"/>
    <w:pPr>
      <w:numPr>
        <w:numId w:val="9"/>
      </w:numPr>
    </w:pPr>
  </w:style>
  <w:style w:type="numbering" w:customStyle="1" w:styleId="CurrentList3">
    <w:name w:val="Current List3"/>
    <w:uiPriority w:val="99"/>
    <w:rsid w:val="00F5139F"/>
    <w:pPr>
      <w:numPr>
        <w:numId w:val="10"/>
      </w:numPr>
    </w:pPr>
  </w:style>
  <w:style w:type="numbering" w:customStyle="1" w:styleId="CurrentList4">
    <w:name w:val="Current List4"/>
    <w:uiPriority w:val="99"/>
    <w:rsid w:val="00F5139F"/>
    <w:pPr>
      <w:numPr>
        <w:numId w:val="11"/>
      </w:numPr>
    </w:pPr>
  </w:style>
  <w:style w:type="numbering" w:customStyle="1" w:styleId="CurrentList5">
    <w:name w:val="Current List5"/>
    <w:uiPriority w:val="99"/>
    <w:rsid w:val="00F5139F"/>
    <w:pPr>
      <w:numPr>
        <w:numId w:val="12"/>
      </w:numPr>
    </w:pPr>
  </w:style>
  <w:style w:type="numbering" w:customStyle="1" w:styleId="CurrentList6">
    <w:name w:val="Current List6"/>
    <w:uiPriority w:val="99"/>
    <w:rsid w:val="00F5139F"/>
    <w:pPr>
      <w:numPr>
        <w:numId w:val="13"/>
      </w:numPr>
    </w:pPr>
  </w:style>
  <w:style w:type="numbering" w:customStyle="1" w:styleId="CurrentList7">
    <w:name w:val="Current List7"/>
    <w:uiPriority w:val="99"/>
    <w:rsid w:val="00F5139F"/>
    <w:pPr>
      <w:numPr>
        <w:numId w:val="14"/>
      </w:numPr>
    </w:pPr>
  </w:style>
  <w:style w:type="numbering" w:customStyle="1" w:styleId="CurrentList8">
    <w:name w:val="Current List8"/>
    <w:uiPriority w:val="99"/>
    <w:rsid w:val="00F5139F"/>
    <w:pPr>
      <w:numPr>
        <w:numId w:val="15"/>
      </w:numPr>
    </w:pPr>
  </w:style>
  <w:style w:type="numbering" w:customStyle="1" w:styleId="CurrentList9">
    <w:name w:val="Current List9"/>
    <w:uiPriority w:val="99"/>
    <w:rsid w:val="003C6FE0"/>
    <w:pPr>
      <w:numPr>
        <w:numId w:val="16"/>
      </w:numPr>
    </w:pPr>
  </w:style>
  <w:style w:type="numbering" w:customStyle="1" w:styleId="CurrentList10">
    <w:name w:val="Current List10"/>
    <w:uiPriority w:val="99"/>
    <w:rsid w:val="00C22958"/>
    <w:pPr>
      <w:numPr>
        <w:numId w:val="17"/>
      </w:numPr>
    </w:pPr>
  </w:style>
  <w:style w:type="numbering" w:customStyle="1" w:styleId="CurrentList11">
    <w:name w:val="Current List11"/>
    <w:uiPriority w:val="99"/>
    <w:rsid w:val="00C22958"/>
    <w:pPr>
      <w:numPr>
        <w:numId w:val="18"/>
      </w:numPr>
    </w:pPr>
  </w:style>
  <w:style w:type="numbering" w:customStyle="1" w:styleId="CurrentList12">
    <w:name w:val="Current List12"/>
    <w:uiPriority w:val="99"/>
    <w:rsid w:val="00C22958"/>
    <w:pPr>
      <w:numPr>
        <w:numId w:val="19"/>
      </w:numPr>
    </w:pPr>
  </w:style>
  <w:style w:type="numbering" w:customStyle="1" w:styleId="CurrentList13">
    <w:name w:val="Current List13"/>
    <w:uiPriority w:val="99"/>
    <w:rsid w:val="00C22958"/>
    <w:pPr>
      <w:numPr>
        <w:numId w:val="21"/>
      </w:numPr>
    </w:pPr>
  </w:style>
  <w:style w:type="numbering" w:customStyle="1" w:styleId="CurrentList14">
    <w:name w:val="Current List14"/>
    <w:uiPriority w:val="99"/>
    <w:rsid w:val="00C22958"/>
    <w:pPr>
      <w:numPr>
        <w:numId w:val="22"/>
      </w:numPr>
    </w:pPr>
  </w:style>
  <w:style w:type="numbering" w:customStyle="1" w:styleId="CurrentList15">
    <w:name w:val="Current List15"/>
    <w:uiPriority w:val="99"/>
    <w:rsid w:val="00C22958"/>
    <w:pPr>
      <w:numPr>
        <w:numId w:val="23"/>
      </w:numPr>
    </w:pPr>
  </w:style>
  <w:style w:type="numbering" w:customStyle="1" w:styleId="CurrentList16">
    <w:name w:val="Current List16"/>
    <w:uiPriority w:val="99"/>
    <w:rsid w:val="005348A0"/>
    <w:pPr>
      <w:numPr>
        <w:numId w:val="25"/>
      </w:numPr>
    </w:pPr>
  </w:style>
  <w:style w:type="numbering" w:customStyle="1" w:styleId="CurrentList17">
    <w:name w:val="Current List17"/>
    <w:uiPriority w:val="99"/>
    <w:rsid w:val="005348A0"/>
    <w:pPr>
      <w:numPr>
        <w:numId w:val="26"/>
      </w:numPr>
    </w:pPr>
  </w:style>
  <w:style w:type="numbering" w:customStyle="1" w:styleId="CurrentList18">
    <w:name w:val="Current List18"/>
    <w:uiPriority w:val="99"/>
    <w:rsid w:val="005348A0"/>
    <w:pPr>
      <w:numPr>
        <w:numId w:val="27"/>
      </w:numPr>
    </w:pPr>
  </w:style>
  <w:style w:type="numbering" w:customStyle="1" w:styleId="CurrentList19">
    <w:name w:val="Current List19"/>
    <w:uiPriority w:val="99"/>
    <w:rsid w:val="005348A0"/>
    <w:pPr>
      <w:numPr>
        <w:numId w:val="29"/>
      </w:numPr>
    </w:pPr>
  </w:style>
  <w:style w:type="numbering" w:customStyle="1" w:styleId="CurrentList20">
    <w:name w:val="Current List20"/>
    <w:uiPriority w:val="99"/>
    <w:rsid w:val="005348A0"/>
    <w:pPr>
      <w:numPr>
        <w:numId w:val="30"/>
      </w:numPr>
    </w:pPr>
  </w:style>
  <w:style w:type="numbering" w:customStyle="1" w:styleId="CurrentList21">
    <w:name w:val="Current List21"/>
    <w:uiPriority w:val="99"/>
    <w:rsid w:val="005348A0"/>
    <w:pPr>
      <w:numPr>
        <w:numId w:val="31"/>
      </w:numPr>
    </w:pPr>
  </w:style>
  <w:style w:type="numbering" w:customStyle="1" w:styleId="CurrentList23">
    <w:name w:val="Current List23"/>
    <w:uiPriority w:val="99"/>
    <w:rsid w:val="00607FF9"/>
    <w:pPr>
      <w:numPr>
        <w:numId w:val="33"/>
      </w:numPr>
    </w:pPr>
  </w:style>
  <w:style w:type="numbering" w:customStyle="1" w:styleId="CurrentList24">
    <w:name w:val="Current List24"/>
    <w:uiPriority w:val="99"/>
    <w:rsid w:val="00607FF9"/>
    <w:pPr>
      <w:numPr>
        <w:numId w:val="34"/>
      </w:numPr>
    </w:pPr>
  </w:style>
  <w:style w:type="numbering" w:customStyle="1" w:styleId="CurrentList25">
    <w:name w:val="Current List25"/>
    <w:uiPriority w:val="99"/>
    <w:rsid w:val="00607FF9"/>
    <w:pPr>
      <w:numPr>
        <w:numId w:val="35"/>
      </w:numPr>
    </w:pPr>
  </w:style>
  <w:style w:type="paragraph" w:customStyle="1" w:styleId="FactoidwithbottomtextGradient1">
    <w:name w:val="Factoid with bottom text – Gradient 1"/>
    <w:basedOn w:val="Body"/>
    <w:next w:val="Body"/>
    <w:qFormat/>
    <w:rsid w:val="00DF112A"/>
    <w:pPr>
      <w:spacing w:before="480" w:after="0"/>
    </w:pPr>
    <w:rPr>
      <w:b/>
      <w:bCs/>
      <w:color w:val="FF0FC3" w:themeColor="accent1"/>
      <w:sz w:val="72"/>
      <w14:textOutline w14:w="0" w14:cap="flat" w14:cmpd="sng" w14:algn="ctr">
        <w14:noFill/>
        <w14:prstDash w14:val="solid"/>
        <w14:round/>
      </w14:textOutline>
      <w14:textFill>
        <w14:gradFill>
          <w14:gsLst>
            <w14:gs w14:pos="0">
              <w14:schemeClr w14:val="accent1"/>
            </w14:gs>
            <w14:gs w14:pos="100000">
              <w14:schemeClr w14:val="accent6"/>
            </w14:gs>
          </w14:gsLst>
          <w14:lin w14:ang="0" w14:scaled="0"/>
        </w14:gradFill>
      </w14:textFill>
    </w:rPr>
  </w:style>
  <w:style w:type="paragraph" w:customStyle="1" w:styleId="Call-outParagraph">
    <w:name w:val="Call-out Paragraph"/>
    <w:basedOn w:val="BlockText"/>
    <w:qFormat/>
    <w:rsid w:val="00145E8F"/>
    <w:pPr>
      <w:pBdr>
        <w:top w:val="single" w:sz="4" w:space="12" w:color="E5D8FF" w:themeColor="accent3" w:themeTint="33"/>
        <w:left w:val="single" w:sz="4" w:space="12" w:color="E5D8FF" w:themeColor="accent3" w:themeTint="33"/>
        <w:bottom w:val="single" w:sz="4" w:space="12" w:color="E5D8FF" w:themeColor="accent3" w:themeTint="33"/>
        <w:right w:val="single" w:sz="4" w:space="12" w:color="E5D8FF" w:themeColor="accent3" w:themeTint="33"/>
      </w:pBdr>
      <w:shd w:val="clear" w:color="auto" w:fill="E5D8FF" w:themeFill="accent3" w:themeFillTint="33"/>
    </w:pPr>
  </w:style>
  <w:style w:type="paragraph" w:customStyle="1" w:styleId="CaseStudyH4">
    <w:name w:val="Case Study H4"/>
    <w:basedOn w:val="Heading4"/>
    <w:next w:val="CaseStudyParagraph"/>
    <w:link w:val="CaseStudyH4Char"/>
    <w:qFormat/>
    <w:rsid w:val="00F85A17"/>
    <w:pPr>
      <w:pBdr>
        <w:top w:val="single" w:sz="4" w:space="12" w:color="F1F1F1" w:themeColor="background2"/>
        <w:left w:val="single" w:sz="4" w:space="12" w:color="F1F1F1" w:themeColor="background2"/>
        <w:bottom w:val="single" w:sz="4" w:space="12" w:color="F1F1F1" w:themeColor="background2"/>
        <w:right w:val="single" w:sz="4" w:space="12" w:color="F1F1F1" w:themeColor="background2"/>
      </w:pBdr>
      <w:shd w:val="clear" w:color="auto" w:fill="F1F1F1" w:themeFill="background2"/>
      <w:spacing w:before="180" w:after="180" w:line="276" w:lineRule="auto"/>
      <w:ind w:left="238" w:right="238"/>
    </w:pPr>
    <w:rPr>
      <w:sz w:val="40"/>
      <w:szCs w:val="44"/>
    </w:rPr>
  </w:style>
  <w:style w:type="paragraph" w:customStyle="1" w:styleId="Call-outH3">
    <w:name w:val="Call-out H3"/>
    <w:basedOn w:val="CaseStudyH3"/>
    <w:next w:val="Call-outParagraph"/>
    <w:link w:val="Call-outH3Char"/>
    <w:qFormat/>
    <w:rsid w:val="004979EA"/>
    <w:pPr>
      <w:pBdr>
        <w:top w:val="single" w:sz="4" w:space="12" w:color="E5D8FF" w:themeColor="accent3" w:themeTint="33"/>
        <w:left w:val="single" w:sz="4" w:space="12" w:color="E5D8FF" w:themeColor="accent3" w:themeTint="33"/>
        <w:bottom w:val="single" w:sz="4" w:space="12" w:color="E5D8FF" w:themeColor="accent3" w:themeTint="33"/>
        <w:right w:val="single" w:sz="4" w:space="12" w:color="E5D8FF" w:themeColor="accent3" w:themeTint="33"/>
      </w:pBdr>
      <w:shd w:val="clear" w:color="auto" w:fill="E5D8FF" w:themeFill="accent3" w:themeFillTint="33"/>
    </w:pPr>
  </w:style>
  <w:style w:type="paragraph" w:customStyle="1" w:styleId="FactoidwithtoptextGradient1">
    <w:name w:val="Factoid with top text – Gradient 1"/>
    <w:basedOn w:val="FactoidwithbottomtextGradient1"/>
    <w:qFormat/>
    <w:rsid w:val="00DF112A"/>
    <w:pPr>
      <w:spacing w:before="120" w:after="480"/>
    </w:pPr>
  </w:style>
  <w:style w:type="paragraph" w:customStyle="1" w:styleId="FactoidwithbottomtextGradient2">
    <w:name w:val="Factoid with bottom text – Gradient 2"/>
    <w:basedOn w:val="FactoidwithbottomtextGradient1"/>
    <w:qFormat/>
    <w:rsid w:val="00C50932"/>
    <w:rPr>
      <w14:textFill>
        <w14:gradFill>
          <w14:gsLst>
            <w14:gs w14:pos="0">
              <w14:schemeClr w14:val="accent2"/>
            </w14:gs>
            <w14:gs w14:pos="100000">
              <w14:schemeClr w14:val="accent3"/>
            </w14:gs>
          </w14:gsLst>
          <w14:lin w14:ang="0" w14:scaled="0"/>
        </w14:gradFill>
      </w14:textFill>
    </w:rPr>
  </w:style>
  <w:style w:type="paragraph" w:customStyle="1" w:styleId="FactoidwithtoptextGradient2">
    <w:name w:val="Factoid with top text – Gradient 2"/>
    <w:basedOn w:val="FactoidwithtoptextGradient1"/>
    <w:qFormat/>
    <w:rsid w:val="00403F33"/>
    <w:rPr>
      <w14:textFill>
        <w14:gradFill>
          <w14:gsLst>
            <w14:gs w14:pos="0">
              <w14:schemeClr w14:val="accent2"/>
            </w14:gs>
            <w14:gs w14:pos="100000">
              <w14:schemeClr w14:val="accent3"/>
            </w14:gs>
          </w14:gsLst>
          <w14:lin w14:ang="0" w14:scaled="0"/>
        </w14:gradFill>
      </w14:textFill>
    </w:rPr>
  </w:style>
  <w:style w:type="character" w:customStyle="1" w:styleId="NoSpacingChar">
    <w:name w:val="No Spacing Char"/>
    <w:basedOn w:val="DefaultParagraphFont"/>
    <w:link w:val="NoSpacing"/>
    <w:uiPriority w:val="1"/>
    <w:rsid w:val="00E522E9"/>
    <w:rPr>
      <w:sz w:val="20"/>
    </w:rPr>
  </w:style>
  <w:style w:type="paragraph" w:customStyle="1" w:styleId="TableParagraph">
    <w:name w:val="Table Paragraph"/>
    <w:basedOn w:val="Body"/>
    <w:qFormat/>
    <w:rsid w:val="00B433A1"/>
    <w:pPr>
      <w:spacing w:before="60" w:after="60"/>
    </w:pPr>
  </w:style>
  <w:style w:type="paragraph" w:styleId="Header">
    <w:name w:val="header"/>
    <w:basedOn w:val="Body"/>
    <w:link w:val="HeaderChar"/>
    <w:uiPriority w:val="99"/>
    <w:unhideWhenUsed/>
    <w:qFormat/>
    <w:rsid w:val="00340E39"/>
    <w:pPr>
      <w:tabs>
        <w:tab w:val="center" w:pos="4680"/>
        <w:tab w:val="right" w:pos="9360"/>
      </w:tabs>
    </w:pPr>
    <w:rPr>
      <w:sz w:val="16"/>
    </w:rPr>
  </w:style>
  <w:style w:type="character" w:customStyle="1" w:styleId="HeaderChar">
    <w:name w:val="Header Char"/>
    <w:basedOn w:val="DefaultParagraphFont"/>
    <w:link w:val="Header"/>
    <w:uiPriority w:val="99"/>
    <w:rsid w:val="000C1ADD"/>
    <w:rPr>
      <w:sz w:val="16"/>
    </w:rPr>
  </w:style>
  <w:style w:type="paragraph" w:customStyle="1" w:styleId="CoverHeader">
    <w:name w:val="Cover Header"/>
    <w:basedOn w:val="Header"/>
    <w:qFormat/>
    <w:rsid w:val="005A563B"/>
    <w:pPr>
      <w:pBdr>
        <w:bottom w:val="single" w:sz="6" w:space="1" w:color="000000" w:themeColor="text1"/>
      </w:pBdr>
      <w:tabs>
        <w:tab w:val="clear" w:pos="4680"/>
        <w:tab w:val="clear" w:pos="9360"/>
        <w:tab w:val="right" w:pos="567"/>
      </w:tabs>
      <w:spacing w:before="0" w:after="480" w:line="480" w:lineRule="auto"/>
    </w:pPr>
    <w:rPr>
      <w:noProof/>
    </w:rPr>
  </w:style>
  <w:style w:type="character" w:styleId="CommentReference">
    <w:name w:val="annotation reference"/>
    <w:basedOn w:val="DefaultParagraphFont"/>
    <w:uiPriority w:val="99"/>
    <w:semiHidden/>
    <w:unhideWhenUsed/>
    <w:rsid w:val="00823FC2"/>
    <w:rPr>
      <w:sz w:val="16"/>
      <w:szCs w:val="16"/>
    </w:rPr>
  </w:style>
  <w:style w:type="paragraph" w:styleId="CommentText">
    <w:name w:val="annotation text"/>
    <w:basedOn w:val="Body"/>
    <w:link w:val="CommentTextChar"/>
    <w:uiPriority w:val="99"/>
    <w:unhideWhenUsed/>
    <w:rsid w:val="00340E39"/>
    <w:rPr>
      <w:szCs w:val="20"/>
    </w:rPr>
  </w:style>
  <w:style w:type="character" w:customStyle="1" w:styleId="CommentTextChar">
    <w:name w:val="Comment Text Char"/>
    <w:basedOn w:val="DefaultParagraphFont"/>
    <w:link w:val="CommentText"/>
    <w:uiPriority w:val="99"/>
    <w:rsid w:val="00823FC2"/>
    <w:rPr>
      <w:sz w:val="20"/>
      <w:szCs w:val="20"/>
    </w:rPr>
  </w:style>
  <w:style w:type="paragraph" w:styleId="CommentSubject">
    <w:name w:val="annotation subject"/>
    <w:basedOn w:val="CommentText"/>
    <w:next w:val="CommentText"/>
    <w:link w:val="CommentSubjectChar"/>
    <w:uiPriority w:val="99"/>
    <w:semiHidden/>
    <w:unhideWhenUsed/>
    <w:rsid w:val="00823FC2"/>
    <w:rPr>
      <w:b/>
      <w:bCs/>
    </w:rPr>
  </w:style>
  <w:style w:type="character" w:customStyle="1" w:styleId="CommentSubjectChar">
    <w:name w:val="Comment Subject Char"/>
    <w:basedOn w:val="CommentTextChar"/>
    <w:link w:val="CommentSubject"/>
    <w:uiPriority w:val="99"/>
    <w:semiHidden/>
    <w:rsid w:val="00823FC2"/>
    <w:rPr>
      <w:b/>
      <w:bCs/>
      <w:sz w:val="20"/>
      <w:szCs w:val="20"/>
    </w:rPr>
  </w:style>
  <w:style w:type="numbering" w:customStyle="1" w:styleId="CurrentList26">
    <w:name w:val="Current List26"/>
    <w:uiPriority w:val="99"/>
    <w:rsid w:val="00AD2222"/>
    <w:pPr>
      <w:numPr>
        <w:numId w:val="36"/>
      </w:numPr>
    </w:pPr>
  </w:style>
  <w:style w:type="numbering" w:customStyle="1" w:styleId="CurrentList27">
    <w:name w:val="Current List27"/>
    <w:uiPriority w:val="99"/>
    <w:rsid w:val="00AD2222"/>
    <w:pPr>
      <w:numPr>
        <w:numId w:val="37"/>
      </w:numPr>
    </w:pPr>
  </w:style>
  <w:style w:type="numbering" w:customStyle="1" w:styleId="CurrentList28">
    <w:name w:val="Current List28"/>
    <w:uiPriority w:val="99"/>
    <w:rsid w:val="00AD2222"/>
    <w:pPr>
      <w:numPr>
        <w:numId w:val="38"/>
      </w:numPr>
    </w:pPr>
  </w:style>
  <w:style w:type="numbering" w:customStyle="1" w:styleId="CurrentList29">
    <w:name w:val="Current List29"/>
    <w:uiPriority w:val="99"/>
    <w:rsid w:val="00AD2222"/>
    <w:pPr>
      <w:numPr>
        <w:numId w:val="39"/>
      </w:numPr>
    </w:pPr>
  </w:style>
  <w:style w:type="numbering" w:customStyle="1" w:styleId="CurrentList30">
    <w:name w:val="Current List30"/>
    <w:uiPriority w:val="99"/>
    <w:rsid w:val="00AD2222"/>
    <w:pPr>
      <w:numPr>
        <w:numId w:val="40"/>
      </w:numPr>
    </w:pPr>
  </w:style>
  <w:style w:type="numbering" w:customStyle="1" w:styleId="CurrentList31">
    <w:name w:val="Current List31"/>
    <w:uiPriority w:val="99"/>
    <w:rsid w:val="00AD2222"/>
    <w:pPr>
      <w:numPr>
        <w:numId w:val="41"/>
      </w:numPr>
    </w:pPr>
  </w:style>
  <w:style w:type="numbering" w:customStyle="1" w:styleId="CurrentList32">
    <w:name w:val="Current List32"/>
    <w:uiPriority w:val="99"/>
    <w:rsid w:val="00AD2222"/>
    <w:pPr>
      <w:numPr>
        <w:numId w:val="42"/>
      </w:numPr>
    </w:pPr>
  </w:style>
  <w:style w:type="numbering" w:customStyle="1" w:styleId="CurrentList33">
    <w:name w:val="Current List33"/>
    <w:uiPriority w:val="99"/>
    <w:rsid w:val="00AD2222"/>
    <w:pPr>
      <w:numPr>
        <w:numId w:val="43"/>
      </w:numPr>
    </w:pPr>
  </w:style>
  <w:style w:type="numbering" w:customStyle="1" w:styleId="CurrentList34">
    <w:name w:val="Current List34"/>
    <w:uiPriority w:val="99"/>
    <w:rsid w:val="00AD2222"/>
    <w:pPr>
      <w:numPr>
        <w:numId w:val="44"/>
      </w:numPr>
    </w:pPr>
  </w:style>
  <w:style w:type="numbering" w:customStyle="1" w:styleId="CurrentList35">
    <w:name w:val="Current List35"/>
    <w:uiPriority w:val="99"/>
    <w:rsid w:val="00AD2222"/>
    <w:pPr>
      <w:numPr>
        <w:numId w:val="45"/>
      </w:numPr>
    </w:pPr>
  </w:style>
  <w:style w:type="numbering" w:customStyle="1" w:styleId="CurrentList36">
    <w:name w:val="Current List36"/>
    <w:uiPriority w:val="99"/>
    <w:rsid w:val="00AD2222"/>
    <w:pPr>
      <w:numPr>
        <w:numId w:val="46"/>
      </w:numPr>
    </w:pPr>
  </w:style>
  <w:style w:type="numbering" w:customStyle="1" w:styleId="CurrentList37">
    <w:name w:val="Current List37"/>
    <w:uiPriority w:val="99"/>
    <w:rsid w:val="00637F1D"/>
    <w:pPr>
      <w:numPr>
        <w:numId w:val="47"/>
      </w:numPr>
    </w:pPr>
  </w:style>
  <w:style w:type="numbering" w:customStyle="1" w:styleId="CurrentList38">
    <w:name w:val="Current List38"/>
    <w:uiPriority w:val="99"/>
    <w:rsid w:val="00637F1D"/>
    <w:pPr>
      <w:numPr>
        <w:numId w:val="48"/>
      </w:numPr>
    </w:pPr>
  </w:style>
  <w:style w:type="numbering" w:customStyle="1" w:styleId="CurrentList39">
    <w:name w:val="Current List39"/>
    <w:uiPriority w:val="99"/>
    <w:rsid w:val="007C087E"/>
    <w:pPr>
      <w:numPr>
        <w:numId w:val="49"/>
      </w:numPr>
    </w:pPr>
  </w:style>
  <w:style w:type="numbering" w:customStyle="1" w:styleId="CurrentList40">
    <w:name w:val="Current List40"/>
    <w:uiPriority w:val="99"/>
    <w:rsid w:val="007C087E"/>
    <w:pPr>
      <w:numPr>
        <w:numId w:val="50"/>
      </w:numPr>
    </w:pPr>
  </w:style>
  <w:style w:type="numbering" w:customStyle="1" w:styleId="CurrentList41">
    <w:name w:val="Current List41"/>
    <w:uiPriority w:val="99"/>
    <w:rsid w:val="007C087E"/>
    <w:pPr>
      <w:numPr>
        <w:numId w:val="51"/>
      </w:numPr>
    </w:pPr>
  </w:style>
  <w:style w:type="numbering" w:customStyle="1" w:styleId="CurrentList42">
    <w:name w:val="Current List42"/>
    <w:uiPriority w:val="99"/>
    <w:rsid w:val="007C087E"/>
    <w:pPr>
      <w:numPr>
        <w:numId w:val="52"/>
      </w:numPr>
    </w:pPr>
  </w:style>
  <w:style w:type="paragraph" w:customStyle="1" w:styleId="CaseStudySource">
    <w:name w:val="Case Study Source"/>
    <w:basedOn w:val="BlockText"/>
    <w:qFormat/>
    <w:rsid w:val="00F83BD2"/>
    <w:pPr>
      <w:spacing w:before="480"/>
    </w:pPr>
    <w:rPr>
      <w:sz w:val="16"/>
    </w:rPr>
  </w:style>
  <w:style w:type="paragraph" w:customStyle="1" w:styleId="Call-outSource">
    <w:name w:val="Call-out Source"/>
    <w:basedOn w:val="Call-outParagraph"/>
    <w:qFormat/>
    <w:rsid w:val="00F83BD2"/>
    <w:pPr>
      <w:spacing w:before="480"/>
    </w:pPr>
    <w:rPr>
      <w:sz w:val="16"/>
    </w:rPr>
  </w:style>
  <w:style w:type="paragraph" w:styleId="Index1">
    <w:name w:val="index 1"/>
    <w:basedOn w:val="Body"/>
    <w:next w:val="Body"/>
    <w:autoRedefine/>
    <w:uiPriority w:val="99"/>
    <w:semiHidden/>
    <w:unhideWhenUsed/>
    <w:rsid w:val="00340E39"/>
    <w:pPr>
      <w:ind w:left="200" w:hanging="200"/>
    </w:pPr>
  </w:style>
  <w:style w:type="paragraph" w:styleId="TOCHeading">
    <w:name w:val="TOC Heading"/>
    <w:basedOn w:val="Heading2"/>
    <w:next w:val="Body"/>
    <w:uiPriority w:val="39"/>
    <w:unhideWhenUsed/>
    <w:qFormat/>
    <w:rsid w:val="004979EA"/>
    <w:pPr>
      <w:numPr>
        <w:numId w:val="0"/>
      </w:numPr>
      <w:outlineLvl w:val="9"/>
    </w:pPr>
    <w:rPr>
      <w:bCs/>
      <w:kern w:val="0"/>
      <w:szCs w:val="28"/>
      <w14:ligatures w14:val="none"/>
    </w:rPr>
  </w:style>
  <w:style w:type="paragraph" w:styleId="TOC4">
    <w:name w:val="toc 4"/>
    <w:basedOn w:val="Body"/>
    <w:next w:val="Body"/>
    <w:autoRedefine/>
    <w:uiPriority w:val="39"/>
    <w:semiHidden/>
    <w:unhideWhenUsed/>
    <w:rsid w:val="00340E39"/>
    <w:pPr>
      <w:ind w:left="600"/>
    </w:pPr>
    <w:rPr>
      <w:szCs w:val="20"/>
    </w:rPr>
  </w:style>
  <w:style w:type="paragraph" w:styleId="TOC5">
    <w:name w:val="toc 5"/>
    <w:basedOn w:val="Body"/>
    <w:next w:val="Body"/>
    <w:autoRedefine/>
    <w:uiPriority w:val="39"/>
    <w:semiHidden/>
    <w:unhideWhenUsed/>
    <w:rsid w:val="00340E39"/>
    <w:pPr>
      <w:ind w:left="800"/>
    </w:pPr>
    <w:rPr>
      <w:szCs w:val="20"/>
    </w:rPr>
  </w:style>
  <w:style w:type="paragraph" w:styleId="TOC6">
    <w:name w:val="toc 6"/>
    <w:basedOn w:val="Body"/>
    <w:next w:val="Body"/>
    <w:autoRedefine/>
    <w:uiPriority w:val="39"/>
    <w:semiHidden/>
    <w:unhideWhenUsed/>
    <w:rsid w:val="00340E39"/>
    <w:pPr>
      <w:ind w:left="1000"/>
    </w:pPr>
    <w:rPr>
      <w:szCs w:val="20"/>
    </w:rPr>
  </w:style>
  <w:style w:type="paragraph" w:styleId="TOC7">
    <w:name w:val="toc 7"/>
    <w:basedOn w:val="Body"/>
    <w:next w:val="Body"/>
    <w:autoRedefine/>
    <w:uiPriority w:val="39"/>
    <w:semiHidden/>
    <w:unhideWhenUsed/>
    <w:rsid w:val="00340E39"/>
    <w:pPr>
      <w:ind w:left="1200"/>
    </w:pPr>
    <w:rPr>
      <w:szCs w:val="20"/>
    </w:rPr>
  </w:style>
  <w:style w:type="paragraph" w:styleId="TOC8">
    <w:name w:val="toc 8"/>
    <w:basedOn w:val="Body"/>
    <w:next w:val="Body"/>
    <w:autoRedefine/>
    <w:uiPriority w:val="39"/>
    <w:semiHidden/>
    <w:unhideWhenUsed/>
    <w:rsid w:val="00340E39"/>
    <w:pPr>
      <w:ind w:left="1400"/>
    </w:pPr>
    <w:rPr>
      <w:szCs w:val="20"/>
    </w:rPr>
  </w:style>
  <w:style w:type="paragraph" w:styleId="TOC9">
    <w:name w:val="toc 9"/>
    <w:basedOn w:val="Body"/>
    <w:next w:val="Body"/>
    <w:autoRedefine/>
    <w:uiPriority w:val="39"/>
    <w:semiHidden/>
    <w:unhideWhenUsed/>
    <w:rsid w:val="00340E39"/>
    <w:pPr>
      <w:ind w:left="1600"/>
    </w:pPr>
    <w:rPr>
      <w:szCs w:val="20"/>
    </w:rPr>
  </w:style>
  <w:style w:type="paragraph" w:styleId="TOC3">
    <w:name w:val="toc 3"/>
    <w:basedOn w:val="Body"/>
    <w:next w:val="Body"/>
    <w:autoRedefine/>
    <w:uiPriority w:val="39"/>
    <w:unhideWhenUsed/>
    <w:rsid w:val="008F36D8"/>
    <w:pPr>
      <w:tabs>
        <w:tab w:val="right" w:pos="9781"/>
      </w:tabs>
      <w:spacing w:after="100"/>
      <w:ind w:left="595"/>
    </w:pPr>
    <w:rPr>
      <w:noProof/>
    </w:rPr>
  </w:style>
  <w:style w:type="table" w:customStyle="1" w:styleId="NordicityCustomTable">
    <w:name w:val="Nordicity Custom Table"/>
    <w:basedOn w:val="TableNormal"/>
    <w:uiPriority w:val="99"/>
    <w:rsid w:val="005F00BD"/>
    <w:pPr>
      <w:spacing w:before="60" w:after="60" w:line="276" w:lineRule="auto"/>
    </w:pPr>
    <w:rPr>
      <w:rFonts w:cs="Times New Roman (Body CS)"/>
      <w:color w:val="000000" w:themeColor="text1"/>
      <w:sz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cPr>
      <w:shd w:val="clear" w:color="auto" w:fill="F1F1F1" w:themeFill="background2"/>
    </w:tcPr>
    <w:tblStylePr w:type="firstRow">
      <w:rPr>
        <w:rFonts w:ascii="Bahnschrift SemiLight Condensed" w:hAnsi="Bahnschrift SemiLight Condensed"/>
        <w:b w:val="0"/>
        <w:i w:val="0"/>
        <w:color w:val="000000" w:themeColor="text1"/>
      </w:rPr>
      <w:tblPr/>
      <w:tcPr>
        <w:shd w:val="clear" w:color="auto" w:fill="FF0FC3" w:themeFill="accent1"/>
      </w:tcPr>
    </w:tblStylePr>
    <w:tblStylePr w:type="lastRow">
      <w:rPr>
        <w:rFonts w:ascii="Bahnschrift SemiLight Condensed" w:hAnsi="Bahnschrift SemiLight Condensed"/>
        <w:b w:val="0"/>
        <w:i w:val="0"/>
      </w:rPr>
    </w:tblStylePr>
    <w:tblStylePr w:type="firstCol">
      <w:rPr>
        <w:rFonts w:ascii="Bahnschrift SemiLight Condensed" w:hAnsi="Bahnschrift SemiLight Condensed"/>
        <w:b w:val="0"/>
        <w:i w:val="0"/>
      </w:rPr>
    </w:tblStylePr>
    <w:tblStylePr w:type="lastCol">
      <w:rPr>
        <w:rFonts w:ascii="Bahnschrift SemiLight Condensed" w:hAnsi="Bahnschrift SemiLight Condensed"/>
        <w:b w:val="0"/>
        <w:i w:val="0"/>
      </w:rPr>
    </w:tblStylePr>
    <w:tblStylePr w:type="band2Vert">
      <w:tblPr/>
      <w:tcPr>
        <w:shd w:val="clear" w:color="auto" w:fill="FFFFFF" w:themeFill="background1"/>
      </w:tcPr>
    </w:tblStylePr>
    <w:tblStylePr w:type="band2Horz">
      <w:tblPr/>
      <w:tcPr>
        <w:shd w:val="clear" w:color="auto" w:fill="FFFFFF" w:themeFill="background1"/>
      </w:tcPr>
    </w:tblStylePr>
  </w:style>
  <w:style w:type="paragraph" w:customStyle="1" w:styleId="ClientName">
    <w:name w:val="Client Name"/>
    <w:basedOn w:val="Date"/>
    <w:link w:val="ClientNameChar"/>
    <w:qFormat/>
    <w:rsid w:val="000903C4"/>
    <w:pPr>
      <w:spacing w:before="480"/>
    </w:pPr>
  </w:style>
  <w:style w:type="character" w:customStyle="1" w:styleId="ClientNameChar">
    <w:name w:val="Client Name Char"/>
    <w:basedOn w:val="DateChar"/>
    <w:link w:val="ClientName"/>
    <w:rsid w:val="000903C4"/>
    <w:rPr>
      <w:sz w:val="22"/>
      <w:szCs w:val="32"/>
    </w:rPr>
  </w:style>
  <w:style w:type="numbering" w:customStyle="1" w:styleId="CurrentList43">
    <w:name w:val="Current List43"/>
    <w:uiPriority w:val="99"/>
    <w:rsid w:val="00247B08"/>
    <w:pPr>
      <w:numPr>
        <w:numId w:val="53"/>
      </w:numPr>
    </w:pPr>
  </w:style>
  <w:style w:type="paragraph" w:customStyle="1" w:styleId="CaseStudyParagraph">
    <w:name w:val="Case Study Paragraph"/>
    <w:basedOn w:val="BlockText"/>
    <w:qFormat/>
    <w:rsid w:val="009C673D"/>
  </w:style>
  <w:style w:type="numbering" w:customStyle="1" w:styleId="CurrentList44">
    <w:name w:val="Current List44"/>
    <w:uiPriority w:val="99"/>
    <w:rsid w:val="003C659A"/>
    <w:pPr>
      <w:numPr>
        <w:numId w:val="54"/>
      </w:numPr>
    </w:pPr>
  </w:style>
  <w:style w:type="numbering" w:customStyle="1" w:styleId="CurrentList45">
    <w:name w:val="Current List45"/>
    <w:uiPriority w:val="99"/>
    <w:rsid w:val="003C659A"/>
    <w:pPr>
      <w:numPr>
        <w:numId w:val="55"/>
      </w:numPr>
    </w:pPr>
  </w:style>
  <w:style w:type="numbering" w:customStyle="1" w:styleId="CurrentList46">
    <w:name w:val="Current List46"/>
    <w:uiPriority w:val="99"/>
    <w:rsid w:val="003C659A"/>
    <w:pPr>
      <w:numPr>
        <w:numId w:val="56"/>
      </w:numPr>
    </w:pPr>
  </w:style>
  <w:style w:type="numbering" w:customStyle="1" w:styleId="CurrentList47">
    <w:name w:val="Current List47"/>
    <w:uiPriority w:val="99"/>
    <w:rsid w:val="003C659A"/>
    <w:pPr>
      <w:numPr>
        <w:numId w:val="57"/>
      </w:numPr>
    </w:pPr>
  </w:style>
  <w:style w:type="numbering" w:customStyle="1" w:styleId="CurrentList48">
    <w:name w:val="Current List48"/>
    <w:uiPriority w:val="99"/>
    <w:rsid w:val="003C659A"/>
    <w:pPr>
      <w:numPr>
        <w:numId w:val="58"/>
      </w:numPr>
    </w:pPr>
  </w:style>
  <w:style w:type="numbering" w:customStyle="1" w:styleId="CurrentList49">
    <w:name w:val="Current List49"/>
    <w:uiPriority w:val="99"/>
    <w:rsid w:val="003C659A"/>
    <w:pPr>
      <w:numPr>
        <w:numId w:val="59"/>
      </w:numPr>
    </w:pPr>
  </w:style>
  <w:style w:type="numbering" w:customStyle="1" w:styleId="CurrentList50">
    <w:name w:val="Current List50"/>
    <w:uiPriority w:val="99"/>
    <w:rsid w:val="003C659A"/>
    <w:pPr>
      <w:numPr>
        <w:numId w:val="60"/>
      </w:numPr>
    </w:pPr>
  </w:style>
  <w:style w:type="numbering" w:customStyle="1" w:styleId="CurrentList51">
    <w:name w:val="Current List51"/>
    <w:uiPriority w:val="99"/>
    <w:rsid w:val="008A65EC"/>
    <w:pPr>
      <w:numPr>
        <w:numId w:val="61"/>
      </w:numPr>
    </w:pPr>
  </w:style>
  <w:style w:type="numbering" w:customStyle="1" w:styleId="CurrentList52">
    <w:name w:val="Current List52"/>
    <w:uiPriority w:val="99"/>
    <w:rsid w:val="008A65EC"/>
    <w:pPr>
      <w:numPr>
        <w:numId w:val="62"/>
      </w:numPr>
    </w:pPr>
  </w:style>
  <w:style w:type="numbering" w:customStyle="1" w:styleId="CurrentList53">
    <w:name w:val="Current List53"/>
    <w:uiPriority w:val="99"/>
    <w:rsid w:val="008A65EC"/>
    <w:pPr>
      <w:numPr>
        <w:numId w:val="63"/>
      </w:numPr>
    </w:pPr>
  </w:style>
  <w:style w:type="numbering" w:customStyle="1" w:styleId="CurrentList54">
    <w:name w:val="Current List54"/>
    <w:uiPriority w:val="99"/>
    <w:rsid w:val="008A65EC"/>
    <w:pPr>
      <w:numPr>
        <w:numId w:val="64"/>
      </w:numPr>
    </w:pPr>
  </w:style>
  <w:style w:type="numbering" w:customStyle="1" w:styleId="CurrentList55">
    <w:name w:val="Current List55"/>
    <w:uiPriority w:val="99"/>
    <w:rsid w:val="002C6A6D"/>
    <w:pPr>
      <w:numPr>
        <w:numId w:val="65"/>
      </w:numPr>
    </w:pPr>
  </w:style>
  <w:style w:type="numbering" w:customStyle="1" w:styleId="CurrentList56">
    <w:name w:val="Current List56"/>
    <w:uiPriority w:val="99"/>
    <w:rsid w:val="002C6A6D"/>
    <w:pPr>
      <w:numPr>
        <w:numId w:val="66"/>
      </w:numPr>
    </w:pPr>
  </w:style>
  <w:style w:type="numbering" w:customStyle="1" w:styleId="CurrentList57">
    <w:name w:val="Current List57"/>
    <w:uiPriority w:val="99"/>
    <w:rsid w:val="002C6A6D"/>
    <w:pPr>
      <w:numPr>
        <w:numId w:val="67"/>
      </w:numPr>
    </w:pPr>
  </w:style>
  <w:style w:type="numbering" w:customStyle="1" w:styleId="CurrentList58">
    <w:name w:val="Current List58"/>
    <w:uiPriority w:val="99"/>
    <w:rsid w:val="002C6A6D"/>
    <w:pPr>
      <w:numPr>
        <w:numId w:val="68"/>
      </w:numPr>
    </w:pPr>
  </w:style>
  <w:style w:type="numbering" w:customStyle="1" w:styleId="CurrentList59">
    <w:name w:val="Current List59"/>
    <w:uiPriority w:val="99"/>
    <w:rsid w:val="000A5E1E"/>
    <w:pPr>
      <w:numPr>
        <w:numId w:val="69"/>
      </w:numPr>
    </w:pPr>
  </w:style>
  <w:style w:type="numbering" w:customStyle="1" w:styleId="CurrentList60">
    <w:name w:val="Current List60"/>
    <w:uiPriority w:val="99"/>
    <w:rsid w:val="000A5E1E"/>
    <w:pPr>
      <w:numPr>
        <w:numId w:val="70"/>
      </w:numPr>
    </w:pPr>
  </w:style>
  <w:style w:type="numbering" w:customStyle="1" w:styleId="CurrentList61">
    <w:name w:val="Current List61"/>
    <w:uiPriority w:val="99"/>
    <w:rsid w:val="00D95EDC"/>
    <w:pPr>
      <w:numPr>
        <w:numId w:val="71"/>
      </w:numPr>
    </w:pPr>
  </w:style>
  <w:style w:type="numbering" w:customStyle="1" w:styleId="CurrentList62">
    <w:name w:val="Current List62"/>
    <w:uiPriority w:val="99"/>
    <w:rsid w:val="00D95EDC"/>
    <w:pPr>
      <w:numPr>
        <w:numId w:val="72"/>
      </w:numPr>
    </w:pPr>
  </w:style>
  <w:style w:type="numbering" w:customStyle="1" w:styleId="CurrentList63">
    <w:name w:val="Current List63"/>
    <w:uiPriority w:val="99"/>
    <w:rsid w:val="007E1419"/>
    <w:pPr>
      <w:numPr>
        <w:numId w:val="73"/>
      </w:numPr>
    </w:pPr>
  </w:style>
  <w:style w:type="numbering" w:customStyle="1" w:styleId="CurrentList64">
    <w:name w:val="Current List64"/>
    <w:uiPriority w:val="99"/>
    <w:rsid w:val="007E1419"/>
    <w:pPr>
      <w:numPr>
        <w:numId w:val="74"/>
      </w:numPr>
    </w:pPr>
  </w:style>
  <w:style w:type="numbering" w:customStyle="1" w:styleId="CurrentList65">
    <w:name w:val="Current List65"/>
    <w:uiPriority w:val="99"/>
    <w:rsid w:val="00853354"/>
    <w:pPr>
      <w:numPr>
        <w:numId w:val="75"/>
      </w:numPr>
    </w:pPr>
  </w:style>
  <w:style w:type="numbering" w:customStyle="1" w:styleId="CurrentList66">
    <w:name w:val="Current List66"/>
    <w:uiPriority w:val="99"/>
    <w:rsid w:val="00853354"/>
    <w:pPr>
      <w:numPr>
        <w:numId w:val="76"/>
      </w:numPr>
    </w:pPr>
  </w:style>
  <w:style w:type="numbering" w:customStyle="1" w:styleId="CurrentList67">
    <w:name w:val="Current List67"/>
    <w:uiPriority w:val="99"/>
    <w:rsid w:val="00853354"/>
    <w:pPr>
      <w:numPr>
        <w:numId w:val="78"/>
      </w:numPr>
    </w:pPr>
  </w:style>
  <w:style w:type="numbering" w:customStyle="1" w:styleId="CurrentList68">
    <w:name w:val="Current List68"/>
    <w:uiPriority w:val="99"/>
    <w:rsid w:val="00853354"/>
    <w:pPr>
      <w:numPr>
        <w:numId w:val="79"/>
      </w:numPr>
    </w:pPr>
  </w:style>
  <w:style w:type="numbering" w:customStyle="1" w:styleId="CurrentList69">
    <w:name w:val="Current List69"/>
    <w:uiPriority w:val="99"/>
    <w:rsid w:val="00853354"/>
    <w:pPr>
      <w:numPr>
        <w:numId w:val="80"/>
      </w:numPr>
    </w:pPr>
  </w:style>
  <w:style w:type="numbering" w:customStyle="1" w:styleId="CurrentList70">
    <w:name w:val="Current List70"/>
    <w:uiPriority w:val="99"/>
    <w:rsid w:val="00853354"/>
    <w:pPr>
      <w:numPr>
        <w:numId w:val="81"/>
      </w:numPr>
    </w:pPr>
  </w:style>
  <w:style w:type="numbering" w:customStyle="1" w:styleId="CurrentList71">
    <w:name w:val="Current List71"/>
    <w:uiPriority w:val="99"/>
    <w:rsid w:val="00853354"/>
    <w:pPr>
      <w:numPr>
        <w:numId w:val="82"/>
      </w:numPr>
    </w:pPr>
  </w:style>
  <w:style w:type="numbering" w:customStyle="1" w:styleId="CurrentList72">
    <w:name w:val="Current List72"/>
    <w:uiPriority w:val="99"/>
    <w:rsid w:val="00853354"/>
    <w:pPr>
      <w:numPr>
        <w:numId w:val="83"/>
      </w:numPr>
    </w:pPr>
  </w:style>
  <w:style w:type="numbering" w:customStyle="1" w:styleId="CurrentList73">
    <w:name w:val="Current List73"/>
    <w:uiPriority w:val="99"/>
    <w:rsid w:val="00853354"/>
    <w:pPr>
      <w:numPr>
        <w:numId w:val="84"/>
      </w:numPr>
    </w:pPr>
  </w:style>
  <w:style w:type="numbering" w:customStyle="1" w:styleId="CurrentList74">
    <w:name w:val="Current List74"/>
    <w:uiPriority w:val="99"/>
    <w:rsid w:val="00853354"/>
    <w:pPr>
      <w:numPr>
        <w:numId w:val="85"/>
      </w:numPr>
    </w:pPr>
  </w:style>
  <w:style w:type="numbering" w:customStyle="1" w:styleId="CurrentList75">
    <w:name w:val="Current List75"/>
    <w:uiPriority w:val="99"/>
    <w:rsid w:val="00853354"/>
    <w:pPr>
      <w:numPr>
        <w:numId w:val="86"/>
      </w:numPr>
    </w:pPr>
  </w:style>
  <w:style w:type="numbering" w:customStyle="1" w:styleId="CurrentList76">
    <w:name w:val="Current List76"/>
    <w:uiPriority w:val="99"/>
    <w:rsid w:val="00853354"/>
    <w:pPr>
      <w:numPr>
        <w:numId w:val="87"/>
      </w:numPr>
    </w:pPr>
  </w:style>
  <w:style w:type="numbering" w:customStyle="1" w:styleId="CurrentList77">
    <w:name w:val="Current List77"/>
    <w:uiPriority w:val="99"/>
    <w:rsid w:val="00853354"/>
    <w:pPr>
      <w:numPr>
        <w:numId w:val="88"/>
      </w:numPr>
    </w:pPr>
  </w:style>
  <w:style w:type="numbering" w:customStyle="1" w:styleId="CurrentList78">
    <w:name w:val="Current List78"/>
    <w:uiPriority w:val="99"/>
    <w:rsid w:val="00853354"/>
    <w:pPr>
      <w:numPr>
        <w:numId w:val="89"/>
      </w:numPr>
    </w:pPr>
  </w:style>
  <w:style w:type="numbering" w:customStyle="1" w:styleId="CurrentList79">
    <w:name w:val="Current List79"/>
    <w:uiPriority w:val="99"/>
    <w:rsid w:val="00740EA1"/>
    <w:pPr>
      <w:numPr>
        <w:numId w:val="90"/>
      </w:numPr>
    </w:pPr>
  </w:style>
  <w:style w:type="numbering" w:customStyle="1" w:styleId="CurrentList80">
    <w:name w:val="Current List80"/>
    <w:uiPriority w:val="99"/>
    <w:rsid w:val="009E7219"/>
    <w:pPr>
      <w:numPr>
        <w:numId w:val="91"/>
      </w:numPr>
    </w:pPr>
  </w:style>
  <w:style w:type="paragraph" w:styleId="Caption">
    <w:name w:val="caption"/>
    <w:basedOn w:val="Normal"/>
    <w:next w:val="Normal"/>
    <w:uiPriority w:val="35"/>
    <w:unhideWhenUsed/>
    <w:qFormat/>
    <w:rsid w:val="00EB7787"/>
    <w:pPr>
      <w:spacing w:after="200"/>
    </w:pPr>
    <w:rPr>
      <w:rFonts w:ascii="Franklin Gothic Medium" w:hAnsi="Franklin Gothic Medium"/>
      <w:iCs/>
      <w:color w:val="000000" w:themeColor="text2"/>
      <w:sz w:val="18"/>
      <w:szCs w:val="18"/>
    </w:rPr>
  </w:style>
  <w:style w:type="table" w:styleId="TableGrid">
    <w:name w:val="Table Grid"/>
    <w:basedOn w:val="TableNormal"/>
    <w:uiPriority w:val="39"/>
    <w:rsid w:val="0031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14112"/>
    <w:tblPr>
      <w:tblStyleRowBandSize w:val="1"/>
      <w:tblStyleColBandSize w:val="1"/>
      <w:tblBorders>
        <w:top w:val="single" w:sz="4" w:space="0" w:color="FF6FDA" w:themeColor="accent1" w:themeTint="99"/>
        <w:left w:val="single" w:sz="4" w:space="0" w:color="FF6FDA" w:themeColor="accent1" w:themeTint="99"/>
        <w:bottom w:val="single" w:sz="4" w:space="0" w:color="FF6FDA" w:themeColor="accent1" w:themeTint="99"/>
        <w:right w:val="single" w:sz="4" w:space="0" w:color="FF6FDA" w:themeColor="accent1" w:themeTint="99"/>
        <w:insideH w:val="single" w:sz="4" w:space="0" w:color="FF6FDA" w:themeColor="accent1" w:themeTint="99"/>
        <w:insideV w:val="single" w:sz="4" w:space="0" w:color="FF6FDA" w:themeColor="accent1" w:themeTint="99"/>
      </w:tblBorders>
    </w:tblPr>
    <w:tblStylePr w:type="firstRow">
      <w:rPr>
        <w:b/>
        <w:bCs/>
        <w:color w:val="000000" w:themeColor="text1"/>
      </w:rPr>
      <w:tblPr/>
      <w:tcPr>
        <w:tcBorders>
          <w:top w:val="single" w:sz="4" w:space="0" w:color="FF0FC3" w:themeColor="accent1"/>
          <w:left w:val="single" w:sz="4" w:space="0" w:color="FF0FC3" w:themeColor="accent1"/>
          <w:bottom w:val="single" w:sz="4" w:space="0" w:color="FF0FC3" w:themeColor="accent1"/>
          <w:right w:val="single" w:sz="4" w:space="0" w:color="FF0FC3" w:themeColor="accent1"/>
          <w:insideH w:val="nil"/>
          <w:insideV w:val="nil"/>
        </w:tcBorders>
        <w:shd w:val="clear" w:color="auto" w:fill="FF0FC3" w:themeFill="accent1"/>
      </w:tcPr>
    </w:tblStylePr>
    <w:tblStylePr w:type="lastRow">
      <w:rPr>
        <w:b/>
        <w:bCs/>
      </w:rPr>
      <w:tblPr/>
      <w:tcPr>
        <w:tcBorders>
          <w:top w:val="double" w:sz="4" w:space="0" w:color="FF0FC3" w:themeColor="accent1"/>
        </w:tcBorders>
      </w:tcPr>
    </w:tblStylePr>
    <w:tblStylePr w:type="firstCol">
      <w:rPr>
        <w:b/>
        <w:bCs/>
      </w:rPr>
    </w:tblStylePr>
    <w:tblStylePr w:type="lastCol">
      <w:rPr>
        <w:b/>
        <w:bCs/>
      </w:rPr>
    </w:tblStylePr>
    <w:tblStylePr w:type="band1Vert">
      <w:tblPr/>
      <w:tcPr>
        <w:shd w:val="clear" w:color="auto" w:fill="FFCFF2" w:themeFill="accent1" w:themeFillTint="33"/>
      </w:tcPr>
    </w:tblStylePr>
    <w:tblStylePr w:type="band1Horz">
      <w:tblPr/>
      <w:tcPr>
        <w:shd w:val="clear" w:color="auto" w:fill="FFCFF2" w:themeFill="accent1" w:themeFillTint="33"/>
      </w:tcPr>
    </w:tblStylePr>
  </w:style>
  <w:style w:type="paragraph" w:customStyle="1" w:styleId="CaseStudyH3">
    <w:name w:val="Case Study H3"/>
    <w:basedOn w:val="Heading3"/>
    <w:next w:val="CaseStudyParagraph"/>
    <w:link w:val="CaseStudyH3Char"/>
    <w:qFormat/>
    <w:rsid w:val="004979EA"/>
    <w:pPr>
      <w:numPr>
        <w:ilvl w:val="0"/>
        <w:numId w:val="0"/>
      </w:numPr>
      <w:pBdr>
        <w:top w:val="single" w:sz="4" w:space="12" w:color="F1F1F1" w:themeColor="background2"/>
        <w:left w:val="single" w:sz="4" w:space="12" w:color="F1F1F1" w:themeColor="background2"/>
        <w:bottom w:val="single" w:sz="4" w:space="12" w:color="F1F1F1" w:themeColor="background2"/>
        <w:right w:val="single" w:sz="4" w:space="12" w:color="F1F1F1" w:themeColor="background2"/>
      </w:pBdr>
      <w:shd w:val="clear" w:color="auto" w:fill="F1F1F1" w:themeFill="background2"/>
      <w:spacing w:before="180" w:line="276" w:lineRule="auto"/>
      <w:ind w:right="238"/>
    </w:pPr>
  </w:style>
  <w:style w:type="numbering" w:customStyle="1" w:styleId="CurrentList81">
    <w:name w:val="Current List81"/>
    <w:uiPriority w:val="99"/>
    <w:rsid w:val="005457A7"/>
    <w:pPr>
      <w:numPr>
        <w:numId w:val="92"/>
      </w:numPr>
    </w:pPr>
  </w:style>
  <w:style w:type="character" w:customStyle="1" w:styleId="CaseStudyH3Char">
    <w:name w:val="Case Study H3 Char"/>
    <w:basedOn w:val="Heading3Char"/>
    <w:link w:val="CaseStudyH3"/>
    <w:rsid w:val="005457A7"/>
    <w:rPr>
      <w:rFonts w:asciiTheme="majorHAnsi" w:eastAsiaTheme="majorEastAsia" w:hAnsiTheme="majorHAnsi" w:cstheme="majorBidi"/>
      <w:color w:val="000000" w:themeColor="text1"/>
      <w:sz w:val="40"/>
      <w:szCs w:val="48"/>
      <w:shd w:val="clear" w:color="auto" w:fill="F1F1F1" w:themeFill="background2"/>
    </w:rPr>
  </w:style>
  <w:style w:type="character" w:customStyle="1" w:styleId="CaseStudyH4Char">
    <w:name w:val="Case Study H4 Char"/>
    <w:basedOn w:val="Heading4Char"/>
    <w:link w:val="CaseStudyH4"/>
    <w:rsid w:val="00F85A17"/>
    <w:rPr>
      <w:rFonts w:asciiTheme="majorHAnsi" w:eastAsiaTheme="majorEastAsia" w:hAnsiTheme="majorHAnsi" w:cstheme="majorBidi"/>
      <w:color w:val="000000" w:themeColor="text1"/>
      <w:sz w:val="40"/>
      <w:szCs w:val="44"/>
      <w:shd w:val="clear" w:color="auto" w:fill="F1F1F1" w:themeFill="background2"/>
    </w:rPr>
  </w:style>
  <w:style w:type="paragraph" w:customStyle="1" w:styleId="CaseStudyH5">
    <w:name w:val="Case Study H5"/>
    <w:basedOn w:val="Heading5"/>
    <w:next w:val="CaseStudyParagraph"/>
    <w:link w:val="CaseStudyH5Char"/>
    <w:qFormat/>
    <w:rsid w:val="00F85A17"/>
    <w:pPr>
      <w:pBdr>
        <w:top w:val="single" w:sz="4" w:space="12" w:color="F1F1F1" w:themeColor="background2"/>
        <w:left w:val="single" w:sz="4" w:space="12" w:color="F1F1F1" w:themeColor="background2"/>
        <w:bottom w:val="single" w:sz="4" w:space="12" w:color="F1F1F1" w:themeColor="background2"/>
        <w:right w:val="single" w:sz="4" w:space="12" w:color="F1F1F1" w:themeColor="background2"/>
      </w:pBdr>
      <w:shd w:val="clear" w:color="auto" w:fill="F1F1F1" w:themeFill="background2"/>
      <w:spacing w:before="180" w:after="180" w:line="276" w:lineRule="auto"/>
      <w:ind w:left="238" w:right="238"/>
    </w:pPr>
    <w:rPr>
      <w:sz w:val="40"/>
      <w:szCs w:val="44"/>
    </w:rPr>
  </w:style>
  <w:style w:type="character" w:customStyle="1" w:styleId="CaseStudyH5Char">
    <w:name w:val="Case Study H5 Char"/>
    <w:basedOn w:val="Heading5Char"/>
    <w:link w:val="CaseStudyH5"/>
    <w:rsid w:val="00F85A17"/>
    <w:rPr>
      <w:rFonts w:asciiTheme="majorHAnsi" w:eastAsiaTheme="majorEastAsia" w:hAnsiTheme="majorHAnsi" w:cstheme="majorBidi"/>
      <w:color w:val="000000" w:themeColor="text1"/>
      <w:sz w:val="40"/>
      <w:szCs w:val="44"/>
      <w:shd w:val="clear" w:color="auto" w:fill="F1F1F1" w:themeFill="background2"/>
    </w:rPr>
  </w:style>
  <w:style w:type="paragraph" w:customStyle="1" w:styleId="CaseStudyH6">
    <w:name w:val="Case Study H6"/>
    <w:basedOn w:val="Heading6"/>
    <w:next w:val="CaseStudyParagraph"/>
    <w:link w:val="CaseStudyH6Char"/>
    <w:qFormat/>
    <w:rsid w:val="00F85A17"/>
    <w:pPr>
      <w:pBdr>
        <w:top w:val="single" w:sz="4" w:space="12" w:color="F1F1F1" w:themeColor="background2"/>
        <w:left w:val="single" w:sz="4" w:space="12" w:color="F1F1F1" w:themeColor="background2"/>
        <w:bottom w:val="single" w:sz="4" w:space="12" w:color="F1F1F1" w:themeColor="background2"/>
        <w:right w:val="single" w:sz="4" w:space="12" w:color="F1F1F1" w:themeColor="background2"/>
      </w:pBdr>
      <w:shd w:val="clear" w:color="auto" w:fill="F1F1F1" w:themeFill="background2"/>
      <w:spacing w:before="180" w:after="180" w:line="276" w:lineRule="auto"/>
      <w:ind w:left="238" w:right="238"/>
    </w:pPr>
    <w:rPr>
      <w:sz w:val="40"/>
      <w:szCs w:val="44"/>
    </w:rPr>
  </w:style>
  <w:style w:type="character" w:customStyle="1" w:styleId="CaseStudyH6Char">
    <w:name w:val="Case Study H6 Char"/>
    <w:basedOn w:val="Heading6Char"/>
    <w:link w:val="CaseStudyH6"/>
    <w:rsid w:val="00F85A17"/>
    <w:rPr>
      <w:rFonts w:asciiTheme="majorHAnsi" w:eastAsiaTheme="majorEastAsia" w:hAnsiTheme="majorHAnsi" w:cstheme="majorBidi"/>
      <w:color w:val="000000" w:themeColor="text1"/>
      <w:sz w:val="40"/>
      <w:szCs w:val="44"/>
      <w:shd w:val="clear" w:color="auto" w:fill="F1F1F1" w:themeFill="background2"/>
    </w:rPr>
  </w:style>
  <w:style w:type="character" w:customStyle="1" w:styleId="Call-outH3Char">
    <w:name w:val="Call-out H3 Char"/>
    <w:basedOn w:val="CaseStudyH3Char"/>
    <w:link w:val="Call-outH3"/>
    <w:rsid w:val="008156E7"/>
    <w:rPr>
      <w:rFonts w:asciiTheme="majorHAnsi" w:eastAsiaTheme="majorEastAsia" w:hAnsiTheme="majorHAnsi" w:cstheme="majorBidi"/>
      <w:color w:val="000000" w:themeColor="text1"/>
      <w:sz w:val="40"/>
      <w:szCs w:val="48"/>
      <w:shd w:val="clear" w:color="auto" w:fill="E5D8FF" w:themeFill="accent3" w:themeFillTint="33"/>
    </w:rPr>
  </w:style>
  <w:style w:type="paragraph" w:customStyle="1" w:styleId="Call-outH4">
    <w:name w:val="Call-out H4"/>
    <w:basedOn w:val="CaseStudyH4"/>
    <w:next w:val="Call-outParagraph"/>
    <w:link w:val="Call-outH4Char"/>
    <w:qFormat/>
    <w:rsid w:val="008156E7"/>
    <w:pPr>
      <w:pBdr>
        <w:top w:val="single" w:sz="4" w:space="12" w:color="E5D8FF" w:themeColor="accent3" w:themeTint="33"/>
        <w:left w:val="single" w:sz="4" w:space="12" w:color="E5D8FF" w:themeColor="accent3" w:themeTint="33"/>
        <w:bottom w:val="single" w:sz="4" w:space="12" w:color="E5D8FF" w:themeColor="accent3" w:themeTint="33"/>
        <w:right w:val="single" w:sz="4" w:space="12" w:color="E5D8FF" w:themeColor="accent3" w:themeTint="33"/>
      </w:pBdr>
      <w:shd w:val="clear" w:color="auto" w:fill="E5D8FF" w:themeFill="accent3" w:themeFillTint="33"/>
    </w:pPr>
  </w:style>
  <w:style w:type="character" w:customStyle="1" w:styleId="Call-outH4Char">
    <w:name w:val="Call-out H4 Char"/>
    <w:basedOn w:val="CaseStudyH4Char"/>
    <w:link w:val="Call-outH4"/>
    <w:rsid w:val="008156E7"/>
    <w:rPr>
      <w:rFonts w:asciiTheme="majorHAnsi" w:eastAsiaTheme="majorEastAsia" w:hAnsiTheme="majorHAnsi" w:cstheme="majorBidi"/>
      <w:color w:val="000000" w:themeColor="text1"/>
      <w:sz w:val="40"/>
      <w:szCs w:val="44"/>
      <w:shd w:val="clear" w:color="auto" w:fill="E5D8FF" w:themeFill="accent3" w:themeFillTint="33"/>
    </w:rPr>
  </w:style>
  <w:style w:type="paragraph" w:customStyle="1" w:styleId="Call-outH5">
    <w:name w:val="Call-out H5"/>
    <w:basedOn w:val="CaseStudyH5"/>
    <w:next w:val="Call-outParagraph"/>
    <w:link w:val="Call-outH5Char"/>
    <w:qFormat/>
    <w:rsid w:val="008156E7"/>
    <w:pPr>
      <w:pBdr>
        <w:top w:val="single" w:sz="4" w:space="12" w:color="E5D8FF" w:themeColor="accent3" w:themeTint="33"/>
        <w:left w:val="single" w:sz="4" w:space="12" w:color="E5D8FF" w:themeColor="accent3" w:themeTint="33"/>
        <w:bottom w:val="single" w:sz="4" w:space="12" w:color="E5D8FF" w:themeColor="accent3" w:themeTint="33"/>
        <w:right w:val="single" w:sz="4" w:space="12" w:color="E5D8FF" w:themeColor="accent3" w:themeTint="33"/>
      </w:pBdr>
      <w:shd w:val="clear" w:color="auto" w:fill="E5D8FF" w:themeFill="accent3" w:themeFillTint="33"/>
    </w:pPr>
  </w:style>
  <w:style w:type="character" w:customStyle="1" w:styleId="Call-outH5Char">
    <w:name w:val="Call-out H5 Char"/>
    <w:basedOn w:val="CaseStudyH5Char"/>
    <w:link w:val="Call-outH5"/>
    <w:rsid w:val="008156E7"/>
    <w:rPr>
      <w:rFonts w:asciiTheme="majorHAnsi" w:eastAsiaTheme="majorEastAsia" w:hAnsiTheme="majorHAnsi" w:cstheme="majorBidi"/>
      <w:color w:val="000000" w:themeColor="text1"/>
      <w:sz w:val="40"/>
      <w:szCs w:val="44"/>
      <w:shd w:val="clear" w:color="auto" w:fill="E5D8FF" w:themeFill="accent3" w:themeFillTint="33"/>
    </w:rPr>
  </w:style>
  <w:style w:type="paragraph" w:customStyle="1" w:styleId="CaseStudyH60">
    <w:name w:val="Case Study H60"/>
    <w:basedOn w:val="Heading6"/>
    <w:next w:val="CaseStudyParagraph"/>
    <w:link w:val="Call-outH6Char"/>
    <w:qFormat/>
    <w:rsid w:val="00E76239"/>
    <w:pPr>
      <w:pBdr>
        <w:top w:val="single" w:sz="4" w:space="12" w:color="F1F1F1" w:themeColor="background2"/>
        <w:left w:val="single" w:sz="4" w:space="12" w:color="F1F1F1" w:themeColor="background2"/>
        <w:bottom w:val="single" w:sz="4" w:space="12" w:color="F1F1F1" w:themeColor="background2"/>
        <w:right w:val="single" w:sz="4" w:space="12" w:color="F1F1F1" w:themeColor="background2"/>
      </w:pBdr>
      <w:shd w:val="clear" w:color="auto" w:fill="F1F1F1" w:themeFill="background2"/>
      <w:spacing w:before="180" w:after="180" w:line="276" w:lineRule="auto"/>
      <w:ind w:left="238" w:right="238"/>
    </w:pPr>
    <w:rPr>
      <w:sz w:val="40"/>
      <w:szCs w:val="44"/>
    </w:rPr>
  </w:style>
  <w:style w:type="character" w:customStyle="1" w:styleId="Call-outH6Char">
    <w:name w:val="Call-out H6 Char"/>
    <w:basedOn w:val="CaseStudyH6Char"/>
    <w:link w:val="CaseStudyH60"/>
    <w:rsid w:val="00E76239"/>
    <w:rPr>
      <w:rFonts w:asciiTheme="majorHAnsi" w:eastAsiaTheme="majorEastAsia" w:hAnsiTheme="majorHAnsi" w:cstheme="majorBidi"/>
      <w:color w:val="000000" w:themeColor="text1"/>
      <w:sz w:val="40"/>
      <w:szCs w:val="44"/>
      <w:shd w:val="clear" w:color="auto" w:fill="F1F1F1" w:themeFill="background2"/>
    </w:rPr>
  </w:style>
  <w:style w:type="paragraph" w:customStyle="1" w:styleId="Call-outH6">
    <w:name w:val="Call-out H6"/>
    <w:basedOn w:val="CaseStudyH60"/>
    <w:next w:val="Call-outParagraph"/>
    <w:link w:val="Call-outH6Char1"/>
    <w:qFormat/>
    <w:rsid w:val="00E76239"/>
    <w:pPr>
      <w:pBdr>
        <w:top w:val="single" w:sz="4" w:space="12" w:color="E5D8FF" w:themeColor="accent3" w:themeTint="33"/>
        <w:left w:val="single" w:sz="4" w:space="12" w:color="E5D8FF" w:themeColor="accent3" w:themeTint="33"/>
        <w:bottom w:val="single" w:sz="4" w:space="12" w:color="E5D8FF" w:themeColor="accent3" w:themeTint="33"/>
        <w:right w:val="single" w:sz="4" w:space="12" w:color="E5D8FF" w:themeColor="accent3" w:themeTint="33"/>
      </w:pBdr>
      <w:shd w:val="clear" w:color="auto" w:fill="E5D8FF" w:themeFill="accent3" w:themeFillTint="33"/>
    </w:pPr>
  </w:style>
  <w:style w:type="character" w:customStyle="1" w:styleId="Call-outH6Char1">
    <w:name w:val="Call-out H6 Char1"/>
    <w:basedOn w:val="CaseStudyH6Char"/>
    <w:link w:val="Call-outH6"/>
    <w:rsid w:val="00E76239"/>
    <w:rPr>
      <w:rFonts w:asciiTheme="majorHAnsi" w:eastAsiaTheme="majorEastAsia" w:hAnsiTheme="majorHAnsi" w:cstheme="majorBidi"/>
      <w:color w:val="000000" w:themeColor="text1"/>
      <w:sz w:val="40"/>
      <w:szCs w:val="44"/>
      <w:shd w:val="clear" w:color="auto" w:fill="E5D8FF" w:themeFill="accent3" w:themeFillTint="33"/>
    </w:rPr>
  </w:style>
  <w:style w:type="table" w:customStyle="1" w:styleId="NordicityCustomTableBlack">
    <w:name w:val="Nordicity Custom Table – Black"/>
    <w:basedOn w:val="TableNormal"/>
    <w:uiPriority w:val="99"/>
    <w:rsid w:val="003849C0"/>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tblBorders>
    </w:tblPr>
    <w:tcPr>
      <w:shd w:val="clear" w:color="auto" w:fill="F1F1F1" w:themeFill="background2"/>
    </w:tcPr>
    <w:tblStylePr w:type="firstRow">
      <w:rPr>
        <w:rFonts w:ascii="Bahnschrift SemiLight Condensed" w:hAnsi="Bahnschrift SemiLight Condensed"/>
        <w:b w:val="0"/>
        <w:i w:val="0"/>
      </w:rPr>
      <w:tblPr/>
      <w:tcPr>
        <w:shd w:val="clear" w:color="auto" w:fill="000000" w:themeFill="text1"/>
      </w:tcPr>
    </w:tblStylePr>
    <w:tblStylePr w:type="lastRow">
      <w:rPr>
        <w:rFonts w:ascii="Bahnschrift SemiLight Condensed" w:hAnsi="Bahnschrift SemiLight Condensed"/>
        <w:b w:val="0"/>
        <w:i w:val="0"/>
      </w:rPr>
    </w:tblStylePr>
    <w:tblStylePr w:type="firstCol">
      <w:rPr>
        <w:rFonts w:ascii="Bahnschrift SemiLight Condensed" w:hAnsi="Bahnschrift SemiLight Condensed"/>
        <w:b w:val="0"/>
        <w:i w:val="0"/>
      </w:rPr>
    </w:tblStylePr>
    <w:tblStylePr w:type="lastCol">
      <w:rPr>
        <w:rFonts w:ascii="Bahnschrift SemiLight Condensed" w:hAnsi="Bahnschrift SemiLight Condensed"/>
        <w:b w:val="0"/>
        <w:i w:val="0"/>
      </w:rPr>
    </w:tblStylePr>
    <w:tblStylePr w:type="band2Vert">
      <w:tblPr/>
      <w:tcPr>
        <w:shd w:val="clear" w:color="auto" w:fill="FFFFFF" w:themeFill="background1"/>
      </w:tcPr>
    </w:tblStylePr>
    <w:tblStylePr w:type="band2Horz">
      <w:tblPr/>
      <w:tcPr>
        <w:shd w:val="clear" w:color="auto" w:fill="FFFFFF" w:themeFill="background1"/>
      </w:tcPr>
    </w:tblStylePr>
  </w:style>
  <w:style w:type="paragraph" w:customStyle="1" w:styleId="SectionDividerHeading">
    <w:name w:val="Section Divider Heading"/>
    <w:basedOn w:val="Heading2"/>
    <w:rsid w:val="007F5EFD"/>
    <w:pPr>
      <w:pBdr>
        <w:top w:val="none" w:sz="0" w:space="0" w:color="auto"/>
      </w:pBdr>
    </w:pPr>
    <w:rPr>
      <w:sz w:val="72"/>
      <w:szCs w:val="72"/>
    </w:rPr>
  </w:style>
  <w:style w:type="numbering" w:customStyle="1" w:styleId="CurrentList82">
    <w:name w:val="Current List82"/>
    <w:uiPriority w:val="99"/>
    <w:rsid w:val="007F5EFD"/>
    <w:pPr>
      <w:numPr>
        <w:numId w:val="93"/>
      </w:numPr>
    </w:pPr>
  </w:style>
  <w:style w:type="numbering" w:customStyle="1" w:styleId="CurrentList83">
    <w:name w:val="Current List83"/>
    <w:uiPriority w:val="99"/>
    <w:rsid w:val="00B3418B"/>
    <w:pPr>
      <w:numPr>
        <w:numId w:val="94"/>
      </w:numPr>
    </w:pPr>
  </w:style>
  <w:style w:type="numbering" w:customStyle="1" w:styleId="CurrentList84">
    <w:name w:val="Current List84"/>
    <w:uiPriority w:val="99"/>
    <w:rsid w:val="00B3418B"/>
    <w:pPr>
      <w:numPr>
        <w:numId w:val="95"/>
      </w:numPr>
    </w:pPr>
  </w:style>
  <w:style w:type="numbering" w:customStyle="1" w:styleId="CurrentList85">
    <w:name w:val="Current List85"/>
    <w:uiPriority w:val="99"/>
    <w:rsid w:val="00067D64"/>
    <w:pPr>
      <w:numPr>
        <w:numId w:val="96"/>
      </w:numPr>
    </w:pPr>
  </w:style>
  <w:style w:type="character" w:customStyle="1" w:styleId="Underline">
    <w:name w:val="Underline"/>
    <w:uiPriority w:val="1"/>
    <w:qFormat/>
    <w:rsid w:val="00D258AD"/>
    <w:rPr>
      <w:u w:val="single"/>
    </w:rPr>
  </w:style>
  <w:style w:type="paragraph" w:customStyle="1" w:styleId="ImageCaption">
    <w:name w:val="Image Caption"/>
    <w:basedOn w:val="FootnoteText"/>
    <w:next w:val="Body"/>
    <w:link w:val="ImageCaptionChar"/>
    <w:qFormat/>
    <w:rsid w:val="002741B4"/>
    <w:pPr>
      <w:spacing w:after="480"/>
    </w:pPr>
  </w:style>
  <w:style w:type="character" w:customStyle="1" w:styleId="ImageCaptionChar">
    <w:name w:val="Image Caption Char"/>
    <w:basedOn w:val="FootnoteTextChar"/>
    <w:link w:val="ImageCaption"/>
    <w:rsid w:val="002741B4"/>
    <w:rPr>
      <w:sz w:val="16"/>
      <w:szCs w:val="20"/>
    </w:rPr>
  </w:style>
  <w:style w:type="paragraph" w:customStyle="1" w:styleId="Call-outImageCaption">
    <w:name w:val="Call-out Image Caption"/>
    <w:basedOn w:val="Call-outParagraph"/>
    <w:next w:val="Call-outParagraph"/>
    <w:qFormat/>
    <w:rsid w:val="002741B4"/>
    <w:pPr>
      <w:spacing w:before="60" w:after="480" w:line="252" w:lineRule="auto"/>
    </w:pPr>
    <w:rPr>
      <w:sz w:val="16"/>
    </w:rPr>
  </w:style>
  <w:style w:type="paragraph" w:customStyle="1" w:styleId="CaseStudyImageCaption">
    <w:name w:val="Case Study Image Caption"/>
    <w:basedOn w:val="CaseStudyParagraph"/>
    <w:next w:val="CaseStudyParagraph"/>
    <w:qFormat/>
    <w:rsid w:val="002741B4"/>
    <w:pPr>
      <w:spacing w:before="60" w:after="480" w:line="252" w:lineRule="auto"/>
    </w:pPr>
    <w:rPr>
      <w:sz w:val="16"/>
    </w:rPr>
  </w:style>
  <w:style w:type="numbering" w:customStyle="1" w:styleId="CurrentList86">
    <w:name w:val="Current List86"/>
    <w:uiPriority w:val="99"/>
    <w:rsid w:val="00E81AD5"/>
    <w:pPr>
      <w:numPr>
        <w:numId w:val="97"/>
      </w:numPr>
    </w:pPr>
  </w:style>
  <w:style w:type="numbering" w:customStyle="1" w:styleId="CurrentList87">
    <w:name w:val="Current List87"/>
    <w:uiPriority w:val="99"/>
    <w:rsid w:val="00E81AD5"/>
    <w:pPr>
      <w:numPr>
        <w:numId w:val="98"/>
      </w:numPr>
    </w:pPr>
  </w:style>
  <w:style w:type="numbering" w:customStyle="1" w:styleId="CurrentList88">
    <w:name w:val="Current List88"/>
    <w:uiPriority w:val="99"/>
    <w:rsid w:val="00E81AD5"/>
    <w:pPr>
      <w:numPr>
        <w:numId w:val="99"/>
      </w:numPr>
    </w:pPr>
  </w:style>
  <w:style w:type="numbering" w:customStyle="1" w:styleId="CurrentList89">
    <w:name w:val="Current List89"/>
    <w:uiPriority w:val="99"/>
    <w:rsid w:val="00E81AD5"/>
    <w:pPr>
      <w:numPr>
        <w:numId w:val="100"/>
      </w:numPr>
    </w:pPr>
  </w:style>
  <w:style w:type="numbering" w:customStyle="1" w:styleId="CurrentList90">
    <w:name w:val="Current List90"/>
    <w:uiPriority w:val="99"/>
    <w:rsid w:val="00E81AD5"/>
    <w:pPr>
      <w:numPr>
        <w:numId w:val="101"/>
      </w:numPr>
    </w:pPr>
  </w:style>
  <w:style w:type="numbering" w:customStyle="1" w:styleId="CurrentList91">
    <w:name w:val="Current List91"/>
    <w:uiPriority w:val="99"/>
    <w:rsid w:val="00E81AD5"/>
    <w:pPr>
      <w:numPr>
        <w:numId w:val="102"/>
      </w:numPr>
    </w:pPr>
  </w:style>
  <w:style w:type="numbering" w:customStyle="1" w:styleId="CurrentList92">
    <w:name w:val="Current List92"/>
    <w:uiPriority w:val="99"/>
    <w:rsid w:val="00F34A63"/>
    <w:pPr>
      <w:numPr>
        <w:numId w:val="103"/>
      </w:numPr>
    </w:pPr>
  </w:style>
  <w:style w:type="paragraph" w:customStyle="1" w:styleId="TableListBullets">
    <w:name w:val="Table List Bullets"/>
    <w:basedOn w:val="ListBullet"/>
    <w:qFormat/>
    <w:rsid w:val="000D6CAB"/>
    <w:pPr>
      <w:tabs>
        <w:tab w:val="clear" w:pos="113"/>
      </w:tabs>
      <w:spacing w:before="60" w:after="60"/>
      <w:ind w:hanging="284"/>
    </w:pPr>
    <w:rPr>
      <w:rFonts w:cs="Times New Roman (Body CS)"/>
    </w:rPr>
  </w:style>
  <w:style w:type="numbering" w:customStyle="1" w:styleId="CurrentList93">
    <w:name w:val="Current List93"/>
    <w:uiPriority w:val="99"/>
    <w:rsid w:val="004979EA"/>
    <w:pPr>
      <w:numPr>
        <w:numId w:val="104"/>
      </w:numPr>
    </w:pPr>
  </w:style>
  <w:style w:type="numbering" w:customStyle="1" w:styleId="CurrentList94">
    <w:name w:val="Current List94"/>
    <w:uiPriority w:val="99"/>
    <w:rsid w:val="004979EA"/>
    <w:pPr>
      <w:numPr>
        <w:numId w:val="105"/>
      </w:numPr>
    </w:pPr>
  </w:style>
  <w:style w:type="numbering" w:customStyle="1" w:styleId="CurrentList95">
    <w:name w:val="Current List95"/>
    <w:uiPriority w:val="99"/>
    <w:rsid w:val="004979EA"/>
    <w:pPr>
      <w:numPr>
        <w:numId w:val="106"/>
      </w:numPr>
    </w:pPr>
  </w:style>
  <w:style w:type="numbering" w:customStyle="1" w:styleId="CurrentList96">
    <w:name w:val="Current List96"/>
    <w:uiPriority w:val="99"/>
    <w:rsid w:val="004979EA"/>
    <w:pPr>
      <w:numPr>
        <w:numId w:val="107"/>
      </w:numPr>
    </w:pPr>
  </w:style>
  <w:style w:type="paragraph" w:customStyle="1" w:styleId="Call-outListBullet">
    <w:name w:val="Call-out List Bullet"/>
    <w:basedOn w:val="Normal"/>
    <w:qFormat/>
    <w:rsid w:val="005A2657"/>
    <w:pPr>
      <w:numPr>
        <w:numId w:val="111"/>
      </w:numPr>
      <w:pBdr>
        <w:top w:val="single" w:sz="4" w:space="12" w:color="E5D8FF" w:themeColor="accent3" w:themeTint="33"/>
        <w:left w:val="single" w:sz="4" w:space="12" w:color="E5D8FF" w:themeColor="accent3" w:themeTint="33"/>
        <w:bottom w:val="single" w:sz="4" w:space="12" w:color="E5D8FF" w:themeColor="accent3" w:themeTint="33"/>
        <w:right w:val="single" w:sz="4" w:space="12" w:color="E5D8FF" w:themeColor="accent3" w:themeTint="33"/>
      </w:pBdr>
      <w:shd w:val="clear" w:color="auto" w:fill="E5D8FF" w:themeFill="accent3" w:themeFillTint="33"/>
      <w:spacing w:before="180" w:after="180" w:line="276" w:lineRule="auto"/>
      <w:ind w:left="364" w:right="238" w:hanging="364"/>
    </w:pPr>
    <w:rPr>
      <w:rFonts w:eastAsiaTheme="minorEastAsia"/>
      <w:iCs/>
      <w:color w:val="000000" w:themeColor="text1"/>
      <w:sz w:val="22"/>
    </w:rPr>
  </w:style>
  <w:style w:type="paragraph" w:customStyle="1" w:styleId="Call-outListNumber">
    <w:name w:val="Call-out List Number"/>
    <w:basedOn w:val="Call-outParagraph"/>
    <w:qFormat/>
    <w:rsid w:val="006340C7"/>
    <w:pPr>
      <w:numPr>
        <w:numId w:val="109"/>
      </w:numPr>
    </w:pPr>
  </w:style>
  <w:style w:type="numbering" w:customStyle="1" w:styleId="CurrentList97">
    <w:name w:val="Current List97"/>
    <w:uiPriority w:val="99"/>
    <w:rsid w:val="006340C7"/>
    <w:pPr>
      <w:numPr>
        <w:numId w:val="110"/>
      </w:numPr>
    </w:pPr>
  </w:style>
  <w:style w:type="numbering" w:customStyle="1" w:styleId="CurrentList98">
    <w:name w:val="Current List98"/>
    <w:uiPriority w:val="99"/>
    <w:rsid w:val="00000864"/>
    <w:pPr>
      <w:numPr>
        <w:numId w:val="112"/>
      </w:numPr>
    </w:pPr>
  </w:style>
  <w:style w:type="paragraph" w:customStyle="1" w:styleId="CaseStudyListNumber">
    <w:name w:val="Case Study List Number"/>
    <w:basedOn w:val="CaseStudyParagraph"/>
    <w:qFormat/>
    <w:rsid w:val="0049125F"/>
    <w:pPr>
      <w:numPr>
        <w:numId w:val="115"/>
      </w:numPr>
    </w:pPr>
  </w:style>
  <w:style w:type="paragraph" w:customStyle="1" w:styleId="CaseStudyListBullet">
    <w:name w:val="Case Study List Bullet"/>
    <w:basedOn w:val="Call-outListBullet"/>
    <w:qFormat/>
    <w:rsid w:val="00741550"/>
    <w:pPr>
      <w:pBdr>
        <w:top w:val="single" w:sz="4" w:space="12" w:color="F1F1F1" w:themeColor="background2"/>
        <w:left w:val="single" w:sz="4" w:space="12" w:color="F1F1F1" w:themeColor="background2"/>
        <w:bottom w:val="single" w:sz="4" w:space="12" w:color="F1F1F1" w:themeColor="background2"/>
        <w:right w:val="single" w:sz="4" w:space="12" w:color="F1F1F1" w:themeColor="background2"/>
      </w:pBdr>
      <w:shd w:val="clear" w:color="auto" w:fill="F1F1F1" w:themeFill="background2"/>
    </w:pPr>
  </w:style>
  <w:style w:type="numbering" w:customStyle="1" w:styleId="CurrentList99">
    <w:name w:val="Current List99"/>
    <w:uiPriority w:val="99"/>
    <w:rsid w:val="0049125F"/>
    <w:pPr>
      <w:numPr>
        <w:numId w:val="113"/>
      </w:numPr>
    </w:pPr>
  </w:style>
  <w:style w:type="numbering" w:customStyle="1" w:styleId="CurrentList100">
    <w:name w:val="Current List100"/>
    <w:uiPriority w:val="99"/>
    <w:rsid w:val="0049125F"/>
    <w:pPr>
      <w:numPr>
        <w:numId w:val="114"/>
      </w:numPr>
    </w:pPr>
  </w:style>
  <w:style w:type="numbering" w:customStyle="1" w:styleId="CurrentList101">
    <w:name w:val="Current List101"/>
    <w:uiPriority w:val="99"/>
    <w:rsid w:val="0049125F"/>
    <w:pPr>
      <w:numPr>
        <w:numId w:val="116"/>
      </w:numPr>
    </w:pPr>
  </w:style>
  <w:style w:type="paragraph" w:customStyle="1" w:styleId="Default">
    <w:name w:val="Default"/>
    <w:rsid w:val="000E61F8"/>
    <w:pPr>
      <w:autoSpaceDE w:val="0"/>
      <w:autoSpaceDN w:val="0"/>
      <w:adjustRightInd w:val="0"/>
    </w:pPr>
    <w:rPr>
      <w:rFonts w:ascii="Franklin Gothic Medium" w:hAnsi="Franklin Gothic Medium" w:cs="Franklin Gothic Medium"/>
      <w:color w:val="000000"/>
      <w:kern w:val="0"/>
    </w:rPr>
  </w:style>
  <w:style w:type="character" w:customStyle="1" w:styleId="CaseStudyH60Char">
    <w:name w:val="Case Study H60 Char"/>
    <w:basedOn w:val="CaseStudyH6Char"/>
    <w:rsid w:val="00C66133"/>
    <w:rPr>
      <w:rFonts w:asciiTheme="majorHAnsi" w:eastAsiaTheme="majorEastAsia" w:hAnsiTheme="majorHAnsi" w:cstheme="majorBidi"/>
      <w:color w:val="000000" w:themeColor="text1"/>
      <w:sz w:val="40"/>
      <w:szCs w:val="44"/>
      <w:shd w:val="clear" w:color="auto" w:fill="F1F1F1" w:themeFill="background2"/>
    </w:rPr>
  </w:style>
  <w:style w:type="numbering" w:customStyle="1" w:styleId="CurrentList102">
    <w:name w:val="Current List102"/>
    <w:uiPriority w:val="99"/>
    <w:rsid w:val="00C66133"/>
    <w:pPr>
      <w:numPr>
        <w:numId w:val="117"/>
      </w:numPr>
    </w:pPr>
  </w:style>
  <w:style w:type="numbering" w:customStyle="1" w:styleId="CurrentList103">
    <w:name w:val="Current List103"/>
    <w:uiPriority w:val="99"/>
    <w:rsid w:val="00C66133"/>
    <w:pPr>
      <w:numPr>
        <w:numId w:val="118"/>
      </w:numPr>
    </w:pPr>
  </w:style>
  <w:style w:type="numbering" w:customStyle="1" w:styleId="CurrentList104">
    <w:name w:val="Current List104"/>
    <w:uiPriority w:val="99"/>
    <w:rsid w:val="00C66133"/>
    <w:pPr>
      <w:numPr>
        <w:numId w:val="119"/>
      </w:numPr>
    </w:pPr>
  </w:style>
  <w:style w:type="numbering" w:customStyle="1" w:styleId="CurrentList105">
    <w:name w:val="Current List105"/>
    <w:uiPriority w:val="99"/>
    <w:rsid w:val="00C66133"/>
    <w:pPr>
      <w:numPr>
        <w:numId w:val="120"/>
      </w:numPr>
    </w:pPr>
  </w:style>
  <w:style w:type="numbering" w:customStyle="1" w:styleId="CurrentList106">
    <w:name w:val="Current List106"/>
    <w:uiPriority w:val="99"/>
    <w:rsid w:val="00C66133"/>
    <w:pPr>
      <w:numPr>
        <w:numId w:val="121"/>
      </w:numPr>
    </w:pPr>
  </w:style>
  <w:style w:type="paragraph" w:styleId="Revision">
    <w:name w:val="Revision"/>
    <w:hidden/>
    <w:uiPriority w:val="99"/>
    <w:semiHidden/>
    <w:rsid w:val="00C66133"/>
  </w:style>
  <w:style w:type="character" w:styleId="Mention">
    <w:name w:val="Mention"/>
    <w:basedOn w:val="DefaultParagraphFont"/>
    <w:uiPriority w:val="99"/>
    <w:unhideWhenUsed/>
    <w:rsid w:val="00BF0F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8305">
      <w:bodyDiv w:val="1"/>
      <w:marLeft w:val="0"/>
      <w:marRight w:val="0"/>
      <w:marTop w:val="0"/>
      <w:marBottom w:val="0"/>
      <w:divBdr>
        <w:top w:val="none" w:sz="0" w:space="0" w:color="auto"/>
        <w:left w:val="none" w:sz="0" w:space="0" w:color="auto"/>
        <w:bottom w:val="none" w:sz="0" w:space="0" w:color="auto"/>
        <w:right w:val="none" w:sz="0" w:space="0" w:color="auto"/>
      </w:divBdr>
    </w:div>
    <w:div w:id="95103988">
      <w:bodyDiv w:val="1"/>
      <w:marLeft w:val="0"/>
      <w:marRight w:val="0"/>
      <w:marTop w:val="0"/>
      <w:marBottom w:val="0"/>
      <w:divBdr>
        <w:top w:val="none" w:sz="0" w:space="0" w:color="auto"/>
        <w:left w:val="none" w:sz="0" w:space="0" w:color="auto"/>
        <w:bottom w:val="none" w:sz="0" w:space="0" w:color="auto"/>
        <w:right w:val="none" w:sz="0" w:space="0" w:color="auto"/>
      </w:divBdr>
    </w:div>
    <w:div w:id="117460415">
      <w:bodyDiv w:val="1"/>
      <w:marLeft w:val="0"/>
      <w:marRight w:val="0"/>
      <w:marTop w:val="0"/>
      <w:marBottom w:val="0"/>
      <w:divBdr>
        <w:top w:val="none" w:sz="0" w:space="0" w:color="auto"/>
        <w:left w:val="none" w:sz="0" w:space="0" w:color="auto"/>
        <w:bottom w:val="none" w:sz="0" w:space="0" w:color="auto"/>
        <w:right w:val="none" w:sz="0" w:space="0" w:color="auto"/>
      </w:divBdr>
    </w:div>
    <w:div w:id="149564230">
      <w:bodyDiv w:val="1"/>
      <w:marLeft w:val="0"/>
      <w:marRight w:val="0"/>
      <w:marTop w:val="0"/>
      <w:marBottom w:val="0"/>
      <w:divBdr>
        <w:top w:val="none" w:sz="0" w:space="0" w:color="auto"/>
        <w:left w:val="none" w:sz="0" w:space="0" w:color="auto"/>
        <w:bottom w:val="none" w:sz="0" w:space="0" w:color="auto"/>
        <w:right w:val="none" w:sz="0" w:space="0" w:color="auto"/>
      </w:divBdr>
    </w:div>
    <w:div w:id="563296314">
      <w:bodyDiv w:val="1"/>
      <w:marLeft w:val="0"/>
      <w:marRight w:val="0"/>
      <w:marTop w:val="0"/>
      <w:marBottom w:val="0"/>
      <w:divBdr>
        <w:top w:val="none" w:sz="0" w:space="0" w:color="auto"/>
        <w:left w:val="none" w:sz="0" w:space="0" w:color="auto"/>
        <w:bottom w:val="none" w:sz="0" w:space="0" w:color="auto"/>
        <w:right w:val="none" w:sz="0" w:space="0" w:color="auto"/>
      </w:divBdr>
    </w:div>
    <w:div w:id="564799964">
      <w:bodyDiv w:val="1"/>
      <w:marLeft w:val="0"/>
      <w:marRight w:val="0"/>
      <w:marTop w:val="0"/>
      <w:marBottom w:val="0"/>
      <w:divBdr>
        <w:top w:val="none" w:sz="0" w:space="0" w:color="auto"/>
        <w:left w:val="none" w:sz="0" w:space="0" w:color="auto"/>
        <w:bottom w:val="none" w:sz="0" w:space="0" w:color="auto"/>
        <w:right w:val="none" w:sz="0" w:space="0" w:color="auto"/>
      </w:divBdr>
    </w:div>
    <w:div w:id="599876386">
      <w:bodyDiv w:val="1"/>
      <w:marLeft w:val="0"/>
      <w:marRight w:val="0"/>
      <w:marTop w:val="0"/>
      <w:marBottom w:val="0"/>
      <w:divBdr>
        <w:top w:val="none" w:sz="0" w:space="0" w:color="auto"/>
        <w:left w:val="none" w:sz="0" w:space="0" w:color="auto"/>
        <w:bottom w:val="none" w:sz="0" w:space="0" w:color="auto"/>
        <w:right w:val="none" w:sz="0" w:space="0" w:color="auto"/>
      </w:divBdr>
    </w:div>
    <w:div w:id="624123773">
      <w:bodyDiv w:val="1"/>
      <w:marLeft w:val="0"/>
      <w:marRight w:val="0"/>
      <w:marTop w:val="0"/>
      <w:marBottom w:val="0"/>
      <w:divBdr>
        <w:top w:val="none" w:sz="0" w:space="0" w:color="auto"/>
        <w:left w:val="none" w:sz="0" w:space="0" w:color="auto"/>
        <w:bottom w:val="none" w:sz="0" w:space="0" w:color="auto"/>
        <w:right w:val="none" w:sz="0" w:space="0" w:color="auto"/>
      </w:divBdr>
    </w:div>
    <w:div w:id="778837556">
      <w:bodyDiv w:val="1"/>
      <w:marLeft w:val="0"/>
      <w:marRight w:val="0"/>
      <w:marTop w:val="0"/>
      <w:marBottom w:val="0"/>
      <w:divBdr>
        <w:top w:val="none" w:sz="0" w:space="0" w:color="auto"/>
        <w:left w:val="none" w:sz="0" w:space="0" w:color="auto"/>
        <w:bottom w:val="none" w:sz="0" w:space="0" w:color="auto"/>
        <w:right w:val="none" w:sz="0" w:space="0" w:color="auto"/>
      </w:divBdr>
    </w:div>
    <w:div w:id="845704768">
      <w:bodyDiv w:val="1"/>
      <w:marLeft w:val="0"/>
      <w:marRight w:val="0"/>
      <w:marTop w:val="0"/>
      <w:marBottom w:val="0"/>
      <w:divBdr>
        <w:top w:val="none" w:sz="0" w:space="0" w:color="auto"/>
        <w:left w:val="none" w:sz="0" w:space="0" w:color="auto"/>
        <w:bottom w:val="none" w:sz="0" w:space="0" w:color="auto"/>
        <w:right w:val="none" w:sz="0" w:space="0" w:color="auto"/>
      </w:divBdr>
    </w:div>
    <w:div w:id="976102651">
      <w:bodyDiv w:val="1"/>
      <w:marLeft w:val="0"/>
      <w:marRight w:val="0"/>
      <w:marTop w:val="0"/>
      <w:marBottom w:val="0"/>
      <w:divBdr>
        <w:top w:val="none" w:sz="0" w:space="0" w:color="auto"/>
        <w:left w:val="none" w:sz="0" w:space="0" w:color="auto"/>
        <w:bottom w:val="none" w:sz="0" w:space="0" w:color="auto"/>
        <w:right w:val="none" w:sz="0" w:space="0" w:color="auto"/>
      </w:divBdr>
    </w:div>
    <w:div w:id="1042705989">
      <w:bodyDiv w:val="1"/>
      <w:marLeft w:val="0"/>
      <w:marRight w:val="0"/>
      <w:marTop w:val="0"/>
      <w:marBottom w:val="0"/>
      <w:divBdr>
        <w:top w:val="none" w:sz="0" w:space="0" w:color="auto"/>
        <w:left w:val="none" w:sz="0" w:space="0" w:color="auto"/>
        <w:bottom w:val="none" w:sz="0" w:space="0" w:color="auto"/>
        <w:right w:val="none" w:sz="0" w:space="0" w:color="auto"/>
      </w:divBdr>
    </w:div>
    <w:div w:id="1062632266">
      <w:bodyDiv w:val="1"/>
      <w:marLeft w:val="0"/>
      <w:marRight w:val="0"/>
      <w:marTop w:val="0"/>
      <w:marBottom w:val="0"/>
      <w:divBdr>
        <w:top w:val="none" w:sz="0" w:space="0" w:color="auto"/>
        <w:left w:val="none" w:sz="0" w:space="0" w:color="auto"/>
        <w:bottom w:val="none" w:sz="0" w:space="0" w:color="auto"/>
        <w:right w:val="none" w:sz="0" w:space="0" w:color="auto"/>
      </w:divBdr>
    </w:div>
    <w:div w:id="1214149436">
      <w:bodyDiv w:val="1"/>
      <w:marLeft w:val="0"/>
      <w:marRight w:val="0"/>
      <w:marTop w:val="0"/>
      <w:marBottom w:val="0"/>
      <w:divBdr>
        <w:top w:val="none" w:sz="0" w:space="0" w:color="auto"/>
        <w:left w:val="none" w:sz="0" w:space="0" w:color="auto"/>
        <w:bottom w:val="none" w:sz="0" w:space="0" w:color="auto"/>
        <w:right w:val="none" w:sz="0" w:space="0" w:color="auto"/>
      </w:divBdr>
    </w:div>
    <w:div w:id="1395615833">
      <w:bodyDiv w:val="1"/>
      <w:marLeft w:val="0"/>
      <w:marRight w:val="0"/>
      <w:marTop w:val="0"/>
      <w:marBottom w:val="0"/>
      <w:divBdr>
        <w:top w:val="none" w:sz="0" w:space="0" w:color="auto"/>
        <w:left w:val="none" w:sz="0" w:space="0" w:color="auto"/>
        <w:bottom w:val="none" w:sz="0" w:space="0" w:color="auto"/>
        <w:right w:val="none" w:sz="0" w:space="0" w:color="auto"/>
      </w:divBdr>
    </w:div>
    <w:div w:id="1525167819">
      <w:bodyDiv w:val="1"/>
      <w:marLeft w:val="0"/>
      <w:marRight w:val="0"/>
      <w:marTop w:val="0"/>
      <w:marBottom w:val="0"/>
      <w:divBdr>
        <w:top w:val="none" w:sz="0" w:space="0" w:color="auto"/>
        <w:left w:val="none" w:sz="0" w:space="0" w:color="auto"/>
        <w:bottom w:val="none" w:sz="0" w:space="0" w:color="auto"/>
        <w:right w:val="none" w:sz="0" w:space="0" w:color="auto"/>
      </w:divBdr>
    </w:div>
    <w:div w:id="18672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Nordicity Jul 19">
      <a:dk1>
        <a:srgbClr val="000000"/>
      </a:dk1>
      <a:lt1>
        <a:srgbClr val="FFFFFF"/>
      </a:lt1>
      <a:dk2>
        <a:srgbClr val="000000"/>
      </a:dk2>
      <a:lt2>
        <a:srgbClr val="F1F1F1"/>
      </a:lt2>
      <a:accent1>
        <a:srgbClr val="FF0FC3"/>
      </a:accent1>
      <a:accent2>
        <a:srgbClr val="0091E1"/>
      </a:accent2>
      <a:accent3>
        <a:srgbClr val="823CFF"/>
      </a:accent3>
      <a:accent4>
        <a:srgbClr val="190F82"/>
      </a:accent4>
      <a:accent5>
        <a:srgbClr val="A500BE"/>
      </a:accent5>
      <a:accent6>
        <a:srgbClr val="F05000"/>
      </a:accent6>
      <a:hlink>
        <a:srgbClr val="FF0FC3"/>
      </a:hlink>
      <a:folHlink>
        <a:srgbClr val="FF0FC3"/>
      </a:folHlink>
    </a:clrScheme>
    <a:fontScheme name="Franklin Gothic Book &amp; Franklin Gothic Book">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372694D5B8744CB2F3167D7D32FC16" ma:contentTypeVersion="3" ma:contentTypeDescription="Create a new document." ma:contentTypeScope="" ma:versionID="37be7a4e71ff250012a3733055065ef9">
  <xsd:schema xmlns:xsd="http://www.w3.org/2001/XMLSchema" xmlns:xs="http://www.w3.org/2001/XMLSchema" xmlns:p="http://schemas.microsoft.com/office/2006/metadata/properties" xmlns:ns2="b32a740c-9cb4-45e8-9d58-4ac63f4c6674" targetNamespace="http://schemas.microsoft.com/office/2006/metadata/properties" ma:root="true" ma:fieldsID="4237de4d88309add2e07ef65ac686ef6" ns2:_="">
    <xsd:import namespace="b32a740c-9cb4-45e8-9d58-4ac63f4c66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a740c-9cb4-45e8-9d58-4ac63f4c6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6F0FB-E84F-4442-85A6-583232DB9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a740c-9cb4-45e8-9d58-4ac63f4c6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CC180-F39F-41F0-A03D-B81DE05A34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A145F8-49D3-8E4A-8D45-EB11CE0AAEAA}">
  <ds:schemaRefs>
    <ds:schemaRef ds:uri="http://schemas.openxmlformats.org/officeDocument/2006/bibliography"/>
  </ds:schemaRefs>
</ds:datastoreItem>
</file>

<file path=customXml/itemProps4.xml><?xml version="1.0" encoding="utf-8"?>
<ds:datastoreItem xmlns:ds="http://schemas.openxmlformats.org/officeDocument/2006/customXml" ds:itemID="{87FD42B3-2C70-4E68-805B-921CE8691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1678</Words>
  <Characters>10174</Characters>
  <Application>Microsoft Office Word</Application>
  <DocSecurity>0</DocSecurity>
  <Lines>221</Lines>
  <Paragraphs>101</Paragraphs>
  <ScaleCrop>false</ScaleCrop>
  <Manager/>
  <Company/>
  <LinksUpToDate>false</LinksUpToDate>
  <CharactersWithSpaces>11751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M</cp:lastModifiedBy>
  <cp:revision>6</cp:revision>
  <cp:lastPrinted>2024-10-10T01:54:00Z</cp:lastPrinted>
  <dcterms:created xsi:type="dcterms:W3CDTF">2026-06-26T16:48:00Z</dcterms:created>
  <dcterms:modified xsi:type="dcterms:W3CDTF">2026-06-26T18:16:00Z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0x01010078372694D5B8744CB2F3167D7D32FC16</vt:lpwstr>
  </property>
  <property fmtid="{D5CDD505-2E9C-101B-9397-08002B2CF9AE}" pid="3" name="GrammarlyDocumentId">
    <vt:lpwstr>58f7fa63-5ca7-4a1f-a493-8e97cdc95929</vt:lpwstr>
  </property>
  <property fmtid="{D5CDD505-2E9C-101B-9397-08002B2CF9AE}" pid="4" name="MediaServiceImageTags">
    <vt:lpwstr/>
  </property>
</Properties>
</file>