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F4E7" w14:textId="6048CB2B" w:rsidR="004220B4" w:rsidRPr="000B1C07" w:rsidRDefault="004220B4" w:rsidP="00480A4B">
      <w:pPr>
        <w:pStyle w:val="Title"/>
        <w:rPr>
          <w:rFonts w:ascii="Verdana" w:hAnsi="Verdana"/>
        </w:rPr>
      </w:pPr>
      <w:r w:rsidRPr="018FA949">
        <w:rPr>
          <w:rFonts w:ascii="Verdana" w:hAnsi="Verdana"/>
        </w:rPr>
        <w:t>Accessible Reading Canada Command List</w:t>
      </w:r>
    </w:p>
    <w:p w14:paraId="5727CC70" w14:textId="77777777" w:rsidR="0061141C" w:rsidRPr="000B1C07" w:rsidRDefault="004220B4" w:rsidP="004220B4">
      <w:pPr>
        <w:rPr>
          <w:rFonts w:ascii="Verdana" w:hAnsi="Verdana"/>
        </w:rPr>
      </w:pPr>
      <w:r w:rsidRPr="000B1C07">
        <w:rPr>
          <w:rFonts w:ascii="Verdana" w:hAnsi="Verdana"/>
        </w:rPr>
        <w:t>The following list of commands applies to using the Accessible Reading Canada speaker skill. Throughout this web page, the smart speaker’s name has been replaced with the phrase “Lady A”</w:t>
      </w:r>
      <w:r w:rsidR="0061141C" w:rsidRPr="000B1C07">
        <w:rPr>
          <w:rFonts w:ascii="Verdana" w:hAnsi="Verdana"/>
        </w:rPr>
        <w:t xml:space="preserve"> </w:t>
      </w:r>
      <w:proofErr w:type="gramStart"/>
      <w:r w:rsidR="0061141C" w:rsidRPr="000B1C07">
        <w:rPr>
          <w:rFonts w:ascii="Verdana" w:hAnsi="Verdana"/>
        </w:rPr>
        <w:t>in order to</w:t>
      </w:r>
      <w:proofErr w:type="gramEnd"/>
      <w:r w:rsidR="0061141C" w:rsidRPr="000B1C07">
        <w:rPr>
          <w:rFonts w:ascii="Verdana" w:hAnsi="Verdana"/>
        </w:rPr>
        <w:t xml:space="preserve"> avoid turning the speaker on unintentionally.</w:t>
      </w:r>
      <w:r w:rsidRPr="000B1C07">
        <w:rPr>
          <w:rFonts w:ascii="Verdana" w:hAnsi="Verdana"/>
        </w:rPr>
        <w:t xml:space="preserve"> Please use your smart speaker’s wake word and not the replacement name (“Lady A”) when using commands with Accessible Reading Canada. </w:t>
      </w:r>
    </w:p>
    <w:p w14:paraId="6D05348E" w14:textId="5300EB7F" w:rsidR="004220B4" w:rsidRPr="000B1C07" w:rsidRDefault="004220B4" w:rsidP="004220B4">
      <w:pPr>
        <w:rPr>
          <w:rFonts w:ascii="Verdana" w:hAnsi="Verdana"/>
        </w:rPr>
      </w:pPr>
      <w:r w:rsidRPr="1EDF1482">
        <w:rPr>
          <w:rFonts w:ascii="Verdana" w:hAnsi="Verdana"/>
        </w:rPr>
        <w:t>To learn even more about the smart speaker skill, access the </w:t>
      </w:r>
      <w:hyperlink r:id="rId8">
        <w:r w:rsidRPr="1EDF1482">
          <w:rPr>
            <w:rStyle w:val="Hyperlink"/>
            <w:rFonts w:ascii="Verdana" w:hAnsi="Verdana"/>
          </w:rPr>
          <w:t>Accessible Reading Canada User Guide</w:t>
        </w:r>
      </w:hyperlink>
      <w:r w:rsidR="23BDAFC7" w:rsidRPr="1EDF1482">
        <w:rPr>
          <w:rFonts w:ascii="Verdana" w:hAnsi="Verdana"/>
        </w:rPr>
        <w:t xml:space="preserve"> or visit the </w:t>
      </w:r>
      <w:hyperlink r:id="rId9">
        <w:r w:rsidR="23BDAFC7" w:rsidRPr="1EDF1482">
          <w:rPr>
            <w:rStyle w:val="Hyperlink"/>
            <w:rFonts w:ascii="Verdana" w:hAnsi="Verdana"/>
          </w:rPr>
          <w:t>Accessible Reading Canada help page</w:t>
        </w:r>
      </w:hyperlink>
      <w:r w:rsidR="23BDAFC7" w:rsidRPr="1EDF1482">
        <w:rPr>
          <w:rFonts w:ascii="Verdana" w:hAnsi="Verdana"/>
        </w:rPr>
        <w:t>.</w:t>
      </w:r>
    </w:p>
    <w:p w14:paraId="7BBE2857" w14:textId="5C796247" w:rsidR="004220B4" w:rsidRPr="000B1C07" w:rsidRDefault="004220B4" w:rsidP="00480A4B">
      <w:pPr>
        <w:pStyle w:val="Heading1"/>
        <w:rPr>
          <w:rFonts w:ascii="Verdana" w:hAnsi="Verdana"/>
        </w:rPr>
      </w:pPr>
      <w:r w:rsidRPr="13944E49">
        <w:rPr>
          <w:rFonts w:ascii="Verdana" w:hAnsi="Verdana"/>
        </w:rPr>
        <w:t>A few things you should know before you begin using Accessible Reading Canada</w:t>
      </w:r>
    </w:p>
    <w:p w14:paraId="491E7C14" w14:textId="431E4D16" w:rsidR="004220B4" w:rsidRPr="000B1C07" w:rsidRDefault="004220B4" w:rsidP="004220B4">
      <w:pPr>
        <w:rPr>
          <w:rFonts w:ascii="Verdana" w:hAnsi="Verdana"/>
        </w:rPr>
      </w:pPr>
      <w:r w:rsidRPr="000B1C07">
        <w:rPr>
          <w:rFonts w:ascii="Verdana" w:hAnsi="Verdana"/>
        </w:rPr>
        <w:t xml:space="preserve">You will need to say the wake word “Lady A” before you say your first command. You can interrupt Accessible Reading Canada by saying </w:t>
      </w:r>
      <w:r w:rsidR="008D04A4">
        <w:rPr>
          <w:rFonts w:ascii="Verdana" w:hAnsi="Verdana"/>
        </w:rPr>
        <w:t>“</w:t>
      </w:r>
      <w:r w:rsidRPr="008D04A4">
        <w:rPr>
          <w:rFonts w:ascii="Verdana" w:hAnsi="Verdana"/>
        </w:rPr>
        <w:t>Lady A.</w:t>
      </w:r>
      <w:r w:rsidR="008D04A4" w:rsidRPr="008D04A4">
        <w:rPr>
          <w:rFonts w:ascii="Verdana" w:hAnsi="Verdana"/>
        </w:rPr>
        <w:t>”</w:t>
      </w:r>
      <w:r w:rsidR="00EB02E0" w:rsidRPr="000B1C07">
        <w:rPr>
          <w:rFonts w:ascii="Verdana" w:hAnsi="Verdana"/>
        </w:rPr>
        <w:t xml:space="preserve"> followed by a command</w:t>
      </w:r>
      <w:r w:rsidR="00863B8D">
        <w:rPr>
          <w:rFonts w:ascii="Verdana" w:hAnsi="Verdana"/>
        </w:rPr>
        <w:t>.</w:t>
      </w:r>
    </w:p>
    <w:p w14:paraId="318AE974" w14:textId="7C0739C2" w:rsidR="004220B4" w:rsidRPr="000B1C07" w:rsidRDefault="004220B4" w:rsidP="004220B4">
      <w:pPr>
        <w:rPr>
          <w:rFonts w:ascii="Verdana" w:hAnsi="Verdana"/>
        </w:rPr>
      </w:pPr>
      <w:r w:rsidRPr="000B1C07">
        <w:rPr>
          <w:rFonts w:ascii="Verdana" w:hAnsi="Verdana"/>
        </w:rPr>
        <w:t>After you have given some commands, Accessible Reading Canada may ask you to make a choice or suggest a command or response for you to say. Please follow the advice given by the speaker. For example, if the speaker suggests you say a “yes” or “no” at any given point, please answer with “yes” or “no.”</w:t>
      </w:r>
      <w:r w:rsidR="00712DCA" w:rsidRPr="000B1C07">
        <w:rPr>
          <w:rFonts w:ascii="Verdana" w:hAnsi="Verdana"/>
        </w:rPr>
        <w:t xml:space="preserve"> </w:t>
      </w:r>
      <w:r w:rsidR="00BB0F1E" w:rsidRPr="000B1C07">
        <w:rPr>
          <w:rFonts w:ascii="Verdana" w:hAnsi="Verdana"/>
        </w:rPr>
        <w:t xml:space="preserve">When the skill is waiting for a response from you, it is not necessary to add the </w:t>
      </w:r>
      <w:r w:rsidR="005D6D0A" w:rsidRPr="000B1C07">
        <w:rPr>
          <w:rFonts w:ascii="Verdana" w:hAnsi="Verdana"/>
        </w:rPr>
        <w:t>wake word to your command.</w:t>
      </w:r>
    </w:p>
    <w:p w14:paraId="3DEF8C57" w14:textId="08CD6D70" w:rsidR="007F2393" w:rsidRPr="000B1C07" w:rsidRDefault="00345195" w:rsidP="004220B4">
      <w:pPr>
        <w:rPr>
          <w:rFonts w:ascii="Verdana" w:hAnsi="Verdana"/>
        </w:rPr>
      </w:pPr>
      <w:r w:rsidRPr="13944E49">
        <w:rPr>
          <w:rFonts w:ascii="Verdana" w:hAnsi="Verdana"/>
        </w:rPr>
        <w:t>Ti</w:t>
      </w:r>
      <w:r w:rsidR="00875F53" w:rsidRPr="13944E49">
        <w:rPr>
          <w:rFonts w:ascii="Verdana" w:hAnsi="Verdana"/>
        </w:rPr>
        <w:t>p</w:t>
      </w:r>
      <w:r w:rsidR="00237E33" w:rsidRPr="13944E49">
        <w:rPr>
          <w:rFonts w:ascii="Verdana" w:hAnsi="Verdana"/>
        </w:rPr>
        <w:t xml:space="preserve">: </w:t>
      </w:r>
      <w:r w:rsidR="009313FD" w:rsidRPr="13944E49">
        <w:rPr>
          <w:rFonts w:ascii="Verdana" w:hAnsi="Verdana"/>
        </w:rPr>
        <w:t>S</w:t>
      </w:r>
      <w:r w:rsidR="001063DA" w:rsidRPr="13944E49">
        <w:rPr>
          <w:rFonts w:ascii="Verdana" w:hAnsi="Verdana"/>
        </w:rPr>
        <w:t xml:space="preserve">ome commands can be combined </w:t>
      </w:r>
      <w:r w:rsidR="00FC7781" w:rsidRPr="13944E49">
        <w:rPr>
          <w:rFonts w:ascii="Verdana" w:hAnsi="Verdana"/>
        </w:rPr>
        <w:t>with the launch command</w:t>
      </w:r>
      <w:r w:rsidR="007253D7" w:rsidRPr="13944E49">
        <w:rPr>
          <w:rFonts w:ascii="Verdana" w:hAnsi="Verdana"/>
        </w:rPr>
        <w:t>. For example</w:t>
      </w:r>
      <w:r w:rsidR="001A7AB9" w:rsidRPr="13944E49">
        <w:rPr>
          <w:rFonts w:ascii="Verdana" w:hAnsi="Verdana"/>
        </w:rPr>
        <w:t>,</w:t>
      </w:r>
      <w:r w:rsidR="007253D7" w:rsidRPr="13944E49">
        <w:rPr>
          <w:rFonts w:ascii="Verdana" w:hAnsi="Verdana"/>
        </w:rPr>
        <w:t xml:space="preserve"> you could say </w:t>
      </w:r>
      <w:r w:rsidR="00A968AF" w:rsidRPr="13944E49">
        <w:rPr>
          <w:rFonts w:ascii="Verdana" w:hAnsi="Verdana"/>
        </w:rPr>
        <w:t xml:space="preserve">“Lady </w:t>
      </w:r>
      <w:r w:rsidR="000964F5" w:rsidRPr="13944E49">
        <w:rPr>
          <w:rFonts w:ascii="Verdana" w:hAnsi="Verdana"/>
        </w:rPr>
        <w:t>A</w:t>
      </w:r>
      <w:r w:rsidR="00A968AF" w:rsidRPr="13944E49">
        <w:rPr>
          <w:rFonts w:ascii="Verdana" w:hAnsi="Verdana"/>
        </w:rPr>
        <w:t xml:space="preserve">., launch Accessible Canada and </w:t>
      </w:r>
      <w:r w:rsidR="00860E1E" w:rsidRPr="13944E49">
        <w:rPr>
          <w:rFonts w:ascii="Verdana" w:hAnsi="Verdana"/>
        </w:rPr>
        <w:t>Books in Progress</w:t>
      </w:r>
      <w:r w:rsidR="4CE27E79" w:rsidRPr="13944E49">
        <w:rPr>
          <w:rFonts w:ascii="Verdana" w:hAnsi="Verdana"/>
        </w:rPr>
        <w:t>”</w:t>
      </w:r>
      <w:r w:rsidR="000964F5" w:rsidRPr="13944E49">
        <w:rPr>
          <w:rFonts w:ascii="Verdana" w:hAnsi="Verdana"/>
        </w:rPr>
        <w:t xml:space="preserve">, or “Lady A, launch Accessible Reading Canada and Search”. </w:t>
      </w:r>
    </w:p>
    <w:p w14:paraId="39205BBB" w14:textId="3ECE6E77" w:rsidR="004220B4" w:rsidRPr="000B1C07" w:rsidRDefault="001A7AB9" w:rsidP="001A7AB9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>Basic commands</w:t>
      </w:r>
    </w:p>
    <w:p w14:paraId="41C9270A" w14:textId="2B93CCBF" w:rsidR="001A7AB9" w:rsidRPr="000B1C07" w:rsidRDefault="004220B4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13944E49">
        <w:rPr>
          <w:rFonts w:ascii="Verdana" w:hAnsi="Verdana"/>
        </w:rPr>
        <w:t>To open Accessible Reading Canada on your smart speaker, say</w:t>
      </w:r>
      <w:r w:rsidR="00B24DD4">
        <w:rPr>
          <w:rFonts w:ascii="Verdana" w:hAnsi="Verdana"/>
        </w:rPr>
        <w:t xml:space="preserve"> </w:t>
      </w:r>
      <w:r w:rsidR="00B24DD4" w:rsidRPr="00B24DD4">
        <w:rPr>
          <w:rFonts w:ascii="Verdana" w:hAnsi="Verdana"/>
          <w:b/>
          <w:bCs/>
        </w:rPr>
        <w:t xml:space="preserve">Lady A, </w:t>
      </w:r>
      <w:r w:rsidRPr="00B24DD4">
        <w:rPr>
          <w:rFonts w:ascii="Verdana" w:hAnsi="Verdana"/>
          <w:b/>
          <w:bCs/>
        </w:rPr>
        <w:t>Open</w:t>
      </w:r>
      <w:r w:rsidRPr="13944E49">
        <w:rPr>
          <w:rFonts w:ascii="Verdana" w:hAnsi="Verdana"/>
          <w:b/>
          <w:bCs/>
        </w:rPr>
        <w:t xml:space="preserve"> Accessible Reading Canada.</w:t>
      </w:r>
    </w:p>
    <w:p w14:paraId="1430A760" w14:textId="378431E1" w:rsidR="001A7AB9" w:rsidRPr="000B1C07" w:rsidRDefault="004220B4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exit Accessible Reading Canada, say </w:t>
      </w:r>
      <w:r w:rsidR="00837BA6" w:rsidRPr="000B1C07">
        <w:rPr>
          <w:rFonts w:ascii="Verdana" w:hAnsi="Verdana"/>
          <w:b/>
          <w:bCs/>
        </w:rPr>
        <w:t>St</w:t>
      </w:r>
      <w:r w:rsidR="004411A3" w:rsidRPr="000B1C07">
        <w:rPr>
          <w:rFonts w:ascii="Verdana" w:hAnsi="Verdana"/>
          <w:b/>
          <w:bCs/>
        </w:rPr>
        <w:t>op</w:t>
      </w:r>
      <w:r w:rsidRPr="000B1C07">
        <w:rPr>
          <w:rFonts w:ascii="Verdana" w:hAnsi="Verdana"/>
        </w:rPr>
        <w:t xml:space="preserve"> or </w:t>
      </w:r>
      <w:r w:rsidR="00B84B9F" w:rsidRPr="000B1C07">
        <w:rPr>
          <w:rFonts w:ascii="Verdana" w:hAnsi="Verdana"/>
          <w:b/>
          <w:bCs/>
        </w:rPr>
        <w:t>Quit</w:t>
      </w:r>
      <w:r w:rsidR="00B84B9F" w:rsidRPr="000B1C07">
        <w:rPr>
          <w:rFonts w:ascii="Verdana" w:hAnsi="Verdana"/>
        </w:rPr>
        <w:t>.</w:t>
      </w:r>
    </w:p>
    <w:p w14:paraId="49F1DB64" w14:textId="5C36EC0F" w:rsidR="001A7AB9" w:rsidRPr="000B1C07" w:rsidRDefault="002C1FA0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hear a set of instructions again, say </w:t>
      </w:r>
      <w:r w:rsidRPr="000B1C07">
        <w:rPr>
          <w:rFonts w:ascii="Verdana" w:hAnsi="Verdana"/>
          <w:b/>
          <w:bCs/>
        </w:rPr>
        <w:t>Repeat</w:t>
      </w:r>
      <w:r w:rsidRPr="000B1C07">
        <w:rPr>
          <w:rFonts w:ascii="Verdana" w:hAnsi="Verdana"/>
        </w:rPr>
        <w:t xml:space="preserve">. </w:t>
      </w:r>
    </w:p>
    <w:p w14:paraId="39204EC9" w14:textId="2539E2FF" w:rsidR="001A7AB9" w:rsidRPr="000B1C07" w:rsidRDefault="00275380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lastRenderedPageBreak/>
        <w:t>T</w:t>
      </w:r>
      <w:r w:rsidR="0061141C" w:rsidRPr="000B1C07">
        <w:rPr>
          <w:rFonts w:ascii="Verdana" w:hAnsi="Verdana"/>
        </w:rPr>
        <w:t xml:space="preserve">o return to the main menu </w:t>
      </w:r>
      <w:r w:rsidRPr="000B1C07">
        <w:rPr>
          <w:rFonts w:ascii="Verdana" w:hAnsi="Verdana"/>
        </w:rPr>
        <w:t xml:space="preserve">from anywhere in the skill, </w:t>
      </w:r>
      <w:r w:rsidR="0061141C" w:rsidRPr="000B1C07">
        <w:rPr>
          <w:rFonts w:ascii="Verdana" w:hAnsi="Verdana"/>
        </w:rPr>
        <w:t>say</w:t>
      </w:r>
      <w:r w:rsidR="001A7AB9" w:rsidRPr="000B1C07">
        <w:rPr>
          <w:rFonts w:ascii="Verdana" w:hAnsi="Verdana"/>
        </w:rPr>
        <w:t xml:space="preserve"> </w:t>
      </w:r>
      <w:r w:rsidR="00C83CDB" w:rsidRPr="000B1C07">
        <w:rPr>
          <w:rFonts w:ascii="Verdana" w:hAnsi="Verdana"/>
          <w:b/>
          <w:bCs/>
        </w:rPr>
        <w:t>Main menu</w:t>
      </w:r>
      <w:r w:rsidR="00D479C1">
        <w:rPr>
          <w:rFonts w:ascii="Verdana" w:hAnsi="Verdana"/>
          <w:b/>
          <w:bCs/>
        </w:rPr>
        <w:t>.</w:t>
      </w:r>
    </w:p>
    <w:p w14:paraId="0CB6A24A" w14:textId="1FC69C24" w:rsidR="004220B4" w:rsidRPr="000B1C07" w:rsidRDefault="00275380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t>To</w:t>
      </w:r>
      <w:r w:rsidR="00AB091C" w:rsidRPr="000B1C07">
        <w:rPr>
          <w:rFonts w:ascii="Verdana" w:hAnsi="Verdana"/>
        </w:rPr>
        <w:t xml:space="preserve"> return to the previous menu</w:t>
      </w:r>
      <w:r w:rsidR="00C87484" w:rsidRPr="000B1C07">
        <w:rPr>
          <w:rFonts w:ascii="Verdana" w:hAnsi="Verdana"/>
        </w:rPr>
        <w:t xml:space="preserve">, say </w:t>
      </w:r>
      <w:r w:rsidR="00C87484" w:rsidRPr="000B1C07">
        <w:rPr>
          <w:rFonts w:ascii="Verdana" w:hAnsi="Verdana"/>
          <w:b/>
        </w:rPr>
        <w:t>Go back</w:t>
      </w:r>
      <w:r w:rsidR="00D479C1">
        <w:rPr>
          <w:rFonts w:ascii="Verdana" w:hAnsi="Verdana"/>
          <w:b/>
        </w:rPr>
        <w:t>.</w:t>
      </w:r>
    </w:p>
    <w:p w14:paraId="24A35EFB" w14:textId="01E36355" w:rsidR="004220B4" w:rsidRPr="000B1C07" w:rsidRDefault="00381A06" w:rsidP="004220B4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B1C07">
        <w:rPr>
          <w:rFonts w:ascii="Verdana" w:hAnsi="Verdana"/>
        </w:rPr>
        <w:t>At any time, i</w:t>
      </w:r>
      <w:r w:rsidR="004220B4" w:rsidRPr="000B1C07">
        <w:rPr>
          <w:rFonts w:ascii="Verdana" w:hAnsi="Verdana"/>
        </w:rPr>
        <w:t xml:space="preserve">f you need help or advice, say </w:t>
      </w:r>
      <w:r w:rsidR="004220B4" w:rsidRPr="000B1C07">
        <w:rPr>
          <w:rFonts w:ascii="Verdana" w:hAnsi="Verdana"/>
          <w:b/>
        </w:rPr>
        <w:t>Help</w:t>
      </w:r>
      <w:r w:rsidR="0061141C" w:rsidRPr="000B1C07">
        <w:rPr>
          <w:rFonts w:ascii="Verdana" w:hAnsi="Verdana"/>
        </w:rPr>
        <w:t>.</w:t>
      </w:r>
    </w:p>
    <w:p w14:paraId="348443DD" w14:textId="32D2E5E9" w:rsidR="004220B4" w:rsidRPr="000B1C07" w:rsidRDefault="00185C7B" w:rsidP="00185C7B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>Commands in lists of books</w:t>
      </w:r>
    </w:p>
    <w:p w14:paraId="17E9FBC0" w14:textId="2160CEE5" w:rsidR="00FD4E5F" w:rsidRPr="000B1C07" w:rsidRDefault="00480A4B" w:rsidP="00185C7B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0B1C07">
        <w:rPr>
          <w:rFonts w:ascii="Verdana" w:hAnsi="Verdana"/>
        </w:rPr>
        <w:t>To</w:t>
      </w:r>
      <w:r w:rsidR="004220B4" w:rsidRPr="000B1C07">
        <w:rPr>
          <w:rFonts w:ascii="Verdana" w:hAnsi="Verdana"/>
        </w:rPr>
        <w:t xml:space="preserve"> hear the book </w:t>
      </w:r>
      <w:r w:rsidR="00D350DF" w:rsidRPr="000B1C07">
        <w:rPr>
          <w:rFonts w:ascii="Verdana" w:hAnsi="Verdana"/>
        </w:rPr>
        <w:t>summary</w:t>
      </w:r>
      <w:r w:rsidR="004220B4" w:rsidRPr="000B1C07">
        <w:rPr>
          <w:rFonts w:ascii="Verdana" w:hAnsi="Verdana"/>
        </w:rPr>
        <w:t xml:space="preserve">, say </w:t>
      </w:r>
      <w:r w:rsidR="00FD4E5F" w:rsidRPr="000B1C07">
        <w:rPr>
          <w:rFonts w:ascii="Verdana" w:hAnsi="Verdana"/>
          <w:b/>
        </w:rPr>
        <w:t>Summary</w:t>
      </w:r>
      <w:r w:rsidR="00D479C1">
        <w:rPr>
          <w:rFonts w:ascii="Verdana" w:hAnsi="Verdana"/>
          <w:b/>
        </w:rPr>
        <w:t>.</w:t>
      </w:r>
    </w:p>
    <w:p w14:paraId="0D1E4049" w14:textId="108F21B7" w:rsidR="004220B4" w:rsidRPr="000B1C07" w:rsidRDefault="004320D7" w:rsidP="00185C7B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9C55E46">
        <w:rPr>
          <w:rFonts w:ascii="Verdana" w:hAnsi="Verdana"/>
        </w:rPr>
        <w:t xml:space="preserve">To </w:t>
      </w:r>
      <w:r w:rsidR="00673224" w:rsidRPr="09C55E46">
        <w:rPr>
          <w:rFonts w:ascii="Verdana" w:hAnsi="Verdana"/>
        </w:rPr>
        <w:t xml:space="preserve">move forward or backwards through the list of books, say </w:t>
      </w:r>
      <w:r w:rsidR="0035678B" w:rsidRPr="09C55E46">
        <w:rPr>
          <w:rFonts w:ascii="Verdana" w:hAnsi="Verdana"/>
          <w:b/>
          <w:bCs/>
        </w:rPr>
        <w:t>Next</w:t>
      </w:r>
      <w:r w:rsidR="0035678B" w:rsidRPr="09C55E46">
        <w:rPr>
          <w:rFonts w:ascii="Verdana" w:hAnsi="Verdana"/>
        </w:rPr>
        <w:t xml:space="preserve"> or </w:t>
      </w:r>
      <w:r w:rsidR="567E7633" w:rsidRPr="09C55E46">
        <w:rPr>
          <w:rFonts w:ascii="Verdana" w:hAnsi="Verdana"/>
          <w:b/>
          <w:bCs/>
        </w:rPr>
        <w:t>P</w:t>
      </w:r>
      <w:r w:rsidR="0035678B" w:rsidRPr="09C55E46">
        <w:rPr>
          <w:rFonts w:ascii="Verdana" w:hAnsi="Verdana"/>
          <w:b/>
          <w:bCs/>
        </w:rPr>
        <w:t>revious</w:t>
      </w:r>
      <w:r w:rsidR="00185C7B" w:rsidRPr="09C55E46">
        <w:rPr>
          <w:rFonts w:ascii="Verdana" w:hAnsi="Verdana"/>
        </w:rPr>
        <w:t>.</w:t>
      </w:r>
    </w:p>
    <w:p w14:paraId="16A8A53D" w14:textId="59D2CB47" w:rsidR="00EC6B14" w:rsidRPr="000B1C07" w:rsidRDefault="00592CBB" w:rsidP="00185C7B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jump </w:t>
      </w:r>
      <w:r w:rsidR="00185C7B" w:rsidRPr="000B1C07">
        <w:rPr>
          <w:rFonts w:ascii="Verdana" w:hAnsi="Verdana"/>
        </w:rPr>
        <w:t xml:space="preserve">back </w:t>
      </w:r>
      <w:r w:rsidRPr="000B1C07">
        <w:rPr>
          <w:rFonts w:ascii="Verdana" w:hAnsi="Verdana"/>
        </w:rPr>
        <w:t>to the top of the list</w:t>
      </w:r>
      <w:r w:rsidR="00D479C1">
        <w:rPr>
          <w:rFonts w:ascii="Verdana" w:hAnsi="Verdana"/>
        </w:rPr>
        <w:t>,</w:t>
      </w:r>
      <w:r w:rsidRPr="000B1C07">
        <w:rPr>
          <w:rFonts w:ascii="Verdana" w:hAnsi="Verdana"/>
        </w:rPr>
        <w:t xml:space="preserve"> say </w:t>
      </w:r>
      <w:r w:rsidRPr="000B1C07">
        <w:rPr>
          <w:rFonts w:ascii="Verdana" w:hAnsi="Verdana"/>
          <w:b/>
        </w:rPr>
        <w:t>First</w:t>
      </w:r>
      <w:r w:rsidR="00D479C1">
        <w:rPr>
          <w:rFonts w:ascii="Verdana" w:hAnsi="Verdana"/>
          <w:b/>
        </w:rPr>
        <w:t>.</w:t>
      </w:r>
    </w:p>
    <w:p w14:paraId="2F423BF5" w14:textId="5C9DABB0" w:rsidR="0028531A" w:rsidRPr="000B1C07" w:rsidRDefault="0028531A" w:rsidP="0028531A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start to read a book from a list or the summary, say </w:t>
      </w:r>
      <w:r w:rsidRPr="000B1C07">
        <w:rPr>
          <w:rFonts w:ascii="Verdana" w:hAnsi="Verdana"/>
          <w:b/>
          <w:bCs/>
        </w:rPr>
        <w:t>Read</w:t>
      </w:r>
      <w:r w:rsidRPr="000B1C07">
        <w:rPr>
          <w:rFonts w:ascii="Verdana" w:hAnsi="Verdana"/>
        </w:rPr>
        <w:t xml:space="preserve"> or </w:t>
      </w:r>
      <w:r w:rsidRPr="000B1C07">
        <w:rPr>
          <w:rFonts w:ascii="Verdana" w:hAnsi="Verdana"/>
          <w:b/>
          <w:bCs/>
        </w:rPr>
        <w:t>Start Reading.</w:t>
      </w:r>
      <w:r w:rsidRPr="000B1C07">
        <w:rPr>
          <w:rFonts w:ascii="Verdana" w:hAnsi="Verdana"/>
        </w:rPr>
        <w:t xml:space="preserve"> </w:t>
      </w:r>
    </w:p>
    <w:p w14:paraId="0505968A" w14:textId="245299ED" w:rsidR="004220B4" w:rsidRPr="000B1C07" w:rsidRDefault="0028531A" w:rsidP="00B61E33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>P</w:t>
      </w:r>
      <w:r w:rsidR="00CA3D89" w:rsidRPr="000B1C07">
        <w:rPr>
          <w:rFonts w:ascii="Verdana" w:hAnsi="Verdana"/>
        </w:rPr>
        <w:t>layback</w:t>
      </w:r>
      <w:r w:rsidRPr="000B1C07">
        <w:rPr>
          <w:rFonts w:ascii="Verdana" w:hAnsi="Verdana"/>
        </w:rPr>
        <w:t xml:space="preserve"> commands</w:t>
      </w:r>
    </w:p>
    <w:p w14:paraId="4C0D6E7D" w14:textId="204F10E3" w:rsidR="004220B4" w:rsidRPr="000B1C07" w:rsidRDefault="004220B4" w:rsidP="0000249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13944E49">
        <w:rPr>
          <w:rFonts w:ascii="Verdana" w:hAnsi="Verdana"/>
        </w:rPr>
        <w:t xml:space="preserve">To pause reading a book, </w:t>
      </w:r>
      <w:r w:rsidR="00286E2C" w:rsidRPr="13944E49">
        <w:rPr>
          <w:rFonts w:ascii="Verdana" w:hAnsi="Verdana"/>
        </w:rPr>
        <w:t xml:space="preserve">say </w:t>
      </w:r>
      <w:r w:rsidR="00286E2C" w:rsidRPr="13944E49">
        <w:rPr>
          <w:rFonts w:ascii="Verdana" w:hAnsi="Verdana"/>
          <w:b/>
          <w:bCs/>
        </w:rPr>
        <w:t>Lady A</w:t>
      </w:r>
      <w:r w:rsidR="00626D3F" w:rsidRPr="13944E49">
        <w:rPr>
          <w:rFonts w:ascii="Verdana" w:hAnsi="Verdana"/>
          <w:b/>
          <w:bCs/>
        </w:rPr>
        <w:t>,</w:t>
      </w:r>
      <w:r w:rsidR="00286E2C" w:rsidRPr="13944E49">
        <w:rPr>
          <w:rFonts w:ascii="Verdana" w:hAnsi="Verdana"/>
        </w:rPr>
        <w:t xml:space="preserve"> </w:t>
      </w:r>
      <w:r w:rsidR="00E05151" w:rsidRPr="13944E49">
        <w:rPr>
          <w:rFonts w:ascii="Verdana" w:hAnsi="Verdana"/>
          <w:b/>
          <w:bCs/>
        </w:rPr>
        <w:t>P</w:t>
      </w:r>
      <w:r w:rsidRPr="13944E49">
        <w:rPr>
          <w:rFonts w:ascii="Verdana" w:hAnsi="Verdana"/>
          <w:b/>
          <w:bCs/>
        </w:rPr>
        <w:t>ause.</w:t>
      </w:r>
    </w:p>
    <w:p w14:paraId="5A858FDE" w14:textId="06CD3E5C" w:rsidR="004220B4" w:rsidRPr="000B1C07" w:rsidRDefault="004220B4" w:rsidP="00B61E3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continue reading, say </w:t>
      </w:r>
      <w:r w:rsidR="00D46E27" w:rsidRPr="000B1C07">
        <w:rPr>
          <w:rFonts w:ascii="Verdana" w:hAnsi="Verdana"/>
          <w:b/>
        </w:rPr>
        <w:t>Lady A</w:t>
      </w:r>
      <w:r w:rsidR="00E05151" w:rsidRPr="000B1C07">
        <w:rPr>
          <w:rFonts w:ascii="Verdana" w:hAnsi="Verdana"/>
          <w:b/>
          <w:bCs/>
        </w:rPr>
        <w:t xml:space="preserve">, </w:t>
      </w:r>
      <w:r w:rsidRPr="000B1C07">
        <w:rPr>
          <w:rFonts w:ascii="Verdana" w:hAnsi="Verdana"/>
          <w:b/>
        </w:rPr>
        <w:t>Resume</w:t>
      </w:r>
      <w:r w:rsidR="00D479C1">
        <w:rPr>
          <w:rFonts w:ascii="Verdana" w:hAnsi="Verdana"/>
          <w:b/>
        </w:rPr>
        <w:t>.</w:t>
      </w:r>
    </w:p>
    <w:p w14:paraId="4FC6795E" w14:textId="50DACBCD" w:rsidR="003C4AF8" w:rsidRPr="000B1C07" w:rsidRDefault="00C0227C" w:rsidP="00B61E3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9C55E46">
        <w:rPr>
          <w:rFonts w:ascii="Verdana" w:hAnsi="Verdana"/>
        </w:rPr>
        <w:t xml:space="preserve">To skip to the </w:t>
      </w:r>
      <w:r w:rsidR="00340115" w:rsidRPr="09C55E46">
        <w:rPr>
          <w:rFonts w:ascii="Verdana" w:hAnsi="Verdana"/>
        </w:rPr>
        <w:t xml:space="preserve">next or </w:t>
      </w:r>
      <w:r w:rsidRPr="09C55E46">
        <w:rPr>
          <w:rFonts w:ascii="Verdana" w:hAnsi="Verdana"/>
        </w:rPr>
        <w:t xml:space="preserve">previous section in a book, say </w:t>
      </w:r>
      <w:r w:rsidR="00BE169B" w:rsidRPr="09C55E46">
        <w:rPr>
          <w:rFonts w:ascii="Verdana" w:hAnsi="Verdana"/>
          <w:b/>
          <w:bCs/>
        </w:rPr>
        <w:t>Lady A</w:t>
      </w:r>
      <w:r w:rsidR="00BE169B" w:rsidRPr="09C55E46">
        <w:rPr>
          <w:rFonts w:ascii="Verdana" w:hAnsi="Verdana"/>
        </w:rPr>
        <w:t xml:space="preserve">, followed by </w:t>
      </w:r>
      <w:r w:rsidR="00381D0F" w:rsidRPr="09C55E46">
        <w:rPr>
          <w:rFonts w:ascii="Verdana" w:hAnsi="Verdana"/>
          <w:b/>
          <w:bCs/>
        </w:rPr>
        <w:t>Next</w:t>
      </w:r>
      <w:r w:rsidR="00381D0F" w:rsidRPr="09C55E46">
        <w:rPr>
          <w:rFonts w:ascii="Verdana" w:hAnsi="Verdana"/>
        </w:rPr>
        <w:t xml:space="preserve"> </w:t>
      </w:r>
      <w:r w:rsidR="00F51EC8" w:rsidRPr="09C55E46">
        <w:rPr>
          <w:rFonts w:ascii="Verdana" w:hAnsi="Verdana"/>
        </w:rPr>
        <w:t xml:space="preserve">or </w:t>
      </w:r>
      <w:r w:rsidR="00E05151" w:rsidRPr="09C55E46">
        <w:rPr>
          <w:rFonts w:ascii="Verdana" w:hAnsi="Verdana"/>
          <w:b/>
          <w:bCs/>
        </w:rPr>
        <w:t>P</w:t>
      </w:r>
      <w:r w:rsidRPr="09C55E46">
        <w:rPr>
          <w:rFonts w:ascii="Verdana" w:hAnsi="Verdana"/>
          <w:b/>
          <w:bCs/>
        </w:rPr>
        <w:t>revious</w:t>
      </w:r>
      <w:r w:rsidR="00E05151" w:rsidRPr="09C55E46">
        <w:rPr>
          <w:rFonts w:ascii="Verdana" w:hAnsi="Verdana"/>
        </w:rPr>
        <w:t>.</w:t>
      </w:r>
    </w:p>
    <w:p w14:paraId="7AA2F432" w14:textId="5FDD73D2" w:rsidR="00CF49CA" w:rsidRPr="000B1C07" w:rsidRDefault="00CF49CA" w:rsidP="00B61E3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increase the volume, say </w:t>
      </w:r>
      <w:r w:rsidR="00D15693" w:rsidRPr="004262BE">
        <w:rPr>
          <w:rFonts w:ascii="Verdana" w:hAnsi="Verdana"/>
          <w:b/>
          <w:bCs/>
        </w:rPr>
        <w:t>Lady A,</w:t>
      </w:r>
      <w:r w:rsidR="00D15693" w:rsidRPr="000B1C07">
        <w:rPr>
          <w:rFonts w:ascii="Verdana" w:hAnsi="Verdana"/>
        </w:rPr>
        <w:t xml:space="preserve"> </w:t>
      </w:r>
      <w:r w:rsidR="00ED448B" w:rsidRPr="000B1C07">
        <w:rPr>
          <w:rFonts w:ascii="Verdana" w:hAnsi="Verdana"/>
          <w:b/>
          <w:bCs/>
        </w:rPr>
        <w:t>Volume up.</w:t>
      </w:r>
    </w:p>
    <w:p w14:paraId="2B7942CC" w14:textId="4E189B52" w:rsidR="00DB4DB4" w:rsidRDefault="00DB4DB4" w:rsidP="00B61E33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decrease the volume, say </w:t>
      </w:r>
      <w:r w:rsidR="00DE4031" w:rsidRPr="004262BE">
        <w:rPr>
          <w:rFonts w:ascii="Verdana" w:hAnsi="Verdana"/>
          <w:b/>
          <w:bCs/>
        </w:rPr>
        <w:t>Lady A,</w:t>
      </w:r>
      <w:r w:rsidR="00DE4031" w:rsidRPr="000B1C07">
        <w:rPr>
          <w:rFonts w:ascii="Verdana" w:hAnsi="Verdana"/>
        </w:rPr>
        <w:t xml:space="preserve"> </w:t>
      </w:r>
      <w:r w:rsidR="00ED448B" w:rsidRPr="000B1C07">
        <w:rPr>
          <w:rFonts w:ascii="Verdana" w:hAnsi="Verdana"/>
          <w:b/>
          <w:bCs/>
        </w:rPr>
        <w:t>Volume down</w:t>
      </w:r>
      <w:r w:rsidR="00ED448B" w:rsidRPr="000B1C07">
        <w:rPr>
          <w:rFonts w:ascii="Verdana" w:hAnsi="Verdana"/>
        </w:rPr>
        <w:t>.</w:t>
      </w:r>
    </w:p>
    <w:p w14:paraId="6A57C6EF" w14:textId="37D587B9" w:rsidR="004262BE" w:rsidRPr="000B1C07" w:rsidRDefault="004262BE" w:rsidP="00B61E33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To stop the book, say </w:t>
      </w:r>
      <w:r w:rsidRPr="004262BE">
        <w:rPr>
          <w:rFonts w:ascii="Verdana" w:hAnsi="Verdana"/>
          <w:b/>
          <w:bCs/>
        </w:rPr>
        <w:t>Lady A,</w:t>
      </w:r>
      <w:r>
        <w:rPr>
          <w:rFonts w:ascii="Verdana" w:hAnsi="Verdana"/>
          <w:b/>
          <w:bCs/>
        </w:rPr>
        <w:t xml:space="preserve"> Stop.</w:t>
      </w:r>
    </w:p>
    <w:p w14:paraId="3515C6F6" w14:textId="6E08723D" w:rsidR="00B20D8F" w:rsidRDefault="00B20D8F" w:rsidP="00174734">
      <w:pPr>
        <w:pStyle w:val="Heading1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Resume most recent boo</w:t>
      </w:r>
      <w:r w:rsidR="00AF546C">
        <w:rPr>
          <w:rFonts w:ascii="Verdana" w:hAnsi="Verdana"/>
        </w:rPr>
        <w:t>k</w:t>
      </w:r>
    </w:p>
    <w:p w14:paraId="22324BD1" w14:textId="066FDE40" w:rsidR="00B20D8F" w:rsidRDefault="00B20D8F" w:rsidP="00B20D8F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T</w:t>
      </w:r>
      <w:r w:rsidRPr="00B20D8F">
        <w:rPr>
          <w:rFonts w:ascii="Verdana" w:hAnsi="Verdana"/>
        </w:rPr>
        <w:t xml:space="preserve">o start reading the last book you were listening to on this skill, say </w:t>
      </w:r>
      <w:r w:rsidRPr="00B20D8F">
        <w:rPr>
          <w:rFonts w:ascii="Verdana" w:hAnsi="Verdana"/>
          <w:b/>
          <w:bCs/>
        </w:rPr>
        <w:t>Resume</w:t>
      </w:r>
      <w:r w:rsidRPr="00B20D8F">
        <w:rPr>
          <w:rFonts w:ascii="Verdana" w:hAnsi="Verdana"/>
        </w:rPr>
        <w:t xml:space="preserve">. </w:t>
      </w:r>
    </w:p>
    <w:p w14:paraId="7E899DC2" w14:textId="44564CC7" w:rsidR="00B20D8F" w:rsidRPr="00E16B78" w:rsidRDefault="00B20D8F" w:rsidP="00B20D8F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B20D8F">
        <w:rPr>
          <w:rFonts w:ascii="Verdana" w:hAnsi="Verdana"/>
        </w:rPr>
        <w:t xml:space="preserve">This command can also be added to the launch phrase. </w:t>
      </w:r>
      <w:r w:rsidRPr="00B20D8F">
        <w:rPr>
          <w:rFonts w:ascii="Verdana" w:hAnsi="Verdana"/>
          <w:b/>
          <w:bCs/>
        </w:rPr>
        <w:t>Lady A, start accessible Reading Canada and Resume</w:t>
      </w:r>
      <w:r w:rsidRPr="00B20D8F">
        <w:rPr>
          <w:rFonts w:ascii="Verdana" w:hAnsi="Verdana"/>
        </w:rPr>
        <w:t xml:space="preserve">. </w:t>
      </w:r>
    </w:p>
    <w:p w14:paraId="4BBE5D82" w14:textId="4762D1C1" w:rsidR="00174734" w:rsidRPr="000B1C07" w:rsidRDefault="00174734" w:rsidP="00174734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Your books </w:t>
      </w:r>
    </w:p>
    <w:p w14:paraId="20745919" w14:textId="01D88EA7" w:rsidR="00D716CE" w:rsidRDefault="00174734" w:rsidP="00174734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13944E49">
        <w:rPr>
          <w:rFonts w:ascii="Verdana" w:hAnsi="Verdana"/>
        </w:rPr>
        <w:t xml:space="preserve">To access </w:t>
      </w:r>
      <w:r w:rsidR="00636CA1" w:rsidRPr="13944E49">
        <w:rPr>
          <w:rFonts w:ascii="Verdana" w:hAnsi="Verdana"/>
        </w:rPr>
        <w:t xml:space="preserve">the </w:t>
      </w:r>
      <w:r w:rsidR="3C216D52" w:rsidRPr="13944E49">
        <w:rPr>
          <w:rFonts w:ascii="Verdana" w:hAnsi="Verdana"/>
        </w:rPr>
        <w:t xml:space="preserve">Your </w:t>
      </w:r>
      <w:r w:rsidR="00636CA1" w:rsidRPr="13944E49">
        <w:rPr>
          <w:rFonts w:ascii="Verdana" w:hAnsi="Verdana"/>
        </w:rPr>
        <w:t xml:space="preserve">Books menu, </w:t>
      </w:r>
      <w:r w:rsidRPr="13944E49">
        <w:rPr>
          <w:rFonts w:ascii="Verdana" w:hAnsi="Verdana"/>
        </w:rPr>
        <w:t xml:space="preserve">say </w:t>
      </w:r>
      <w:r w:rsidRPr="13944E49">
        <w:rPr>
          <w:rFonts w:ascii="Verdana" w:hAnsi="Verdana"/>
          <w:b/>
          <w:bCs/>
        </w:rPr>
        <w:t>My books</w:t>
      </w:r>
      <w:r w:rsidRPr="13944E49">
        <w:rPr>
          <w:rFonts w:ascii="Verdana" w:hAnsi="Verdana"/>
        </w:rPr>
        <w:t xml:space="preserve">. </w:t>
      </w:r>
      <w:r w:rsidR="00636CA1" w:rsidRPr="13944E49">
        <w:rPr>
          <w:rFonts w:ascii="Verdana" w:hAnsi="Verdana"/>
        </w:rPr>
        <w:t>You will have access to your CELA Direct to Player bookshelf and Books in progress</w:t>
      </w:r>
      <w:r w:rsidR="00E16B78" w:rsidRPr="13944E49">
        <w:rPr>
          <w:rFonts w:ascii="Verdana" w:hAnsi="Verdana"/>
        </w:rPr>
        <w:t>.</w:t>
      </w:r>
    </w:p>
    <w:p w14:paraId="3DF71A72" w14:textId="7B7ED481" w:rsidR="00174734" w:rsidRPr="000B1C07" w:rsidRDefault="00174734" w:rsidP="00174734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This command can also be added to the launch phrase. </w:t>
      </w:r>
    </w:p>
    <w:p w14:paraId="7916461C" w14:textId="77777777" w:rsidR="004220B4" w:rsidRPr="000B1C07" w:rsidRDefault="004220B4" w:rsidP="00ED448B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lastRenderedPageBreak/>
        <w:t>Bookshel</w:t>
      </w:r>
      <w:r w:rsidR="00D350DF" w:rsidRPr="000B1C07">
        <w:rPr>
          <w:rFonts w:ascii="Verdana" w:hAnsi="Verdana"/>
        </w:rPr>
        <w:t>f</w:t>
      </w:r>
    </w:p>
    <w:p w14:paraId="3462A044" w14:textId="77777777" w:rsidR="007E13B5" w:rsidRPr="007E13B5" w:rsidRDefault="00ED448B" w:rsidP="00ED448B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open your bookshelf, say </w:t>
      </w:r>
      <w:r w:rsidRPr="000B1C07">
        <w:rPr>
          <w:rFonts w:ascii="Verdana" w:hAnsi="Verdana"/>
          <w:b/>
          <w:bCs/>
        </w:rPr>
        <w:t>Bookshelf.</w:t>
      </w:r>
      <w:r w:rsidR="00DF7AC2" w:rsidRPr="000B1C07">
        <w:rPr>
          <w:rFonts w:ascii="Verdana" w:hAnsi="Verdana"/>
          <w:b/>
          <w:bCs/>
        </w:rPr>
        <w:t xml:space="preserve"> </w:t>
      </w:r>
    </w:p>
    <w:p w14:paraId="3C168D6A" w14:textId="27D5E012" w:rsidR="007E13B5" w:rsidRPr="00E16B78" w:rsidRDefault="00081078" w:rsidP="00E16B78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7E13B5">
        <w:rPr>
          <w:rFonts w:ascii="Verdana" w:hAnsi="Verdana"/>
        </w:rPr>
        <w:t>This command can be added to the launch phrase.</w:t>
      </w:r>
    </w:p>
    <w:p w14:paraId="00FA7645" w14:textId="6C1FCB8A" w:rsidR="00F6260F" w:rsidRPr="000B1C07" w:rsidRDefault="0099101B" w:rsidP="00F6260F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Books in progress </w:t>
      </w:r>
    </w:p>
    <w:p w14:paraId="2DF97A46" w14:textId="5DF6A647" w:rsidR="007E13B5" w:rsidRDefault="0099101B" w:rsidP="6B8BF69D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6B8BF69D">
        <w:rPr>
          <w:rFonts w:ascii="Verdana" w:hAnsi="Verdana"/>
        </w:rPr>
        <w:t xml:space="preserve">To </w:t>
      </w:r>
      <w:r w:rsidR="364C76A3" w:rsidRPr="6B8BF69D">
        <w:rPr>
          <w:rFonts w:ascii="Verdana" w:hAnsi="Verdana"/>
        </w:rPr>
        <w:t>h</w:t>
      </w:r>
      <w:r w:rsidRPr="6B8BF69D">
        <w:rPr>
          <w:rFonts w:ascii="Verdana" w:hAnsi="Verdana"/>
        </w:rPr>
        <w:t xml:space="preserve">ear </w:t>
      </w:r>
      <w:r w:rsidR="6AE48F33" w:rsidRPr="6B8BF69D">
        <w:rPr>
          <w:rFonts w:ascii="Verdana" w:hAnsi="Verdana"/>
        </w:rPr>
        <w:t>a list</w:t>
      </w:r>
      <w:r w:rsidRPr="6B8BF69D">
        <w:rPr>
          <w:rFonts w:ascii="Verdana" w:hAnsi="Verdana"/>
        </w:rPr>
        <w:t xml:space="preserve"> of books </w:t>
      </w:r>
      <w:r w:rsidR="00090CB4" w:rsidRPr="6B8BF69D">
        <w:rPr>
          <w:rFonts w:ascii="Verdana" w:hAnsi="Verdana"/>
        </w:rPr>
        <w:t xml:space="preserve">you are reading with the Accessible reading Canada skill, say </w:t>
      </w:r>
      <w:r w:rsidR="007E13B5" w:rsidRPr="6B8BF69D">
        <w:rPr>
          <w:rFonts w:ascii="Verdana" w:hAnsi="Verdana"/>
          <w:b/>
          <w:bCs/>
        </w:rPr>
        <w:t>B</w:t>
      </w:r>
      <w:r w:rsidR="0047286E" w:rsidRPr="6B8BF69D">
        <w:rPr>
          <w:rFonts w:ascii="Verdana" w:hAnsi="Verdana"/>
          <w:b/>
          <w:bCs/>
        </w:rPr>
        <w:t>ooks in progress</w:t>
      </w:r>
      <w:r w:rsidR="0047286E" w:rsidRPr="6B8BF69D">
        <w:rPr>
          <w:rFonts w:ascii="Verdana" w:hAnsi="Verdana"/>
        </w:rPr>
        <w:t>.</w:t>
      </w:r>
      <w:r w:rsidR="009E3AE7" w:rsidRPr="6B8BF69D">
        <w:rPr>
          <w:rFonts w:ascii="Verdana" w:hAnsi="Verdana"/>
        </w:rPr>
        <w:t xml:space="preserve"> </w:t>
      </w:r>
    </w:p>
    <w:p w14:paraId="46FCC510" w14:textId="01EE458F" w:rsidR="0099101B" w:rsidRPr="007E13B5" w:rsidRDefault="009E3AE7" w:rsidP="0099101B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7E13B5">
        <w:rPr>
          <w:rFonts w:ascii="Verdana" w:hAnsi="Verdana"/>
        </w:rPr>
        <w:t>This command can be added to the launch phrase</w:t>
      </w:r>
      <w:r w:rsidR="00D479C1">
        <w:rPr>
          <w:rFonts w:ascii="Verdana" w:hAnsi="Verdana"/>
        </w:rPr>
        <w:t>.</w:t>
      </w:r>
    </w:p>
    <w:p w14:paraId="5FCADD35" w14:textId="77777777" w:rsidR="00ED448B" w:rsidRPr="000B1C07" w:rsidRDefault="00ED448B" w:rsidP="00ED448B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>Search for books</w:t>
      </w:r>
    </w:p>
    <w:p w14:paraId="049511A0" w14:textId="77777777" w:rsidR="00ED448B" w:rsidRPr="000B1C07" w:rsidRDefault="00ED448B" w:rsidP="00ED448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search by title or author, say </w:t>
      </w:r>
      <w:r w:rsidRPr="000B1C07">
        <w:rPr>
          <w:rFonts w:ascii="Verdana" w:hAnsi="Verdana"/>
          <w:b/>
          <w:bCs/>
        </w:rPr>
        <w:t>Search for (title)</w:t>
      </w:r>
      <w:r w:rsidRPr="000B1C07">
        <w:rPr>
          <w:rFonts w:ascii="Verdana" w:hAnsi="Verdana"/>
        </w:rPr>
        <w:t xml:space="preserve"> or </w:t>
      </w:r>
      <w:r w:rsidRPr="000B1C07">
        <w:rPr>
          <w:rFonts w:ascii="Verdana" w:hAnsi="Verdana"/>
          <w:b/>
          <w:bCs/>
        </w:rPr>
        <w:t>Search for (Author name).</w:t>
      </w:r>
      <w:r w:rsidRPr="000B1C07">
        <w:rPr>
          <w:rFonts w:ascii="Verdana" w:hAnsi="Verdana"/>
        </w:rPr>
        <w:t xml:space="preserve"> You can also ask for both author and title. For example, </w:t>
      </w:r>
      <w:r w:rsidRPr="000B1C07">
        <w:rPr>
          <w:rFonts w:ascii="Verdana" w:hAnsi="Verdana"/>
          <w:b/>
          <w:bCs/>
        </w:rPr>
        <w:t>say Search Tale of Two Cities Charles Dickens</w:t>
      </w:r>
      <w:r w:rsidRPr="000B1C07">
        <w:rPr>
          <w:rFonts w:ascii="Verdana" w:hAnsi="Verdana"/>
        </w:rPr>
        <w:t>.</w:t>
      </w:r>
    </w:p>
    <w:p w14:paraId="65D1D2A8" w14:textId="603A27E7" w:rsidR="00ED448B" w:rsidRPr="000B1C07" w:rsidRDefault="00ED448B" w:rsidP="00ED448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>Th</w:t>
      </w:r>
      <w:r w:rsidR="007E13B5">
        <w:rPr>
          <w:rFonts w:ascii="Verdana" w:hAnsi="Verdana"/>
        </w:rPr>
        <w:t xml:space="preserve">e </w:t>
      </w:r>
      <w:r w:rsidR="007E13B5" w:rsidRPr="007E13B5">
        <w:rPr>
          <w:rFonts w:ascii="Verdana" w:hAnsi="Verdana"/>
          <w:b/>
          <w:bCs/>
        </w:rPr>
        <w:t>Search</w:t>
      </w:r>
      <w:r w:rsidRPr="000B1C07">
        <w:rPr>
          <w:rFonts w:ascii="Verdana" w:hAnsi="Verdana"/>
        </w:rPr>
        <w:t xml:space="preserve"> command works from wherever you are in the skill. You can also add it to the launch phrase.</w:t>
      </w:r>
    </w:p>
    <w:p w14:paraId="6A188690" w14:textId="1C8CB96A" w:rsidR="00836B4A" w:rsidRPr="000B1C07" w:rsidRDefault="00206046" w:rsidP="00206046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Library </w:t>
      </w:r>
    </w:p>
    <w:p w14:paraId="1DC1EFED" w14:textId="77777777" w:rsidR="007E13B5" w:rsidRDefault="00EC6513" w:rsidP="00EC6513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To go to the library menu, say </w:t>
      </w:r>
      <w:r w:rsidRPr="007E13B5">
        <w:rPr>
          <w:rFonts w:ascii="Verdana" w:hAnsi="Verdana"/>
          <w:b/>
          <w:bCs/>
        </w:rPr>
        <w:t>Library</w:t>
      </w:r>
      <w:r w:rsidR="00EF09D6" w:rsidRPr="000B1C07">
        <w:rPr>
          <w:rFonts w:ascii="Verdana" w:hAnsi="Verdana"/>
        </w:rPr>
        <w:t>.</w:t>
      </w:r>
      <w:r w:rsidRPr="000B1C07">
        <w:rPr>
          <w:rFonts w:ascii="Verdana" w:hAnsi="Verdana"/>
        </w:rPr>
        <w:t xml:space="preserve"> </w:t>
      </w:r>
    </w:p>
    <w:p w14:paraId="005F55A4" w14:textId="74F79C47" w:rsidR="004220B4" w:rsidRPr="000B1C07" w:rsidRDefault="00EC6513" w:rsidP="00EC6513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This command can </w:t>
      </w:r>
      <w:r w:rsidR="00E96FCA" w:rsidRPr="000B1C07">
        <w:rPr>
          <w:rFonts w:ascii="Verdana" w:hAnsi="Verdana"/>
        </w:rPr>
        <w:t xml:space="preserve">also </w:t>
      </w:r>
      <w:r w:rsidRPr="000B1C07">
        <w:rPr>
          <w:rFonts w:ascii="Verdana" w:hAnsi="Verdana"/>
        </w:rPr>
        <w:t xml:space="preserve">be added to </w:t>
      </w:r>
      <w:r w:rsidR="00BF0B72" w:rsidRPr="000B1C07">
        <w:rPr>
          <w:rFonts w:ascii="Verdana" w:hAnsi="Verdana"/>
        </w:rPr>
        <w:t xml:space="preserve">the </w:t>
      </w:r>
      <w:r w:rsidRPr="000B1C07">
        <w:rPr>
          <w:rFonts w:ascii="Verdana" w:hAnsi="Verdana"/>
        </w:rPr>
        <w:t>lau</w:t>
      </w:r>
      <w:r w:rsidR="00EF09D6" w:rsidRPr="000B1C07">
        <w:rPr>
          <w:rFonts w:ascii="Verdana" w:hAnsi="Verdana"/>
        </w:rPr>
        <w:t>n</w:t>
      </w:r>
      <w:r w:rsidRPr="000B1C07">
        <w:rPr>
          <w:rFonts w:ascii="Verdana" w:hAnsi="Verdana"/>
        </w:rPr>
        <w:t>ch phrase.</w:t>
      </w:r>
      <w:r w:rsidR="00696DBC" w:rsidRPr="000B1C07">
        <w:rPr>
          <w:rFonts w:ascii="Verdana" w:hAnsi="Verdana"/>
        </w:rPr>
        <w:t xml:space="preserve"> </w:t>
      </w:r>
      <w:r w:rsidR="0038515E" w:rsidRPr="000B1C07">
        <w:rPr>
          <w:rFonts w:ascii="Verdana" w:hAnsi="Verdana"/>
        </w:rPr>
        <w:t xml:space="preserve">It leads to the </w:t>
      </w:r>
      <w:r w:rsidR="00721241">
        <w:rPr>
          <w:rFonts w:ascii="Verdana" w:hAnsi="Verdana"/>
        </w:rPr>
        <w:t>menu with R</w:t>
      </w:r>
      <w:r w:rsidR="0038515E" w:rsidRPr="000B1C07">
        <w:rPr>
          <w:rFonts w:ascii="Verdana" w:hAnsi="Verdana"/>
        </w:rPr>
        <w:t xml:space="preserve">ecommendations and the </w:t>
      </w:r>
      <w:r w:rsidR="00721241">
        <w:rPr>
          <w:rFonts w:ascii="Verdana" w:hAnsi="Verdana"/>
        </w:rPr>
        <w:t>S</w:t>
      </w:r>
      <w:r w:rsidR="0038515E" w:rsidRPr="000B1C07">
        <w:rPr>
          <w:rFonts w:ascii="Verdana" w:hAnsi="Verdana"/>
        </w:rPr>
        <w:t>earch.</w:t>
      </w:r>
    </w:p>
    <w:p w14:paraId="4C423CF3" w14:textId="4EBCCF69" w:rsidR="00955073" w:rsidRPr="000B1C07" w:rsidRDefault="00E73A96" w:rsidP="00942C0F">
      <w:pPr>
        <w:pStyle w:val="Heading1"/>
        <w:numPr>
          <w:ilvl w:val="0"/>
          <w:numId w:val="2"/>
        </w:numPr>
        <w:rPr>
          <w:rFonts w:ascii="Verdana" w:hAnsi="Verdana"/>
        </w:rPr>
      </w:pPr>
      <w:r w:rsidRPr="000B1C07">
        <w:rPr>
          <w:rFonts w:ascii="Verdana" w:hAnsi="Verdana"/>
        </w:rPr>
        <w:t xml:space="preserve"> </w:t>
      </w:r>
      <w:r w:rsidR="292B803F" w:rsidRPr="000B1C07">
        <w:rPr>
          <w:rFonts w:ascii="Verdana" w:hAnsi="Verdana"/>
        </w:rPr>
        <w:t>R</w:t>
      </w:r>
      <w:r w:rsidR="00565472" w:rsidRPr="000B1C07">
        <w:rPr>
          <w:rFonts w:ascii="Verdana" w:hAnsi="Verdana"/>
        </w:rPr>
        <w:t>ecomm</w:t>
      </w:r>
      <w:r w:rsidR="00955073" w:rsidRPr="000B1C07">
        <w:rPr>
          <w:rFonts w:ascii="Verdana" w:hAnsi="Verdana"/>
        </w:rPr>
        <w:t>endation</w:t>
      </w:r>
      <w:r w:rsidR="00942C0F" w:rsidRPr="000B1C07">
        <w:rPr>
          <w:rFonts w:ascii="Verdana" w:hAnsi="Verdana"/>
        </w:rPr>
        <w:t>s</w:t>
      </w:r>
      <w:r w:rsidR="0BC0F258" w:rsidRPr="000B1C07">
        <w:rPr>
          <w:rFonts w:ascii="Verdana" w:hAnsi="Verdana"/>
        </w:rPr>
        <w:t xml:space="preserve"> from CELA</w:t>
      </w:r>
    </w:p>
    <w:p w14:paraId="025ED793" w14:textId="77777777" w:rsidR="00721241" w:rsidRDefault="00942C0F" w:rsidP="000D47C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>T</w:t>
      </w:r>
      <w:r w:rsidR="00155E0D" w:rsidRPr="000B1C07">
        <w:rPr>
          <w:rFonts w:ascii="Verdana" w:hAnsi="Verdana"/>
        </w:rPr>
        <w:t>o</w:t>
      </w:r>
      <w:r w:rsidRPr="000B1C07">
        <w:rPr>
          <w:rFonts w:ascii="Verdana" w:hAnsi="Verdana"/>
        </w:rPr>
        <w:t xml:space="preserve"> hear a </w:t>
      </w:r>
      <w:r w:rsidR="00721241">
        <w:rPr>
          <w:rFonts w:ascii="Verdana" w:hAnsi="Verdana"/>
        </w:rPr>
        <w:t xml:space="preserve">short </w:t>
      </w:r>
      <w:r w:rsidRPr="000B1C07">
        <w:rPr>
          <w:rFonts w:ascii="Verdana" w:hAnsi="Verdana"/>
        </w:rPr>
        <w:t xml:space="preserve">list of </w:t>
      </w:r>
      <w:r w:rsidR="00721241">
        <w:rPr>
          <w:rFonts w:ascii="Verdana" w:hAnsi="Verdana"/>
        </w:rPr>
        <w:t xml:space="preserve">staff selected </w:t>
      </w:r>
      <w:r w:rsidRPr="000B1C07">
        <w:rPr>
          <w:rFonts w:ascii="Verdana" w:hAnsi="Verdana"/>
        </w:rPr>
        <w:t xml:space="preserve">books, say </w:t>
      </w:r>
      <w:r w:rsidRPr="00721241">
        <w:rPr>
          <w:rFonts w:ascii="Verdana" w:hAnsi="Verdana"/>
          <w:b/>
          <w:bCs/>
        </w:rPr>
        <w:t>Recommendations</w:t>
      </w:r>
      <w:r w:rsidRPr="000B1C07">
        <w:rPr>
          <w:rFonts w:ascii="Verdana" w:hAnsi="Verdana"/>
        </w:rPr>
        <w:t>.</w:t>
      </w:r>
    </w:p>
    <w:p w14:paraId="6BC8193E" w14:textId="65156F61" w:rsidR="000D47CB" w:rsidRPr="000B1C07" w:rsidRDefault="000D47CB" w:rsidP="000D47C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B1C07">
        <w:rPr>
          <w:rFonts w:ascii="Verdana" w:hAnsi="Verdana"/>
        </w:rPr>
        <w:t>This command can also be added to the launch phrase.</w:t>
      </w:r>
    </w:p>
    <w:sectPr w:rsidR="000D47CB" w:rsidRPr="000B1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B2A"/>
    <w:multiLevelType w:val="hybridMultilevel"/>
    <w:tmpl w:val="70B2D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6B6"/>
    <w:multiLevelType w:val="hybridMultilevel"/>
    <w:tmpl w:val="F21EF6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472"/>
    <w:multiLevelType w:val="hybridMultilevel"/>
    <w:tmpl w:val="8F1CC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510F"/>
    <w:multiLevelType w:val="hybridMultilevel"/>
    <w:tmpl w:val="AFA0FDEE"/>
    <w:lvl w:ilvl="0" w:tplc="1009000F">
      <w:start w:val="1"/>
      <w:numFmt w:val="decimal"/>
      <w:lvlText w:val="%1."/>
      <w:lvlJc w:val="left"/>
      <w:pPr>
        <w:ind w:left="792" w:hanging="360"/>
      </w:p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FD67FE8"/>
    <w:multiLevelType w:val="hybridMultilevel"/>
    <w:tmpl w:val="72466D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46CD"/>
    <w:multiLevelType w:val="hybridMultilevel"/>
    <w:tmpl w:val="F1668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E3F33"/>
    <w:multiLevelType w:val="hybridMultilevel"/>
    <w:tmpl w:val="8F427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5333D"/>
    <w:multiLevelType w:val="hybridMultilevel"/>
    <w:tmpl w:val="CB680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36EAC"/>
    <w:multiLevelType w:val="hybridMultilevel"/>
    <w:tmpl w:val="352A11C6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67703149">
    <w:abstractNumId w:val="4"/>
  </w:num>
  <w:num w:numId="2" w16cid:durableId="575938542">
    <w:abstractNumId w:val="3"/>
  </w:num>
  <w:num w:numId="3" w16cid:durableId="1355307787">
    <w:abstractNumId w:val="7"/>
  </w:num>
  <w:num w:numId="4" w16cid:durableId="209270557">
    <w:abstractNumId w:val="2"/>
  </w:num>
  <w:num w:numId="5" w16cid:durableId="288096467">
    <w:abstractNumId w:val="5"/>
  </w:num>
  <w:num w:numId="6" w16cid:durableId="977807612">
    <w:abstractNumId w:val="1"/>
  </w:num>
  <w:num w:numId="7" w16cid:durableId="2094427541">
    <w:abstractNumId w:val="6"/>
  </w:num>
  <w:num w:numId="8" w16cid:durableId="738557713">
    <w:abstractNumId w:val="0"/>
  </w:num>
  <w:num w:numId="9" w16cid:durableId="1787197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4"/>
    <w:rsid w:val="00002498"/>
    <w:rsid w:val="000111B3"/>
    <w:rsid w:val="00012C62"/>
    <w:rsid w:val="0002033D"/>
    <w:rsid w:val="000358F8"/>
    <w:rsid w:val="00041CF7"/>
    <w:rsid w:val="000501ED"/>
    <w:rsid w:val="00051736"/>
    <w:rsid w:val="00081078"/>
    <w:rsid w:val="00090CB4"/>
    <w:rsid w:val="000964F5"/>
    <w:rsid w:val="000B08D7"/>
    <w:rsid w:val="000B1C07"/>
    <w:rsid w:val="000B21DC"/>
    <w:rsid w:val="000C2284"/>
    <w:rsid w:val="000D066A"/>
    <w:rsid w:val="000D29CE"/>
    <w:rsid w:val="000D47CB"/>
    <w:rsid w:val="000F2D26"/>
    <w:rsid w:val="001063DA"/>
    <w:rsid w:val="00114169"/>
    <w:rsid w:val="00154EB9"/>
    <w:rsid w:val="00155E0D"/>
    <w:rsid w:val="00156512"/>
    <w:rsid w:val="00161A24"/>
    <w:rsid w:val="00174734"/>
    <w:rsid w:val="00185C7B"/>
    <w:rsid w:val="00186972"/>
    <w:rsid w:val="00192219"/>
    <w:rsid w:val="001A0660"/>
    <w:rsid w:val="001A52EB"/>
    <w:rsid w:val="001A7AB9"/>
    <w:rsid w:val="001E3416"/>
    <w:rsid w:val="001E581E"/>
    <w:rsid w:val="001F02E9"/>
    <w:rsid w:val="001F74C9"/>
    <w:rsid w:val="00206046"/>
    <w:rsid w:val="00206213"/>
    <w:rsid w:val="002156B9"/>
    <w:rsid w:val="00216CA4"/>
    <w:rsid w:val="00237E33"/>
    <w:rsid w:val="00247C2A"/>
    <w:rsid w:val="0025059C"/>
    <w:rsid w:val="00275380"/>
    <w:rsid w:val="0027637F"/>
    <w:rsid w:val="0028531A"/>
    <w:rsid w:val="00286E2C"/>
    <w:rsid w:val="00297727"/>
    <w:rsid w:val="002A1396"/>
    <w:rsid w:val="002B32C1"/>
    <w:rsid w:val="002C1FA0"/>
    <w:rsid w:val="002C5964"/>
    <w:rsid w:val="002E3B80"/>
    <w:rsid w:val="0031179E"/>
    <w:rsid w:val="00312A2B"/>
    <w:rsid w:val="00327A08"/>
    <w:rsid w:val="00340115"/>
    <w:rsid w:val="00345195"/>
    <w:rsid w:val="0035012E"/>
    <w:rsid w:val="003552DB"/>
    <w:rsid w:val="0035678B"/>
    <w:rsid w:val="00381A06"/>
    <w:rsid w:val="00381D0F"/>
    <w:rsid w:val="0038515E"/>
    <w:rsid w:val="0039518C"/>
    <w:rsid w:val="003C4AF8"/>
    <w:rsid w:val="003C4B84"/>
    <w:rsid w:val="003C6CC2"/>
    <w:rsid w:val="003D54A3"/>
    <w:rsid w:val="003D58CC"/>
    <w:rsid w:val="003E771B"/>
    <w:rsid w:val="004157E1"/>
    <w:rsid w:val="004220B4"/>
    <w:rsid w:val="004262BE"/>
    <w:rsid w:val="00431EA8"/>
    <w:rsid w:val="004320D7"/>
    <w:rsid w:val="004411A3"/>
    <w:rsid w:val="0045349F"/>
    <w:rsid w:val="00454C75"/>
    <w:rsid w:val="00470001"/>
    <w:rsid w:val="0047286E"/>
    <w:rsid w:val="00480A4B"/>
    <w:rsid w:val="004C3DFC"/>
    <w:rsid w:val="004E61CD"/>
    <w:rsid w:val="004F4D7B"/>
    <w:rsid w:val="005312D8"/>
    <w:rsid w:val="005355F6"/>
    <w:rsid w:val="00565472"/>
    <w:rsid w:val="00565BFD"/>
    <w:rsid w:val="005775DB"/>
    <w:rsid w:val="0058514A"/>
    <w:rsid w:val="00592CBB"/>
    <w:rsid w:val="00596870"/>
    <w:rsid w:val="005A05A2"/>
    <w:rsid w:val="005B0D98"/>
    <w:rsid w:val="005B66C2"/>
    <w:rsid w:val="005C3A49"/>
    <w:rsid w:val="005D0464"/>
    <w:rsid w:val="005D6D0A"/>
    <w:rsid w:val="005D6E8A"/>
    <w:rsid w:val="006033A1"/>
    <w:rsid w:val="0061141C"/>
    <w:rsid w:val="00614B9A"/>
    <w:rsid w:val="006204E4"/>
    <w:rsid w:val="006222E4"/>
    <w:rsid w:val="00626D3F"/>
    <w:rsid w:val="006353D6"/>
    <w:rsid w:val="00636CA1"/>
    <w:rsid w:val="00642113"/>
    <w:rsid w:val="0064698A"/>
    <w:rsid w:val="006500B0"/>
    <w:rsid w:val="0065036B"/>
    <w:rsid w:val="00666045"/>
    <w:rsid w:val="00673224"/>
    <w:rsid w:val="0069149C"/>
    <w:rsid w:val="00696DBC"/>
    <w:rsid w:val="006A48A5"/>
    <w:rsid w:val="006B1123"/>
    <w:rsid w:val="006B5561"/>
    <w:rsid w:val="006B68B3"/>
    <w:rsid w:val="006C019A"/>
    <w:rsid w:val="00712DCA"/>
    <w:rsid w:val="00721241"/>
    <w:rsid w:val="007234BA"/>
    <w:rsid w:val="007253D7"/>
    <w:rsid w:val="00740391"/>
    <w:rsid w:val="00743AD5"/>
    <w:rsid w:val="007651E3"/>
    <w:rsid w:val="00766BF7"/>
    <w:rsid w:val="007678C5"/>
    <w:rsid w:val="00770A06"/>
    <w:rsid w:val="007766C8"/>
    <w:rsid w:val="007E13B5"/>
    <w:rsid w:val="007F2393"/>
    <w:rsid w:val="007F5E8A"/>
    <w:rsid w:val="0080005C"/>
    <w:rsid w:val="0081136E"/>
    <w:rsid w:val="00836B4A"/>
    <w:rsid w:val="008378C5"/>
    <w:rsid w:val="00837BA6"/>
    <w:rsid w:val="00840343"/>
    <w:rsid w:val="00860E1E"/>
    <w:rsid w:val="008619CF"/>
    <w:rsid w:val="00863B8D"/>
    <w:rsid w:val="00875F53"/>
    <w:rsid w:val="00893E35"/>
    <w:rsid w:val="008A23AB"/>
    <w:rsid w:val="008A425E"/>
    <w:rsid w:val="008C7F9F"/>
    <w:rsid w:val="008D04A4"/>
    <w:rsid w:val="008E61FB"/>
    <w:rsid w:val="008E76AD"/>
    <w:rsid w:val="008F3610"/>
    <w:rsid w:val="0090626B"/>
    <w:rsid w:val="009065A5"/>
    <w:rsid w:val="00917690"/>
    <w:rsid w:val="009207A3"/>
    <w:rsid w:val="0092240B"/>
    <w:rsid w:val="009313FD"/>
    <w:rsid w:val="00942C0F"/>
    <w:rsid w:val="00955073"/>
    <w:rsid w:val="0095701B"/>
    <w:rsid w:val="00981BA3"/>
    <w:rsid w:val="00985DA5"/>
    <w:rsid w:val="0099101B"/>
    <w:rsid w:val="00994339"/>
    <w:rsid w:val="009A4733"/>
    <w:rsid w:val="009C7B41"/>
    <w:rsid w:val="009D11EF"/>
    <w:rsid w:val="009D4B48"/>
    <w:rsid w:val="009D6E11"/>
    <w:rsid w:val="009E3AE7"/>
    <w:rsid w:val="00A033A0"/>
    <w:rsid w:val="00A05EE8"/>
    <w:rsid w:val="00A32C87"/>
    <w:rsid w:val="00A52209"/>
    <w:rsid w:val="00A551EF"/>
    <w:rsid w:val="00A556FD"/>
    <w:rsid w:val="00A62E8D"/>
    <w:rsid w:val="00A72A75"/>
    <w:rsid w:val="00A968AF"/>
    <w:rsid w:val="00AB091C"/>
    <w:rsid w:val="00AB4A5E"/>
    <w:rsid w:val="00AF546C"/>
    <w:rsid w:val="00B1565F"/>
    <w:rsid w:val="00B17879"/>
    <w:rsid w:val="00B20D8F"/>
    <w:rsid w:val="00B24DD4"/>
    <w:rsid w:val="00B272F4"/>
    <w:rsid w:val="00B33906"/>
    <w:rsid w:val="00B346B1"/>
    <w:rsid w:val="00B34C97"/>
    <w:rsid w:val="00B40566"/>
    <w:rsid w:val="00B548F7"/>
    <w:rsid w:val="00B6161B"/>
    <w:rsid w:val="00B61E33"/>
    <w:rsid w:val="00B64C41"/>
    <w:rsid w:val="00B84B9F"/>
    <w:rsid w:val="00BB0F1E"/>
    <w:rsid w:val="00BB702B"/>
    <w:rsid w:val="00BD14A9"/>
    <w:rsid w:val="00BD61B7"/>
    <w:rsid w:val="00BE169B"/>
    <w:rsid w:val="00BE24C4"/>
    <w:rsid w:val="00BF02AC"/>
    <w:rsid w:val="00BF0B72"/>
    <w:rsid w:val="00C0227C"/>
    <w:rsid w:val="00C02590"/>
    <w:rsid w:val="00C034BE"/>
    <w:rsid w:val="00C155D9"/>
    <w:rsid w:val="00C20D22"/>
    <w:rsid w:val="00C50A7D"/>
    <w:rsid w:val="00C7528C"/>
    <w:rsid w:val="00C835AB"/>
    <w:rsid w:val="00C83CDB"/>
    <w:rsid w:val="00C87484"/>
    <w:rsid w:val="00CA3D89"/>
    <w:rsid w:val="00CA7870"/>
    <w:rsid w:val="00CB7A9D"/>
    <w:rsid w:val="00CE7028"/>
    <w:rsid w:val="00CF49CA"/>
    <w:rsid w:val="00D03553"/>
    <w:rsid w:val="00D054C4"/>
    <w:rsid w:val="00D10FCC"/>
    <w:rsid w:val="00D15693"/>
    <w:rsid w:val="00D26D75"/>
    <w:rsid w:val="00D317C6"/>
    <w:rsid w:val="00D350DF"/>
    <w:rsid w:val="00D462C5"/>
    <w:rsid w:val="00D46E27"/>
    <w:rsid w:val="00D479C1"/>
    <w:rsid w:val="00D54622"/>
    <w:rsid w:val="00D6677B"/>
    <w:rsid w:val="00D716CE"/>
    <w:rsid w:val="00D71EE3"/>
    <w:rsid w:val="00D951FD"/>
    <w:rsid w:val="00DB091C"/>
    <w:rsid w:val="00DB4DB4"/>
    <w:rsid w:val="00DC4A67"/>
    <w:rsid w:val="00DE4031"/>
    <w:rsid w:val="00DF2F1F"/>
    <w:rsid w:val="00DF3F12"/>
    <w:rsid w:val="00DF7AC2"/>
    <w:rsid w:val="00E05151"/>
    <w:rsid w:val="00E05463"/>
    <w:rsid w:val="00E07EAA"/>
    <w:rsid w:val="00E16B78"/>
    <w:rsid w:val="00E334AD"/>
    <w:rsid w:val="00E57A6A"/>
    <w:rsid w:val="00E73A96"/>
    <w:rsid w:val="00E96FCA"/>
    <w:rsid w:val="00EB02E0"/>
    <w:rsid w:val="00EC0E42"/>
    <w:rsid w:val="00EC0F4D"/>
    <w:rsid w:val="00EC6513"/>
    <w:rsid w:val="00EC6B14"/>
    <w:rsid w:val="00ED448B"/>
    <w:rsid w:val="00EF09D6"/>
    <w:rsid w:val="00F51EC8"/>
    <w:rsid w:val="00F531A4"/>
    <w:rsid w:val="00F565DC"/>
    <w:rsid w:val="00F6260F"/>
    <w:rsid w:val="00F829C7"/>
    <w:rsid w:val="00FA7038"/>
    <w:rsid w:val="00FB3C47"/>
    <w:rsid w:val="00FB67BE"/>
    <w:rsid w:val="00FC46B8"/>
    <w:rsid w:val="00FC7781"/>
    <w:rsid w:val="00FD4E5F"/>
    <w:rsid w:val="00FD6855"/>
    <w:rsid w:val="00FE2B9D"/>
    <w:rsid w:val="00FF1F0D"/>
    <w:rsid w:val="018FA949"/>
    <w:rsid w:val="09C55E46"/>
    <w:rsid w:val="0AC4C7A8"/>
    <w:rsid w:val="0BC0F258"/>
    <w:rsid w:val="13944E49"/>
    <w:rsid w:val="1CBECAE1"/>
    <w:rsid w:val="1EDF1482"/>
    <w:rsid w:val="23BDAFC7"/>
    <w:rsid w:val="24F04653"/>
    <w:rsid w:val="292B803F"/>
    <w:rsid w:val="364C76A3"/>
    <w:rsid w:val="39147138"/>
    <w:rsid w:val="3C216D52"/>
    <w:rsid w:val="4CE27E79"/>
    <w:rsid w:val="567E7633"/>
    <w:rsid w:val="5BDC3EE9"/>
    <w:rsid w:val="6AE48F33"/>
    <w:rsid w:val="6B8BF69D"/>
    <w:rsid w:val="76DACCB0"/>
    <w:rsid w:val="7B22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72A1"/>
  <w15:chartTrackingRefBased/>
  <w15:docId w15:val="{95A88D30-E19C-4383-B4BC-422B46B0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0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0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0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03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8973057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1267927638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  <w:div w:id="147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53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89819912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77928286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help/accessible-reading-canada/ARC-user-gui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elalibrary.ca/help/accessible-reading-can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A1F16E-AC03-4197-A87B-FC2022ECD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E9A8A-1D31-4FBF-AEBA-138E8C036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8342A-15B1-4144-B81D-57576AB9CA80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Tyler</dc:creator>
  <cp:keywords/>
  <dc:description/>
  <cp:lastModifiedBy>Nicole Amirault</cp:lastModifiedBy>
  <cp:revision>120</cp:revision>
  <dcterms:created xsi:type="dcterms:W3CDTF">2024-10-08T13:24:00Z</dcterms:created>
  <dcterms:modified xsi:type="dcterms:W3CDTF">2025-06-30T17:56:00Z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