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80E67" w14:textId="6A6C76DE" w:rsidR="00DD1D98" w:rsidRDefault="00DD1D98" w:rsidP="00B86D46">
      <w:pPr>
        <w:pStyle w:val="Title"/>
        <w:rPr>
          <w:lang w:val="fr-CA"/>
        </w:rPr>
      </w:pPr>
      <w:r w:rsidRPr="008F03F0">
        <w:rPr>
          <w:noProof/>
        </w:rPr>
        <w:drawing>
          <wp:anchor distT="0" distB="0" distL="114300" distR="114300" simplePos="0" relativeHeight="251658240" behindDoc="1" locked="0" layoutInCell="1" allowOverlap="1" wp14:anchorId="77836904" wp14:editId="232FE931">
            <wp:simplePos x="0" y="0"/>
            <wp:positionH relativeFrom="column">
              <wp:posOffset>449580</wp:posOffset>
            </wp:positionH>
            <wp:positionV relativeFrom="page">
              <wp:posOffset>621030</wp:posOffset>
            </wp:positionV>
            <wp:extent cx="5234940" cy="1744980"/>
            <wp:effectExtent l="0" t="0" r="0" b="0"/>
            <wp:wrapThrough wrapText="bothSides">
              <wp:wrapPolygon edited="0">
                <wp:start x="2044" y="4952"/>
                <wp:lineTo x="1336" y="5895"/>
                <wp:lineTo x="314" y="8253"/>
                <wp:lineTo x="236" y="12969"/>
                <wp:lineTo x="1022" y="16742"/>
                <wp:lineTo x="2044" y="18157"/>
                <wp:lineTo x="2751" y="18157"/>
                <wp:lineTo x="2751" y="16742"/>
                <wp:lineTo x="4402" y="16742"/>
                <wp:lineTo x="19493" y="13441"/>
                <wp:lineTo x="20830" y="12969"/>
                <wp:lineTo x="20515" y="11083"/>
                <wp:lineTo x="4323" y="9197"/>
                <wp:lineTo x="2751" y="4952"/>
                <wp:lineTo x="2044" y="4952"/>
              </wp:wrapPolygon>
            </wp:wrapThrough>
            <wp:docPr id="12" name="Picture 12" descr="Logo du Centre d'accès équitable aux bibliothèques (CAÉ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du Centre d'accès équitable aux bibliothèques (CAÉB)."/>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4940" cy="1744980"/>
                    </a:xfrm>
                    <a:prstGeom prst="rect">
                      <a:avLst/>
                    </a:prstGeom>
                  </pic:spPr>
                </pic:pic>
              </a:graphicData>
            </a:graphic>
            <wp14:sizeRelH relativeFrom="page">
              <wp14:pctWidth>0</wp14:pctWidth>
            </wp14:sizeRelH>
            <wp14:sizeRelV relativeFrom="page">
              <wp14:pctHeight>0</wp14:pctHeight>
            </wp14:sizeRelV>
          </wp:anchor>
        </w:drawing>
      </w:r>
    </w:p>
    <w:p w14:paraId="72B6AA91" w14:textId="77777777" w:rsidR="00DD1D98" w:rsidRDefault="00DD1D98" w:rsidP="00B86D46">
      <w:pPr>
        <w:pStyle w:val="Title"/>
        <w:rPr>
          <w:lang w:val="fr-CA"/>
        </w:rPr>
      </w:pPr>
    </w:p>
    <w:p w14:paraId="2D3807CB" w14:textId="77777777" w:rsidR="00DD1D98" w:rsidRDefault="00DD1D98" w:rsidP="00B86D46">
      <w:pPr>
        <w:pStyle w:val="Title"/>
        <w:rPr>
          <w:lang w:val="fr-CA"/>
        </w:rPr>
      </w:pPr>
    </w:p>
    <w:p w14:paraId="7BDD6C32" w14:textId="77777777" w:rsidR="00DD1D98" w:rsidRDefault="00DD1D98" w:rsidP="00B86D46">
      <w:pPr>
        <w:pStyle w:val="Title"/>
        <w:rPr>
          <w:lang w:val="fr-CA"/>
        </w:rPr>
      </w:pPr>
    </w:p>
    <w:p w14:paraId="3421D425" w14:textId="788CC634" w:rsidR="00AE25E3" w:rsidRPr="00C83998" w:rsidRDefault="003734C1" w:rsidP="00B86D46">
      <w:pPr>
        <w:pStyle w:val="Title"/>
        <w:rPr>
          <w:lang w:val="fr-CA"/>
        </w:rPr>
      </w:pPr>
      <w:r w:rsidRPr="00C83998">
        <w:rPr>
          <w:lang w:val="fr-CA"/>
        </w:rPr>
        <w:t>G</w:t>
      </w:r>
      <w:r w:rsidR="004839FE" w:rsidRPr="00C83998">
        <w:rPr>
          <w:lang w:val="fr-CA"/>
        </w:rPr>
        <w:t>uide de démarrage </w:t>
      </w:r>
      <w:r w:rsidRPr="00C83998">
        <w:rPr>
          <w:lang w:val="fr-CA"/>
        </w:rPr>
        <w:t>: Victor Stratus4 M</w:t>
      </w:r>
    </w:p>
    <w:p w14:paraId="11F58787" w14:textId="3E0ED92B" w:rsidR="00403208" w:rsidRPr="00C83998" w:rsidRDefault="00403208" w:rsidP="00B86D46">
      <w:pPr>
        <w:jc w:val="left"/>
        <w:rPr>
          <w:lang w:val="fr-CA" w:eastAsia="en-US"/>
        </w:rPr>
      </w:pPr>
    </w:p>
    <w:sdt>
      <w:sdtPr>
        <w:rPr>
          <w:rFonts w:ascii="Verdana" w:eastAsia="Arial" w:hAnsi="Verdana" w:cs="Arial"/>
          <w:color w:val="auto"/>
          <w:sz w:val="24"/>
          <w:szCs w:val="20"/>
          <w:lang w:val="en-CA" w:eastAsia="en-CA"/>
        </w:rPr>
        <w:id w:val="189732338"/>
        <w:docPartObj>
          <w:docPartGallery w:val="Table of Contents"/>
          <w:docPartUnique/>
        </w:docPartObj>
      </w:sdtPr>
      <w:sdtEndPr>
        <w:rPr>
          <w:b/>
          <w:bCs/>
          <w:noProof/>
        </w:rPr>
      </w:sdtEndPr>
      <w:sdtContent>
        <w:p w14:paraId="34559E6A" w14:textId="7067C6CB" w:rsidR="00800120" w:rsidRPr="008F03F0" w:rsidRDefault="004839FE" w:rsidP="00B86D46">
          <w:pPr>
            <w:pStyle w:val="TOCHeading"/>
            <w:rPr>
              <w:lang w:val="en-CA"/>
            </w:rPr>
          </w:pPr>
          <w:r>
            <w:rPr>
              <w:lang w:val="en-CA"/>
            </w:rPr>
            <w:t>Table des matières</w:t>
          </w:r>
        </w:p>
        <w:p w14:paraId="5D21BC17" w14:textId="7372EE12" w:rsidR="004F26C8" w:rsidRDefault="00800120">
          <w:pPr>
            <w:pStyle w:val="TOC2"/>
            <w:tabs>
              <w:tab w:val="right" w:leader="dot" w:pos="9350"/>
            </w:tabs>
            <w:rPr>
              <w:rFonts w:asciiTheme="minorHAnsi" w:eastAsiaTheme="minorEastAsia" w:hAnsiTheme="minorHAnsi" w:cstheme="minorBidi"/>
              <w:noProof/>
              <w:kern w:val="2"/>
              <w:szCs w:val="24"/>
              <w:lang w:val="en-CA"/>
              <w14:ligatures w14:val="standardContextual"/>
            </w:rPr>
          </w:pPr>
          <w:r w:rsidRPr="008F03F0">
            <w:rPr>
              <w:lang w:val="en-CA"/>
            </w:rPr>
            <w:fldChar w:fldCharType="begin"/>
          </w:r>
          <w:r w:rsidRPr="008F03F0">
            <w:rPr>
              <w:lang w:val="en-CA"/>
            </w:rPr>
            <w:instrText xml:space="preserve"> TOC \o "1-3" \h \z \u </w:instrText>
          </w:r>
          <w:r w:rsidRPr="008F03F0">
            <w:rPr>
              <w:lang w:val="en-CA"/>
            </w:rPr>
            <w:fldChar w:fldCharType="separate"/>
          </w:r>
          <w:hyperlink w:anchor="_Toc198894066" w:history="1">
            <w:r w:rsidR="004F26C8" w:rsidRPr="00DA435C">
              <w:rPr>
                <w:rStyle w:val="Hyperlink"/>
                <w:noProof/>
              </w:rPr>
              <w:t>Aperçu</w:t>
            </w:r>
            <w:r w:rsidR="004F26C8">
              <w:rPr>
                <w:noProof/>
                <w:webHidden/>
              </w:rPr>
              <w:tab/>
            </w:r>
            <w:r w:rsidR="004F26C8">
              <w:rPr>
                <w:noProof/>
                <w:webHidden/>
              </w:rPr>
              <w:fldChar w:fldCharType="begin"/>
            </w:r>
            <w:r w:rsidR="004F26C8">
              <w:rPr>
                <w:noProof/>
                <w:webHidden/>
              </w:rPr>
              <w:instrText xml:space="preserve"> PAGEREF _Toc198894066 \h </w:instrText>
            </w:r>
            <w:r w:rsidR="004F26C8">
              <w:rPr>
                <w:noProof/>
                <w:webHidden/>
              </w:rPr>
            </w:r>
            <w:r w:rsidR="004F26C8">
              <w:rPr>
                <w:noProof/>
                <w:webHidden/>
              </w:rPr>
              <w:fldChar w:fldCharType="separate"/>
            </w:r>
            <w:r w:rsidR="004F26C8">
              <w:rPr>
                <w:noProof/>
                <w:webHidden/>
              </w:rPr>
              <w:t>2</w:t>
            </w:r>
            <w:r w:rsidR="004F26C8">
              <w:rPr>
                <w:noProof/>
                <w:webHidden/>
              </w:rPr>
              <w:fldChar w:fldCharType="end"/>
            </w:r>
          </w:hyperlink>
        </w:p>
        <w:p w14:paraId="72399C3D" w14:textId="6D028C48" w:rsidR="004F26C8" w:rsidRDefault="004F26C8">
          <w:pPr>
            <w:pStyle w:val="TOC2"/>
            <w:tabs>
              <w:tab w:val="right" w:leader="dot" w:pos="9350"/>
            </w:tabs>
            <w:rPr>
              <w:rFonts w:asciiTheme="minorHAnsi" w:eastAsiaTheme="minorEastAsia" w:hAnsiTheme="minorHAnsi" w:cstheme="minorBidi"/>
              <w:noProof/>
              <w:kern w:val="2"/>
              <w:szCs w:val="24"/>
              <w:lang w:val="en-CA"/>
              <w14:ligatures w14:val="standardContextual"/>
            </w:rPr>
          </w:pPr>
          <w:hyperlink w:anchor="_Toc198894067" w:history="1">
            <w:r w:rsidRPr="00DA435C">
              <w:rPr>
                <w:rStyle w:val="Hyperlink"/>
                <w:noProof/>
              </w:rPr>
              <w:t>À propos du Stratus4 M</w:t>
            </w:r>
            <w:r>
              <w:rPr>
                <w:noProof/>
                <w:webHidden/>
              </w:rPr>
              <w:tab/>
            </w:r>
            <w:r>
              <w:rPr>
                <w:noProof/>
                <w:webHidden/>
              </w:rPr>
              <w:fldChar w:fldCharType="begin"/>
            </w:r>
            <w:r>
              <w:rPr>
                <w:noProof/>
                <w:webHidden/>
              </w:rPr>
              <w:instrText xml:space="preserve"> PAGEREF _Toc198894067 \h </w:instrText>
            </w:r>
            <w:r>
              <w:rPr>
                <w:noProof/>
                <w:webHidden/>
              </w:rPr>
            </w:r>
            <w:r>
              <w:rPr>
                <w:noProof/>
                <w:webHidden/>
              </w:rPr>
              <w:fldChar w:fldCharType="separate"/>
            </w:r>
            <w:r>
              <w:rPr>
                <w:noProof/>
                <w:webHidden/>
              </w:rPr>
              <w:t>2</w:t>
            </w:r>
            <w:r>
              <w:rPr>
                <w:noProof/>
                <w:webHidden/>
              </w:rPr>
              <w:fldChar w:fldCharType="end"/>
            </w:r>
          </w:hyperlink>
        </w:p>
        <w:p w14:paraId="272BC0DB" w14:textId="22EA8060" w:rsidR="004F26C8" w:rsidRDefault="004F26C8">
          <w:pPr>
            <w:pStyle w:val="TOC2"/>
            <w:tabs>
              <w:tab w:val="right" w:leader="dot" w:pos="9350"/>
            </w:tabs>
            <w:rPr>
              <w:rFonts w:asciiTheme="minorHAnsi" w:eastAsiaTheme="minorEastAsia" w:hAnsiTheme="minorHAnsi" w:cstheme="minorBidi"/>
              <w:noProof/>
              <w:kern w:val="2"/>
              <w:szCs w:val="24"/>
              <w:lang w:val="en-CA"/>
              <w14:ligatures w14:val="standardContextual"/>
            </w:rPr>
          </w:pPr>
          <w:hyperlink w:anchor="_Toc198894068" w:history="1">
            <w:r w:rsidRPr="00DA435C">
              <w:rPr>
                <w:rStyle w:val="Hyperlink"/>
                <w:noProof/>
              </w:rPr>
              <w:t>Où se procurer le Stratus4 M</w:t>
            </w:r>
            <w:r>
              <w:rPr>
                <w:noProof/>
                <w:webHidden/>
              </w:rPr>
              <w:tab/>
            </w:r>
            <w:r>
              <w:rPr>
                <w:noProof/>
                <w:webHidden/>
              </w:rPr>
              <w:fldChar w:fldCharType="begin"/>
            </w:r>
            <w:r>
              <w:rPr>
                <w:noProof/>
                <w:webHidden/>
              </w:rPr>
              <w:instrText xml:space="preserve"> PAGEREF _Toc198894068 \h </w:instrText>
            </w:r>
            <w:r>
              <w:rPr>
                <w:noProof/>
                <w:webHidden/>
              </w:rPr>
            </w:r>
            <w:r>
              <w:rPr>
                <w:noProof/>
                <w:webHidden/>
              </w:rPr>
              <w:fldChar w:fldCharType="separate"/>
            </w:r>
            <w:r>
              <w:rPr>
                <w:noProof/>
                <w:webHidden/>
              </w:rPr>
              <w:t>2</w:t>
            </w:r>
            <w:r>
              <w:rPr>
                <w:noProof/>
                <w:webHidden/>
              </w:rPr>
              <w:fldChar w:fldCharType="end"/>
            </w:r>
          </w:hyperlink>
        </w:p>
        <w:p w14:paraId="54924C3A" w14:textId="1288FD8C" w:rsidR="004F26C8" w:rsidRDefault="004F26C8">
          <w:pPr>
            <w:pStyle w:val="TOC2"/>
            <w:tabs>
              <w:tab w:val="right" w:leader="dot" w:pos="9350"/>
            </w:tabs>
            <w:rPr>
              <w:rFonts w:asciiTheme="minorHAnsi" w:eastAsiaTheme="minorEastAsia" w:hAnsiTheme="minorHAnsi" w:cstheme="minorBidi"/>
              <w:noProof/>
              <w:kern w:val="2"/>
              <w:szCs w:val="24"/>
              <w:lang w:val="en-CA"/>
              <w14:ligatures w14:val="standardContextual"/>
            </w:rPr>
          </w:pPr>
          <w:hyperlink w:anchor="_Toc198894069" w:history="1">
            <w:r w:rsidRPr="00DA435C">
              <w:rPr>
                <w:rStyle w:val="Hyperlink"/>
                <w:noProof/>
              </w:rPr>
              <w:t>Comment obtenir des livres ou des magazines</w:t>
            </w:r>
            <w:r>
              <w:rPr>
                <w:noProof/>
                <w:webHidden/>
              </w:rPr>
              <w:tab/>
            </w:r>
            <w:r>
              <w:rPr>
                <w:noProof/>
                <w:webHidden/>
              </w:rPr>
              <w:fldChar w:fldCharType="begin"/>
            </w:r>
            <w:r>
              <w:rPr>
                <w:noProof/>
                <w:webHidden/>
              </w:rPr>
              <w:instrText xml:space="preserve"> PAGEREF _Toc198894069 \h </w:instrText>
            </w:r>
            <w:r>
              <w:rPr>
                <w:noProof/>
                <w:webHidden/>
              </w:rPr>
            </w:r>
            <w:r>
              <w:rPr>
                <w:noProof/>
                <w:webHidden/>
              </w:rPr>
              <w:fldChar w:fldCharType="separate"/>
            </w:r>
            <w:r>
              <w:rPr>
                <w:noProof/>
                <w:webHidden/>
              </w:rPr>
              <w:t>2</w:t>
            </w:r>
            <w:r>
              <w:rPr>
                <w:noProof/>
                <w:webHidden/>
              </w:rPr>
              <w:fldChar w:fldCharType="end"/>
            </w:r>
          </w:hyperlink>
        </w:p>
        <w:p w14:paraId="0B832F88" w14:textId="090DB25A" w:rsidR="004F26C8" w:rsidRDefault="004F26C8">
          <w:pPr>
            <w:pStyle w:val="TOC2"/>
            <w:tabs>
              <w:tab w:val="right" w:leader="dot" w:pos="9350"/>
            </w:tabs>
            <w:rPr>
              <w:rFonts w:asciiTheme="minorHAnsi" w:eastAsiaTheme="minorEastAsia" w:hAnsiTheme="minorHAnsi" w:cstheme="minorBidi"/>
              <w:noProof/>
              <w:kern w:val="2"/>
              <w:szCs w:val="24"/>
              <w:lang w:val="en-CA"/>
              <w14:ligatures w14:val="standardContextual"/>
            </w:rPr>
          </w:pPr>
          <w:hyperlink w:anchor="_Toc198894070" w:history="1">
            <w:r w:rsidRPr="00DA435C">
              <w:rPr>
                <w:rStyle w:val="Hyperlink"/>
                <w:noProof/>
              </w:rPr>
              <w:t>Présentation du Stratus4 M</w:t>
            </w:r>
            <w:r>
              <w:rPr>
                <w:noProof/>
                <w:webHidden/>
              </w:rPr>
              <w:tab/>
            </w:r>
            <w:r>
              <w:rPr>
                <w:noProof/>
                <w:webHidden/>
              </w:rPr>
              <w:fldChar w:fldCharType="begin"/>
            </w:r>
            <w:r>
              <w:rPr>
                <w:noProof/>
                <w:webHidden/>
              </w:rPr>
              <w:instrText xml:space="preserve"> PAGEREF _Toc198894070 \h </w:instrText>
            </w:r>
            <w:r>
              <w:rPr>
                <w:noProof/>
                <w:webHidden/>
              </w:rPr>
            </w:r>
            <w:r>
              <w:rPr>
                <w:noProof/>
                <w:webHidden/>
              </w:rPr>
              <w:fldChar w:fldCharType="separate"/>
            </w:r>
            <w:r>
              <w:rPr>
                <w:noProof/>
                <w:webHidden/>
              </w:rPr>
              <w:t>3</w:t>
            </w:r>
            <w:r>
              <w:rPr>
                <w:noProof/>
                <w:webHidden/>
              </w:rPr>
              <w:fldChar w:fldCharType="end"/>
            </w:r>
          </w:hyperlink>
        </w:p>
        <w:p w14:paraId="42C31B72" w14:textId="772D2925" w:rsidR="004F26C8" w:rsidRDefault="004F26C8">
          <w:pPr>
            <w:pStyle w:val="TOC3"/>
            <w:tabs>
              <w:tab w:val="right" w:leader="dot" w:pos="9350"/>
            </w:tabs>
            <w:rPr>
              <w:rFonts w:asciiTheme="minorHAnsi" w:eastAsiaTheme="minorEastAsia" w:hAnsiTheme="minorHAnsi" w:cstheme="minorBidi"/>
              <w:noProof/>
              <w:kern w:val="2"/>
              <w:szCs w:val="24"/>
              <w:lang w:val="en-CA"/>
              <w14:ligatures w14:val="standardContextual"/>
            </w:rPr>
          </w:pPr>
          <w:hyperlink w:anchor="_Toc198894071" w:history="1">
            <w:r w:rsidRPr="00DA435C">
              <w:rPr>
                <w:rStyle w:val="Hyperlink"/>
                <w:noProof/>
                <w:lang w:val="fr-CA" w:eastAsia="en-US"/>
              </w:rPr>
              <w:t>Diagramme du Stratus4 M</w:t>
            </w:r>
            <w:r>
              <w:rPr>
                <w:noProof/>
                <w:webHidden/>
              </w:rPr>
              <w:tab/>
            </w:r>
            <w:r>
              <w:rPr>
                <w:noProof/>
                <w:webHidden/>
              </w:rPr>
              <w:fldChar w:fldCharType="begin"/>
            </w:r>
            <w:r>
              <w:rPr>
                <w:noProof/>
                <w:webHidden/>
              </w:rPr>
              <w:instrText xml:space="preserve"> PAGEREF _Toc198894071 \h </w:instrText>
            </w:r>
            <w:r>
              <w:rPr>
                <w:noProof/>
                <w:webHidden/>
              </w:rPr>
            </w:r>
            <w:r>
              <w:rPr>
                <w:noProof/>
                <w:webHidden/>
              </w:rPr>
              <w:fldChar w:fldCharType="separate"/>
            </w:r>
            <w:r>
              <w:rPr>
                <w:noProof/>
                <w:webHidden/>
              </w:rPr>
              <w:t>3</w:t>
            </w:r>
            <w:r>
              <w:rPr>
                <w:noProof/>
                <w:webHidden/>
              </w:rPr>
              <w:fldChar w:fldCharType="end"/>
            </w:r>
          </w:hyperlink>
        </w:p>
        <w:p w14:paraId="5200B03E" w14:textId="5F8D04B5" w:rsidR="004F26C8" w:rsidRDefault="004F26C8">
          <w:pPr>
            <w:pStyle w:val="TOC3"/>
            <w:tabs>
              <w:tab w:val="right" w:leader="dot" w:pos="9350"/>
            </w:tabs>
            <w:rPr>
              <w:rFonts w:asciiTheme="minorHAnsi" w:eastAsiaTheme="minorEastAsia" w:hAnsiTheme="minorHAnsi" w:cstheme="minorBidi"/>
              <w:noProof/>
              <w:kern w:val="2"/>
              <w:szCs w:val="24"/>
              <w:lang w:val="en-CA"/>
              <w14:ligatures w14:val="standardContextual"/>
            </w:rPr>
          </w:pPr>
          <w:hyperlink w:anchor="_Toc198894072" w:history="1">
            <w:r w:rsidRPr="00DA435C">
              <w:rPr>
                <w:rStyle w:val="Hyperlink"/>
                <w:noProof/>
                <w:lang w:val="fr-CA" w:eastAsia="en-US"/>
              </w:rPr>
              <w:t>Description du Stratus4 M</w:t>
            </w:r>
            <w:r>
              <w:rPr>
                <w:noProof/>
                <w:webHidden/>
              </w:rPr>
              <w:tab/>
            </w:r>
            <w:r>
              <w:rPr>
                <w:noProof/>
                <w:webHidden/>
              </w:rPr>
              <w:fldChar w:fldCharType="begin"/>
            </w:r>
            <w:r>
              <w:rPr>
                <w:noProof/>
                <w:webHidden/>
              </w:rPr>
              <w:instrText xml:space="preserve"> PAGEREF _Toc198894072 \h </w:instrText>
            </w:r>
            <w:r>
              <w:rPr>
                <w:noProof/>
                <w:webHidden/>
              </w:rPr>
            </w:r>
            <w:r>
              <w:rPr>
                <w:noProof/>
                <w:webHidden/>
              </w:rPr>
              <w:fldChar w:fldCharType="separate"/>
            </w:r>
            <w:r>
              <w:rPr>
                <w:noProof/>
                <w:webHidden/>
              </w:rPr>
              <w:t>4</w:t>
            </w:r>
            <w:r>
              <w:rPr>
                <w:noProof/>
                <w:webHidden/>
              </w:rPr>
              <w:fldChar w:fldCharType="end"/>
            </w:r>
          </w:hyperlink>
        </w:p>
        <w:p w14:paraId="7F760D77" w14:textId="06A50FF5" w:rsidR="004F26C8" w:rsidRDefault="004F26C8">
          <w:pPr>
            <w:pStyle w:val="TOC2"/>
            <w:tabs>
              <w:tab w:val="right" w:leader="dot" w:pos="9350"/>
            </w:tabs>
            <w:rPr>
              <w:rFonts w:asciiTheme="minorHAnsi" w:eastAsiaTheme="minorEastAsia" w:hAnsiTheme="minorHAnsi" w:cstheme="minorBidi"/>
              <w:noProof/>
              <w:kern w:val="2"/>
              <w:szCs w:val="24"/>
              <w:lang w:val="en-CA"/>
              <w14:ligatures w14:val="standardContextual"/>
            </w:rPr>
          </w:pPr>
          <w:hyperlink w:anchor="_Toc198894073" w:history="1">
            <w:r w:rsidRPr="00DA435C">
              <w:rPr>
                <w:rStyle w:val="Hyperlink"/>
                <w:noProof/>
              </w:rPr>
              <w:t>Comment écouter un livre ou un magazine avec le Stratus4 M</w:t>
            </w:r>
            <w:r>
              <w:rPr>
                <w:noProof/>
                <w:webHidden/>
              </w:rPr>
              <w:tab/>
            </w:r>
            <w:r>
              <w:rPr>
                <w:noProof/>
                <w:webHidden/>
              </w:rPr>
              <w:fldChar w:fldCharType="begin"/>
            </w:r>
            <w:r>
              <w:rPr>
                <w:noProof/>
                <w:webHidden/>
              </w:rPr>
              <w:instrText xml:space="preserve"> PAGEREF _Toc198894073 \h </w:instrText>
            </w:r>
            <w:r>
              <w:rPr>
                <w:noProof/>
                <w:webHidden/>
              </w:rPr>
            </w:r>
            <w:r>
              <w:rPr>
                <w:noProof/>
                <w:webHidden/>
              </w:rPr>
              <w:fldChar w:fldCharType="separate"/>
            </w:r>
            <w:r>
              <w:rPr>
                <w:noProof/>
                <w:webHidden/>
              </w:rPr>
              <w:t>5</w:t>
            </w:r>
            <w:r>
              <w:rPr>
                <w:noProof/>
                <w:webHidden/>
              </w:rPr>
              <w:fldChar w:fldCharType="end"/>
            </w:r>
          </w:hyperlink>
        </w:p>
        <w:p w14:paraId="6EEF915A" w14:textId="2B5F3DFE" w:rsidR="004F26C8" w:rsidRDefault="004F26C8">
          <w:pPr>
            <w:pStyle w:val="TOC3"/>
            <w:tabs>
              <w:tab w:val="right" w:leader="dot" w:pos="9350"/>
            </w:tabs>
            <w:rPr>
              <w:rFonts w:asciiTheme="minorHAnsi" w:eastAsiaTheme="minorEastAsia" w:hAnsiTheme="minorHAnsi" w:cstheme="minorBidi"/>
              <w:noProof/>
              <w:kern w:val="2"/>
              <w:szCs w:val="24"/>
              <w:lang w:val="en-CA"/>
              <w14:ligatures w14:val="standardContextual"/>
            </w:rPr>
          </w:pPr>
          <w:hyperlink w:anchor="_Toc198894074" w:history="1">
            <w:r w:rsidRPr="00DA435C">
              <w:rPr>
                <w:rStyle w:val="Hyperlink"/>
                <w:noProof/>
                <w:lang w:val="fr-CA" w:eastAsia="en-US"/>
              </w:rPr>
              <w:t>Choisir un livre</w:t>
            </w:r>
            <w:r>
              <w:rPr>
                <w:noProof/>
                <w:webHidden/>
              </w:rPr>
              <w:tab/>
            </w:r>
            <w:r>
              <w:rPr>
                <w:noProof/>
                <w:webHidden/>
              </w:rPr>
              <w:fldChar w:fldCharType="begin"/>
            </w:r>
            <w:r>
              <w:rPr>
                <w:noProof/>
                <w:webHidden/>
              </w:rPr>
              <w:instrText xml:space="preserve"> PAGEREF _Toc198894074 \h </w:instrText>
            </w:r>
            <w:r>
              <w:rPr>
                <w:noProof/>
                <w:webHidden/>
              </w:rPr>
            </w:r>
            <w:r>
              <w:rPr>
                <w:noProof/>
                <w:webHidden/>
              </w:rPr>
              <w:fldChar w:fldCharType="separate"/>
            </w:r>
            <w:r>
              <w:rPr>
                <w:noProof/>
                <w:webHidden/>
              </w:rPr>
              <w:t>5</w:t>
            </w:r>
            <w:r>
              <w:rPr>
                <w:noProof/>
                <w:webHidden/>
              </w:rPr>
              <w:fldChar w:fldCharType="end"/>
            </w:r>
          </w:hyperlink>
        </w:p>
        <w:p w14:paraId="77A82519" w14:textId="5F159178" w:rsidR="004F26C8" w:rsidRDefault="004F26C8">
          <w:pPr>
            <w:pStyle w:val="TOC3"/>
            <w:tabs>
              <w:tab w:val="right" w:leader="dot" w:pos="9350"/>
            </w:tabs>
            <w:rPr>
              <w:rFonts w:asciiTheme="minorHAnsi" w:eastAsiaTheme="minorEastAsia" w:hAnsiTheme="minorHAnsi" w:cstheme="minorBidi"/>
              <w:noProof/>
              <w:kern w:val="2"/>
              <w:szCs w:val="24"/>
              <w:lang w:val="en-CA"/>
              <w14:ligatures w14:val="standardContextual"/>
            </w:rPr>
          </w:pPr>
          <w:hyperlink w:anchor="_Toc198894075" w:history="1">
            <w:r w:rsidRPr="00DA435C">
              <w:rPr>
                <w:rStyle w:val="Hyperlink"/>
                <w:noProof/>
                <w:lang w:val="fr-CA" w:eastAsia="en-US"/>
              </w:rPr>
              <w:t>Écouter un livre</w:t>
            </w:r>
            <w:r>
              <w:rPr>
                <w:noProof/>
                <w:webHidden/>
              </w:rPr>
              <w:tab/>
            </w:r>
            <w:r>
              <w:rPr>
                <w:noProof/>
                <w:webHidden/>
              </w:rPr>
              <w:fldChar w:fldCharType="begin"/>
            </w:r>
            <w:r>
              <w:rPr>
                <w:noProof/>
                <w:webHidden/>
              </w:rPr>
              <w:instrText xml:space="preserve"> PAGEREF _Toc198894075 \h </w:instrText>
            </w:r>
            <w:r>
              <w:rPr>
                <w:noProof/>
                <w:webHidden/>
              </w:rPr>
            </w:r>
            <w:r>
              <w:rPr>
                <w:noProof/>
                <w:webHidden/>
              </w:rPr>
              <w:fldChar w:fldCharType="separate"/>
            </w:r>
            <w:r>
              <w:rPr>
                <w:noProof/>
                <w:webHidden/>
              </w:rPr>
              <w:t>5</w:t>
            </w:r>
            <w:r>
              <w:rPr>
                <w:noProof/>
                <w:webHidden/>
              </w:rPr>
              <w:fldChar w:fldCharType="end"/>
            </w:r>
          </w:hyperlink>
        </w:p>
        <w:p w14:paraId="08A43695" w14:textId="268F1413" w:rsidR="004F26C8" w:rsidRDefault="004F26C8">
          <w:pPr>
            <w:pStyle w:val="TOC2"/>
            <w:tabs>
              <w:tab w:val="right" w:leader="dot" w:pos="9350"/>
            </w:tabs>
            <w:rPr>
              <w:rFonts w:asciiTheme="minorHAnsi" w:eastAsiaTheme="minorEastAsia" w:hAnsiTheme="minorHAnsi" w:cstheme="minorBidi"/>
              <w:noProof/>
              <w:kern w:val="2"/>
              <w:szCs w:val="24"/>
              <w:lang w:val="en-CA"/>
              <w14:ligatures w14:val="standardContextual"/>
            </w:rPr>
          </w:pPr>
          <w:hyperlink w:anchor="_Toc198894076" w:history="1">
            <w:r w:rsidRPr="00DA435C">
              <w:rPr>
                <w:rStyle w:val="Hyperlink"/>
                <w:noProof/>
              </w:rPr>
              <w:t>Comment effacer des livres de votre Stratus4 M</w:t>
            </w:r>
            <w:r>
              <w:rPr>
                <w:noProof/>
                <w:webHidden/>
              </w:rPr>
              <w:tab/>
            </w:r>
            <w:r>
              <w:rPr>
                <w:noProof/>
                <w:webHidden/>
              </w:rPr>
              <w:fldChar w:fldCharType="begin"/>
            </w:r>
            <w:r>
              <w:rPr>
                <w:noProof/>
                <w:webHidden/>
              </w:rPr>
              <w:instrText xml:space="preserve"> PAGEREF _Toc198894076 \h </w:instrText>
            </w:r>
            <w:r>
              <w:rPr>
                <w:noProof/>
                <w:webHidden/>
              </w:rPr>
            </w:r>
            <w:r>
              <w:rPr>
                <w:noProof/>
                <w:webHidden/>
              </w:rPr>
              <w:fldChar w:fldCharType="separate"/>
            </w:r>
            <w:r>
              <w:rPr>
                <w:noProof/>
                <w:webHidden/>
              </w:rPr>
              <w:t>6</w:t>
            </w:r>
            <w:r>
              <w:rPr>
                <w:noProof/>
                <w:webHidden/>
              </w:rPr>
              <w:fldChar w:fldCharType="end"/>
            </w:r>
          </w:hyperlink>
        </w:p>
        <w:p w14:paraId="1ECEA768" w14:textId="24CB483E" w:rsidR="004F26C8" w:rsidRDefault="004F26C8">
          <w:pPr>
            <w:pStyle w:val="TOC2"/>
            <w:tabs>
              <w:tab w:val="right" w:leader="dot" w:pos="9350"/>
            </w:tabs>
            <w:rPr>
              <w:rFonts w:asciiTheme="minorHAnsi" w:eastAsiaTheme="minorEastAsia" w:hAnsiTheme="minorHAnsi" w:cstheme="minorBidi"/>
              <w:noProof/>
              <w:kern w:val="2"/>
              <w:szCs w:val="24"/>
              <w:lang w:val="en-CA"/>
              <w14:ligatures w14:val="standardContextual"/>
            </w:rPr>
          </w:pPr>
          <w:hyperlink w:anchor="_Toc198894077" w:history="1">
            <w:r w:rsidRPr="00DA435C">
              <w:rPr>
                <w:rStyle w:val="Hyperlink"/>
                <w:noProof/>
              </w:rPr>
              <w:t>Où obtenir de l’aide</w:t>
            </w:r>
            <w:r>
              <w:rPr>
                <w:noProof/>
                <w:webHidden/>
              </w:rPr>
              <w:tab/>
            </w:r>
            <w:r>
              <w:rPr>
                <w:noProof/>
                <w:webHidden/>
              </w:rPr>
              <w:fldChar w:fldCharType="begin"/>
            </w:r>
            <w:r>
              <w:rPr>
                <w:noProof/>
                <w:webHidden/>
              </w:rPr>
              <w:instrText xml:space="preserve"> PAGEREF _Toc198894077 \h </w:instrText>
            </w:r>
            <w:r>
              <w:rPr>
                <w:noProof/>
                <w:webHidden/>
              </w:rPr>
            </w:r>
            <w:r>
              <w:rPr>
                <w:noProof/>
                <w:webHidden/>
              </w:rPr>
              <w:fldChar w:fldCharType="separate"/>
            </w:r>
            <w:r>
              <w:rPr>
                <w:noProof/>
                <w:webHidden/>
              </w:rPr>
              <w:t>7</w:t>
            </w:r>
            <w:r>
              <w:rPr>
                <w:noProof/>
                <w:webHidden/>
              </w:rPr>
              <w:fldChar w:fldCharType="end"/>
            </w:r>
          </w:hyperlink>
        </w:p>
        <w:p w14:paraId="78F8F9E0" w14:textId="6D87B0C6" w:rsidR="004F26C8" w:rsidRDefault="004F26C8">
          <w:pPr>
            <w:pStyle w:val="TOC3"/>
            <w:tabs>
              <w:tab w:val="right" w:leader="dot" w:pos="9350"/>
            </w:tabs>
            <w:rPr>
              <w:rFonts w:asciiTheme="minorHAnsi" w:eastAsiaTheme="minorEastAsia" w:hAnsiTheme="minorHAnsi" w:cstheme="minorBidi"/>
              <w:noProof/>
              <w:kern w:val="2"/>
              <w:szCs w:val="24"/>
              <w:lang w:val="en-CA"/>
              <w14:ligatures w14:val="standardContextual"/>
            </w:rPr>
          </w:pPr>
          <w:hyperlink w:anchor="_Toc198894078" w:history="1">
            <w:r w:rsidRPr="00DA435C">
              <w:rPr>
                <w:rStyle w:val="Hyperlink"/>
                <w:noProof/>
                <w:lang w:val="en-CA" w:eastAsia="en-US"/>
              </w:rPr>
              <w:t>Conseils pratiques</w:t>
            </w:r>
            <w:r>
              <w:rPr>
                <w:noProof/>
                <w:webHidden/>
              </w:rPr>
              <w:tab/>
            </w:r>
            <w:r>
              <w:rPr>
                <w:noProof/>
                <w:webHidden/>
              </w:rPr>
              <w:fldChar w:fldCharType="begin"/>
            </w:r>
            <w:r>
              <w:rPr>
                <w:noProof/>
                <w:webHidden/>
              </w:rPr>
              <w:instrText xml:space="preserve"> PAGEREF _Toc198894078 \h </w:instrText>
            </w:r>
            <w:r>
              <w:rPr>
                <w:noProof/>
                <w:webHidden/>
              </w:rPr>
            </w:r>
            <w:r>
              <w:rPr>
                <w:noProof/>
                <w:webHidden/>
              </w:rPr>
              <w:fldChar w:fldCharType="separate"/>
            </w:r>
            <w:r>
              <w:rPr>
                <w:noProof/>
                <w:webHidden/>
              </w:rPr>
              <w:t>7</w:t>
            </w:r>
            <w:r>
              <w:rPr>
                <w:noProof/>
                <w:webHidden/>
              </w:rPr>
              <w:fldChar w:fldCharType="end"/>
            </w:r>
          </w:hyperlink>
        </w:p>
        <w:p w14:paraId="02DBBEB0" w14:textId="0296EFF4" w:rsidR="00A57EDD" w:rsidRPr="008F03F0" w:rsidRDefault="00800120" w:rsidP="00B86D46">
          <w:pPr>
            <w:jc w:val="left"/>
            <w:rPr>
              <w:lang w:val="en-CA"/>
            </w:rPr>
          </w:pPr>
          <w:r w:rsidRPr="008F03F0">
            <w:rPr>
              <w:b/>
              <w:bCs/>
              <w:noProof/>
              <w:lang w:val="en-CA"/>
            </w:rPr>
            <w:fldChar w:fldCharType="end"/>
          </w:r>
        </w:p>
      </w:sdtContent>
    </w:sdt>
    <w:p w14:paraId="3DCBECDB" w14:textId="77777777" w:rsidR="00E4106F" w:rsidRPr="008F03F0" w:rsidRDefault="00E4106F" w:rsidP="00B86D46">
      <w:pPr>
        <w:spacing w:after="160" w:line="278" w:lineRule="auto"/>
        <w:jc w:val="left"/>
        <w:rPr>
          <w:rFonts w:eastAsiaTheme="majorEastAsia" w:cstheme="majorBidi"/>
          <w:color w:val="0F4761" w:themeColor="accent1" w:themeShade="BF"/>
          <w:sz w:val="32"/>
          <w:szCs w:val="32"/>
          <w:lang w:val="en-CA" w:eastAsia="en-US"/>
        </w:rPr>
      </w:pPr>
      <w:r w:rsidRPr="008F03F0">
        <w:rPr>
          <w:lang w:val="en-CA"/>
        </w:rPr>
        <w:br w:type="page"/>
      </w:r>
    </w:p>
    <w:p w14:paraId="79D0E2DD" w14:textId="223BA06D" w:rsidR="00AB0148" w:rsidRPr="00C83998" w:rsidRDefault="009810AD" w:rsidP="00B86D46">
      <w:pPr>
        <w:pStyle w:val="Heading2"/>
        <w:jc w:val="left"/>
      </w:pPr>
      <w:bookmarkStart w:id="0" w:name="_Toc198894066"/>
      <w:r w:rsidRPr="00C83998">
        <w:lastRenderedPageBreak/>
        <w:t>Aperçu</w:t>
      </w:r>
      <w:bookmarkEnd w:id="0"/>
    </w:p>
    <w:p w14:paraId="1071CF7E" w14:textId="39E3F476" w:rsidR="00AB0148" w:rsidRPr="00C83998" w:rsidRDefault="009810AD" w:rsidP="00B86D46">
      <w:pPr>
        <w:jc w:val="left"/>
        <w:rPr>
          <w:lang w:val="fr-CA" w:eastAsia="en-US"/>
        </w:rPr>
      </w:pPr>
      <w:r w:rsidRPr="00C83998">
        <w:rPr>
          <w:lang w:val="fr-CA" w:eastAsia="en-US"/>
        </w:rPr>
        <w:t xml:space="preserve">Le présent </w:t>
      </w:r>
      <w:r w:rsidR="00AB0148" w:rsidRPr="00C83998">
        <w:rPr>
          <w:lang w:val="fr-CA" w:eastAsia="en-US"/>
        </w:rPr>
        <w:t>guide</w:t>
      </w:r>
      <w:r w:rsidRPr="00C83998">
        <w:rPr>
          <w:lang w:val="fr-CA" w:eastAsia="en-US"/>
        </w:rPr>
        <w:t xml:space="preserve"> fournit de l’information de base vous permettant d’écouter des livres et des</w:t>
      </w:r>
      <w:r w:rsidR="00E62F29" w:rsidRPr="00C83998">
        <w:rPr>
          <w:lang w:val="fr-CA" w:eastAsia="en-US"/>
        </w:rPr>
        <w:t xml:space="preserve"> magazines</w:t>
      </w:r>
      <w:r w:rsidRPr="00C83998">
        <w:rPr>
          <w:lang w:val="fr-CA" w:eastAsia="en-US"/>
        </w:rPr>
        <w:t xml:space="preserve"> du CAÉB sur le</w:t>
      </w:r>
      <w:r w:rsidR="009C26A9" w:rsidRPr="00C83998">
        <w:rPr>
          <w:lang w:val="fr-CA" w:eastAsia="en-US"/>
        </w:rPr>
        <w:t xml:space="preserve"> </w:t>
      </w:r>
      <w:r w:rsidR="00D837ED" w:rsidRPr="00C83998">
        <w:rPr>
          <w:lang w:val="fr-CA" w:eastAsia="en-US"/>
        </w:rPr>
        <w:t>Stratus4</w:t>
      </w:r>
      <w:r w:rsidR="00321D7B" w:rsidRPr="00C83998">
        <w:rPr>
          <w:lang w:val="fr-CA" w:eastAsia="en-US"/>
        </w:rPr>
        <w:t xml:space="preserve"> </w:t>
      </w:r>
      <w:r w:rsidR="00D837ED" w:rsidRPr="00C83998">
        <w:rPr>
          <w:lang w:val="fr-CA" w:eastAsia="en-US"/>
        </w:rPr>
        <w:t>M</w:t>
      </w:r>
      <w:r w:rsidR="004551F5" w:rsidRPr="00C83998">
        <w:rPr>
          <w:lang w:val="fr-CA" w:eastAsia="en-US"/>
        </w:rPr>
        <w:t>.</w:t>
      </w:r>
    </w:p>
    <w:p w14:paraId="38979A99" w14:textId="3A0B4913" w:rsidR="00403208" w:rsidRPr="00C83998" w:rsidRDefault="009810AD" w:rsidP="00B86D46">
      <w:pPr>
        <w:pStyle w:val="Heading2"/>
        <w:jc w:val="left"/>
      </w:pPr>
      <w:bookmarkStart w:id="1" w:name="_Toc198894067"/>
      <w:r w:rsidRPr="00C83998">
        <w:t>À propos du</w:t>
      </w:r>
      <w:r w:rsidR="00CB6043" w:rsidRPr="00C83998">
        <w:t xml:space="preserve"> </w:t>
      </w:r>
      <w:r w:rsidR="00D837ED" w:rsidRPr="00C83998">
        <w:t>Stratus4 M</w:t>
      </w:r>
      <w:bookmarkEnd w:id="1"/>
    </w:p>
    <w:p w14:paraId="5AC0C8B5" w14:textId="33F47142" w:rsidR="002A0E93" w:rsidRPr="00C83998" w:rsidRDefault="009810AD" w:rsidP="00B86D46">
      <w:pPr>
        <w:spacing w:before="120"/>
        <w:jc w:val="left"/>
        <w:rPr>
          <w:lang w:val="fr-CA"/>
        </w:rPr>
      </w:pPr>
      <w:r w:rsidRPr="00C83998">
        <w:rPr>
          <w:lang w:val="fr-CA" w:eastAsia="en-US"/>
        </w:rPr>
        <w:t xml:space="preserve">Le </w:t>
      </w:r>
      <w:r w:rsidR="00CD25D4" w:rsidRPr="00C83998">
        <w:rPr>
          <w:lang w:val="fr-CA" w:eastAsia="en-US"/>
        </w:rPr>
        <w:t xml:space="preserve">Victor </w:t>
      </w:r>
      <w:r w:rsidR="00D837ED" w:rsidRPr="00C83998">
        <w:rPr>
          <w:lang w:val="fr-CA" w:eastAsia="en-US"/>
        </w:rPr>
        <w:t>Stratus4 M</w:t>
      </w:r>
      <w:r w:rsidRPr="00C83998">
        <w:rPr>
          <w:lang w:val="fr-CA" w:eastAsia="en-US"/>
        </w:rPr>
        <w:t xml:space="preserve"> est un lecteur de livres audio numériques simple à utiliser. Outre la lecture de livres sur CD, les versions compatibles Internet du Stratus4 M peuvent également être reliées à votre compte du CAÉB et </w:t>
      </w:r>
      <w:r w:rsidR="002D0E48" w:rsidRPr="00C83998">
        <w:rPr>
          <w:lang w:val="fr-CA" w:eastAsia="en-US"/>
        </w:rPr>
        <w:t>être chargées</w:t>
      </w:r>
      <w:r w:rsidRPr="00C83998">
        <w:rPr>
          <w:lang w:val="fr-CA" w:eastAsia="en-US"/>
        </w:rPr>
        <w:t xml:space="preserve"> de livres par connexion sans fil</w:t>
      </w:r>
      <w:r w:rsidR="004B3A8B" w:rsidRPr="00C83998">
        <w:rPr>
          <w:lang w:val="fr-CA" w:eastAsia="en-US"/>
        </w:rPr>
        <w:t xml:space="preserve"> ou encore</w:t>
      </w:r>
      <w:r w:rsidRPr="00C83998">
        <w:rPr>
          <w:lang w:val="fr-CA" w:eastAsia="en-US"/>
        </w:rPr>
        <w:t xml:space="preserve"> à l</w:t>
      </w:r>
      <w:r w:rsidR="004B3A8B" w:rsidRPr="00C83998">
        <w:rPr>
          <w:lang w:val="fr-CA" w:eastAsia="en-US"/>
        </w:rPr>
        <w:t>’</w:t>
      </w:r>
      <w:r w:rsidRPr="00C83998">
        <w:rPr>
          <w:lang w:val="fr-CA" w:eastAsia="en-US"/>
        </w:rPr>
        <w:t>aide d'une carte SD ou d</w:t>
      </w:r>
      <w:r w:rsidR="004B3A8B" w:rsidRPr="00C83998">
        <w:rPr>
          <w:lang w:val="fr-CA" w:eastAsia="en-US"/>
        </w:rPr>
        <w:t>’</w:t>
      </w:r>
      <w:r w:rsidRPr="00C83998">
        <w:rPr>
          <w:lang w:val="fr-CA" w:eastAsia="en-US"/>
        </w:rPr>
        <w:t>une clé USB</w:t>
      </w:r>
      <w:r w:rsidR="002C3C2A" w:rsidRPr="00C83998">
        <w:rPr>
          <w:lang w:val="fr-CA" w:eastAsia="en-US"/>
        </w:rPr>
        <w:t>.</w:t>
      </w:r>
      <w:r w:rsidR="009E04AA" w:rsidRPr="00C83998">
        <w:rPr>
          <w:lang w:val="fr-CA" w:eastAsia="en-US"/>
        </w:rPr>
        <w:t xml:space="preserve"> </w:t>
      </w:r>
    </w:p>
    <w:p w14:paraId="31B7548B" w14:textId="4ED70C79" w:rsidR="002F3A9A" w:rsidRPr="00C83998" w:rsidRDefault="004B3A8B" w:rsidP="00B86D46">
      <w:pPr>
        <w:pStyle w:val="Heading2"/>
        <w:jc w:val="left"/>
      </w:pPr>
      <w:bookmarkStart w:id="2" w:name="_Toc198894068"/>
      <w:r w:rsidRPr="00C83998">
        <w:t>Où se procurer le</w:t>
      </w:r>
      <w:r w:rsidR="002F3A9A" w:rsidRPr="00C83998">
        <w:t xml:space="preserve"> Stratus4 M</w:t>
      </w:r>
      <w:bookmarkEnd w:id="2"/>
    </w:p>
    <w:p w14:paraId="202BBC2A" w14:textId="6354524F" w:rsidR="00CD1D27" w:rsidRPr="00C83998" w:rsidRDefault="004B3A8B" w:rsidP="00B86D46">
      <w:pPr>
        <w:jc w:val="left"/>
        <w:rPr>
          <w:lang w:val="fr-CA"/>
        </w:rPr>
      </w:pPr>
      <w:r w:rsidRPr="00C83998">
        <w:rPr>
          <w:lang w:val="fr-CA"/>
        </w:rPr>
        <w:t xml:space="preserve">Le </w:t>
      </w:r>
      <w:r w:rsidR="00550BA9" w:rsidRPr="00C83998">
        <w:rPr>
          <w:lang w:val="fr-CA"/>
        </w:rPr>
        <w:t xml:space="preserve">Stratus4 M </w:t>
      </w:r>
      <w:r w:rsidRPr="00C83998">
        <w:rPr>
          <w:lang w:val="fr-CA"/>
        </w:rPr>
        <w:t>est disponible directement auprès du fabricant (</w:t>
      </w:r>
      <w:proofErr w:type="spellStart"/>
      <w:r w:rsidRPr="00C83998">
        <w:rPr>
          <w:lang w:val="fr-CA"/>
        </w:rPr>
        <w:t>HumanWare</w:t>
      </w:r>
      <w:proofErr w:type="spellEnd"/>
      <w:r w:rsidRPr="00C83998">
        <w:rPr>
          <w:lang w:val="fr-CA"/>
        </w:rPr>
        <w:t>), ou par l’intermédiaire du centre Mieux Vivre d’INCA ou d’autres distributeurs. Certaines provinces proposent même des programmes de subvention permettant aux personnes incapables de lire les imprimés de s’en procurer un</w:t>
      </w:r>
      <w:r w:rsidR="00BD6C6B" w:rsidRPr="00C83998">
        <w:rPr>
          <w:lang w:val="fr-CA"/>
        </w:rPr>
        <w:t>.</w:t>
      </w:r>
      <w:r w:rsidR="000D7E68" w:rsidRPr="00C83998">
        <w:rPr>
          <w:lang w:val="fr-CA"/>
        </w:rPr>
        <w:t xml:space="preserve"> </w:t>
      </w:r>
    </w:p>
    <w:p w14:paraId="2D7D0F0E" w14:textId="4A08A6B2" w:rsidR="002F3A9A" w:rsidRPr="00C83998" w:rsidRDefault="003C7E82" w:rsidP="00B86D46">
      <w:pPr>
        <w:jc w:val="left"/>
        <w:rPr>
          <w:lang w:val="fr-CA"/>
        </w:rPr>
      </w:pPr>
      <w:hyperlink r:id="rId11" w:history="1">
        <w:r w:rsidRPr="00C83998">
          <w:rPr>
            <w:rStyle w:val="Hyperlink"/>
            <w:lang w:val="fr-CA"/>
          </w:rPr>
          <w:t xml:space="preserve">Stratus4 M </w:t>
        </w:r>
        <w:r w:rsidR="004B3A8B" w:rsidRPr="00C83998">
          <w:rPr>
            <w:rStyle w:val="Hyperlink"/>
            <w:lang w:val="fr-CA"/>
          </w:rPr>
          <w:t>chez</w:t>
        </w:r>
        <w:r w:rsidRPr="00C83998">
          <w:rPr>
            <w:rStyle w:val="Hyperlink"/>
            <w:lang w:val="fr-CA"/>
          </w:rPr>
          <w:t xml:space="preserve"> </w:t>
        </w:r>
        <w:proofErr w:type="spellStart"/>
        <w:r w:rsidRPr="00C83998">
          <w:rPr>
            <w:rStyle w:val="Hyperlink"/>
            <w:lang w:val="fr-CA"/>
          </w:rPr>
          <w:t>Human</w:t>
        </w:r>
        <w:r w:rsidR="00EC7131" w:rsidRPr="00C83998">
          <w:rPr>
            <w:rStyle w:val="Hyperlink"/>
            <w:lang w:val="fr-CA"/>
          </w:rPr>
          <w:t>W</w:t>
        </w:r>
        <w:r w:rsidRPr="00C83998">
          <w:rPr>
            <w:rStyle w:val="Hyperlink"/>
            <w:lang w:val="fr-CA"/>
          </w:rPr>
          <w:t>are</w:t>
        </w:r>
        <w:proofErr w:type="spellEnd"/>
      </w:hyperlink>
    </w:p>
    <w:p w14:paraId="5832AF12" w14:textId="3B27D97C" w:rsidR="005521FA" w:rsidRPr="00C83998" w:rsidRDefault="004B3A8B" w:rsidP="00B86D46">
      <w:pPr>
        <w:jc w:val="left"/>
        <w:rPr>
          <w:lang w:val="fr-CA"/>
        </w:rPr>
      </w:pPr>
      <w:hyperlink r:id="rId12" w:history="1">
        <w:r w:rsidRPr="00C83998">
          <w:rPr>
            <w:rStyle w:val="Hyperlink"/>
            <w:lang w:val="fr-CA"/>
          </w:rPr>
          <w:t>Stratus4 M au centre Mieux Vivre d’INCA</w:t>
        </w:r>
      </w:hyperlink>
    </w:p>
    <w:p w14:paraId="08DC4F19" w14:textId="62D0FE34" w:rsidR="004F1530" w:rsidRPr="00C83998" w:rsidRDefault="004B3A8B" w:rsidP="00B86D46">
      <w:pPr>
        <w:pStyle w:val="Heading2"/>
        <w:jc w:val="left"/>
      </w:pPr>
      <w:bookmarkStart w:id="3" w:name="_Toc198894069"/>
      <w:r w:rsidRPr="00C83998">
        <w:t>Comment obtenir des livres ou des</w:t>
      </w:r>
      <w:r w:rsidR="004F1530" w:rsidRPr="00C83998">
        <w:t xml:space="preserve"> magazines</w:t>
      </w:r>
      <w:bookmarkEnd w:id="3"/>
    </w:p>
    <w:p w14:paraId="51970294" w14:textId="5D86CC7F" w:rsidR="00A00893" w:rsidRPr="00C83998" w:rsidRDefault="00701D1F" w:rsidP="00B86D46">
      <w:pPr>
        <w:jc w:val="left"/>
        <w:rPr>
          <w:lang w:val="fr-CA" w:eastAsia="en-US"/>
        </w:rPr>
      </w:pPr>
      <w:r w:rsidRPr="00C83998">
        <w:rPr>
          <w:lang w:val="fr-CA" w:eastAsia="en-US"/>
        </w:rPr>
        <w:t xml:space="preserve">Plusieurs options permettent de se procurer </w:t>
      </w:r>
      <w:proofErr w:type="gramStart"/>
      <w:r w:rsidRPr="00C83998">
        <w:rPr>
          <w:lang w:val="fr-CA" w:eastAsia="en-US"/>
        </w:rPr>
        <w:t>des livres audio</w:t>
      </w:r>
      <w:proofErr w:type="gramEnd"/>
      <w:r w:rsidRPr="00C83998">
        <w:rPr>
          <w:lang w:val="fr-CA" w:eastAsia="en-US"/>
        </w:rPr>
        <w:t xml:space="preserve"> numériques du CAÉB sur votre</w:t>
      </w:r>
      <w:r w:rsidR="005C7164" w:rsidRPr="00C83998">
        <w:rPr>
          <w:lang w:val="fr-CA" w:eastAsia="en-US"/>
        </w:rPr>
        <w:t xml:space="preserve"> Stratus4 M</w:t>
      </w:r>
      <w:r w:rsidRPr="00C83998">
        <w:rPr>
          <w:lang w:val="fr-CA" w:eastAsia="en-US"/>
        </w:rPr>
        <w:t>, sans utiliser de</w:t>
      </w:r>
      <w:r w:rsidR="000F18C2" w:rsidRPr="00C83998">
        <w:rPr>
          <w:lang w:val="fr-CA" w:eastAsia="en-US"/>
        </w:rPr>
        <w:t xml:space="preserve"> CD.</w:t>
      </w:r>
      <w:r w:rsidR="00845961" w:rsidRPr="00C83998">
        <w:rPr>
          <w:lang w:val="fr-CA" w:eastAsia="en-US"/>
        </w:rPr>
        <w:t xml:space="preserve"> </w:t>
      </w:r>
      <w:r w:rsidR="00F32E7D" w:rsidRPr="00C83998">
        <w:rPr>
          <w:lang w:val="fr-CA" w:eastAsia="en-US"/>
        </w:rPr>
        <w:t>Tout dépend du modèle de votre</w:t>
      </w:r>
      <w:r w:rsidR="00845961" w:rsidRPr="00C83998">
        <w:rPr>
          <w:lang w:val="fr-CA" w:eastAsia="en-US"/>
        </w:rPr>
        <w:t xml:space="preserve"> Stratus.</w:t>
      </w:r>
      <w:r w:rsidR="00F32E7D" w:rsidRPr="00C83998">
        <w:rPr>
          <w:lang w:val="fr-CA" w:eastAsia="en-US"/>
        </w:rPr>
        <w:t xml:space="preserve"> S’il peut être relié à un réseau sans fil, les livres que vous receviez auparavant sur CD peuvent être placés sur votre étagère personnelle de Téléchargement direct</w:t>
      </w:r>
      <w:r w:rsidR="006E4AEC" w:rsidRPr="00C83998">
        <w:rPr>
          <w:lang w:val="fr-CA" w:eastAsia="en-US"/>
        </w:rPr>
        <w:t>.</w:t>
      </w:r>
      <w:r w:rsidR="00261F3C" w:rsidRPr="00C83998">
        <w:rPr>
          <w:lang w:val="fr-CA" w:eastAsia="en-US"/>
        </w:rPr>
        <w:t xml:space="preserve"> </w:t>
      </w:r>
      <w:r w:rsidR="00F32E7D" w:rsidRPr="00C83998">
        <w:rPr>
          <w:lang w:val="fr-CA" w:eastAsia="en-US"/>
        </w:rPr>
        <w:t xml:space="preserve">Le </w:t>
      </w:r>
      <w:r w:rsidR="006E4AEC" w:rsidRPr="00C83998">
        <w:rPr>
          <w:lang w:val="fr-CA" w:eastAsia="en-US"/>
        </w:rPr>
        <w:t>Stratus</w:t>
      </w:r>
      <w:r w:rsidR="00F32E7D" w:rsidRPr="00C83998">
        <w:rPr>
          <w:lang w:val="fr-CA"/>
        </w:rPr>
        <w:t xml:space="preserve"> s’</w:t>
      </w:r>
      <w:r w:rsidR="00F32E7D" w:rsidRPr="00C83998">
        <w:rPr>
          <w:lang w:val="fr-CA" w:eastAsia="en-US"/>
        </w:rPr>
        <w:t xml:space="preserve">y connecte et vous permet de sélectionner et de lire n’importe lequel des titres placés sur votre étagère. Pour obtenir plus d’information sur la mise en place de ce service, consultez la page </w:t>
      </w:r>
      <w:hyperlink r:id="rId13" w:history="1">
        <w:r w:rsidR="00F32E7D" w:rsidRPr="00C83998">
          <w:rPr>
            <w:rStyle w:val="Hyperlink"/>
            <w:lang w:val="fr-CA" w:eastAsia="en-US"/>
          </w:rPr>
          <w:t>Service de Téléchargement direct</w:t>
        </w:r>
      </w:hyperlink>
      <w:r w:rsidR="0063542B" w:rsidRPr="00C83998">
        <w:rPr>
          <w:lang w:val="fr-CA" w:eastAsia="en-US"/>
        </w:rPr>
        <w:t>.</w:t>
      </w:r>
    </w:p>
    <w:p w14:paraId="3D6A5ECD" w14:textId="2BA920D9" w:rsidR="00E76861" w:rsidRPr="00C83998" w:rsidRDefault="00F32E7D" w:rsidP="00B86D46">
      <w:pPr>
        <w:jc w:val="left"/>
        <w:rPr>
          <w:lang w:val="fr-CA" w:eastAsia="en-US"/>
        </w:rPr>
      </w:pPr>
      <w:r w:rsidRPr="00C83998">
        <w:rPr>
          <w:lang w:val="fr-CA" w:eastAsia="en-US"/>
        </w:rPr>
        <w:t>Pour savoir si votre lecteur est compatible avec le service de Téléchargement direct du</w:t>
      </w:r>
      <w:r w:rsidR="009810AD" w:rsidRPr="00C83998">
        <w:rPr>
          <w:lang w:val="fr-CA" w:eastAsia="en-US"/>
        </w:rPr>
        <w:t xml:space="preserve"> CAÉB</w:t>
      </w:r>
      <w:r w:rsidR="00E37021" w:rsidRPr="00C83998">
        <w:rPr>
          <w:lang w:val="fr-CA" w:eastAsia="en-US"/>
        </w:rPr>
        <w:t>,</w:t>
      </w:r>
      <w:r w:rsidRPr="00C83998">
        <w:rPr>
          <w:lang w:val="fr-CA"/>
        </w:rPr>
        <w:t xml:space="preserve"> </w:t>
      </w:r>
      <w:r w:rsidRPr="00C83998">
        <w:rPr>
          <w:lang w:val="fr-CA" w:eastAsia="en-US"/>
        </w:rPr>
        <w:t>appuyez sur la touche d’accès à l’information (au centre des touches de navigation) jusqu’à ce que vous entendiez le nom du modèle ou le numéro de la version</w:t>
      </w:r>
      <w:r w:rsidR="00E76861" w:rsidRPr="00C83998">
        <w:rPr>
          <w:lang w:val="fr-CA" w:eastAsia="en-US"/>
        </w:rPr>
        <w:t>.</w:t>
      </w:r>
      <w:r w:rsidRPr="00C83998">
        <w:rPr>
          <w:lang w:val="fr-CA" w:eastAsia="en-US"/>
        </w:rPr>
        <w:t xml:space="preserve"> Les intervenants de notre </w:t>
      </w:r>
      <w:hyperlink r:id="rId14" w:history="1">
        <w:r w:rsidRPr="00C83998">
          <w:rPr>
            <w:rStyle w:val="Hyperlink"/>
            <w:lang w:val="fr-CA" w:eastAsia="en-US"/>
          </w:rPr>
          <w:t>Centre de contact</w:t>
        </w:r>
      </w:hyperlink>
      <w:r w:rsidRPr="00C83998">
        <w:rPr>
          <w:lang w:val="fr-CA" w:eastAsia="en-US"/>
        </w:rPr>
        <w:t xml:space="preserve"> peuvent vous aider à déterminer si votre lecteur est</w:t>
      </w:r>
      <w:r w:rsidR="00E76861" w:rsidRPr="00C83998">
        <w:rPr>
          <w:lang w:val="fr-CA" w:eastAsia="en-US"/>
        </w:rPr>
        <w:t xml:space="preserve"> compatible </w:t>
      </w:r>
      <w:r w:rsidRPr="00C83998">
        <w:rPr>
          <w:lang w:val="fr-CA" w:eastAsia="en-US"/>
        </w:rPr>
        <w:t xml:space="preserve">et </w:t>
      </w:r>
      <w:r w:rsidR="00EB6953" w:rsidRPr="00C83998">
        <w:rPr>
          <w:lang w:val="fr-CA" w:eastAsia="en-US"/>
        </w:rPr>
        <w:t>vous abonner au service de Téléchargement direct</w:t>
      </w:r>
      <w:r w:rsidR="00E76861" w:rsidRPr="00C83998">
        <w:rPr>
          <w:lang w:val="fr-CA" w:eastAsia="en-US"/>
        </w:rPr>
        <w:t>.</w:t>
      </w:r>
    </w:p>
    <w:p w14:paraId="65EBAC51" w14:textId="6D479657" w:rsidR="009A5138" w:rsidRPr="00C83998" w:rsidRDefault="00EB6953" w:rsidP="00B86D46">
      <w:pPr>
        <w:jc w:val="left"/>
        <w:rPr>
          <w:lang w:val="fr-CA" w:eastAsia="en-US"/>
        </w:rPr>
      </w:pPr>
      <w:r w:rsidRPr="00C83998">
        <w:rPr>
          <w:lang w:val="fr-CA" w:eastAsia="en-US"/>
        </w:rPr>
        <w:t>Si vous n’avez pas accès à un réseau Internet sans fil</w:t>
      </w:r>
      <w:r w:rsidR="00096443" w:rsidRPr="00C83998">
        <w:rPr>
          <w:lang w:val="fr-CA" w:eastAsia="en-US"/>
        </w:rPr>
        <w:t>,</w:t>
      </w:r>
      <w:r w:rsidRPr="00C83998">
        <w:rPr>
          <w:lang w:val="fr-CA" w:eastAsia="en-US"/>
        </w:rPr>
        <w:t xml:space="preserve"> sachez que le</w:t>
      </w:r>
      <w:r w:rsidR="003D6B81" w:rsidRPr="00C83998">
        <w:rPr>
          <w:lang w:val="fr-CA" w:eastAsia="en-US"/>
        </w:rPr>
        <w:t xml:space="preserve"> </w:t>
      </w:r>
      <w:r w:rsidR="009B44F6" w:rsidRPr="00C83998">
        <w:rPr>
          <w:lang w:val="fr-CA" w:eastAsia="en-US"/>
        </w:rPr>
        <w:t>Stratus</w:t>
      </w:r>
      <w:r w:rsidR="00DF2C5A" w:rsidRPr="00C83998">
        <w:rPr>
          <w:lang w:val="fr-CA" w:eastAsia="en-US"/>
        </w:rPr>
        <w:t xml:space="preserve">4 M </w:t>
      </w:r>
      <w:r w:rsidRPr="00C83998">
        <w:rPr>
          <w:lang w:val="fr-CA" w:eastAsia="en-US"/>
        </w:rPr>
        <w:t>peut lire des livres à partir d’une carte SD ou d’une clé USB</w:t>
      </w:r>
      <w:r w:rsidR="00BB49F7" w:rsidRPr="00C83998">
        <w:rPr>
          <w:lang w:val="fr-CA" w:eastAsia="en-US"/>
        </w:rPr>
        <w:t>.</w:t>
      </w:r>
      <w:r w:rsidR="00A7258C" w:rsidRPr="00C83998">
        <w:rPr>
          <w:lang w:val="fr-CA" w:eastAsia="en-US"/>
        </w:rPr>
        <w:t xml:space="preserve"> </w:t>
      </w:r>
      <w:r w:rsidRPr="00C83998">
        <w:rPr>
          <w:lang w:val="fr-CA" w:eastAsia="en-US"/>
        </w:rPr>
        <w:t>Dans ce cas, vous devrez ouvrir une session sur votre compte du CAÉB sur un ordinateur et télécharger les livres sur la carte SD ou la clé</w:t>
      </w:r>
      <w:r w:rsidR="004F1032" w:rsidRPr="00C83998">
        <w:rPr>
          <w:lang w:val="fr-CA" w:eastAsia="en-US"/>
        </w:rPr>
        <w:t xml:space="preserve"> USB</w:t>
      </w:r>
      <w:r w:rsidRPr="00C83998">
        <w:rPr>
          <w:lang w:val="fr-CA" w:eastAsia="en-US"/>
        </w:rPr>
        <w:t xml:space="preserve">, que </w:t>
      </w:r>
      <w:r w:rsidRPr="00C83998">
        <w:rPr>
          <w:lang w:val="fr-CA" w:eastAsia="en-US"/>
        </w:rPr>
        <w:lastRenderedPageBreak/>
        <w:t>vous connecterez ensuite dans votre lecteur pour lire vos livres. Pour obtenir plus d’</w:t>
      </w:r>
      <w:r w:rsidR="004F1032" w:rsidRPr="00C83998">
        <w:rPr>
          <w:lang w:val="fr-CA" w:eastAsia="en-US"/>
        </w:rPr>
        <w:t>information</w:t>
      </w:r>
      <w:r w:rsidRPr="00C83998">
        <w:rPr>
          <w:lang w:val="fr-CA" w:eastAsia="en-US"/>
        </w:rPr>
        <w:t xml:space="preserve"> sur le chargement de livres sur une carte SD ou une clé USB, consultez le tutoriel intitulé</w:t>
      </w:r>
      <w:r w:rsidR="00386E54" w:rsidRPr="00C83998">
        <w:rPr>
          <w:lang w:val="fr-CA" w:eastAsia="en-US"/>
        </w:rPr>
        <w:t xml:space="preserve"> </w:t>
      </w:r>
      <w:hyperlink r:id="rId15" w:history="1">
        <w:r w:rsidR="00386E54" w:rsidRPr="00C83998">
          <w:rPr>
            <w:rStyle w:val="Hyperlink"/>
            <w:lang w:val="fr-CA" w:eastAsia="en-US"/>
          </w:rPr>
          <w:t>Transférer un livre DAISY (zip) sur votre lecteur Victor Stratus</w:t>
        </w:r>
      </w:hyperlink>
      <w:r w:rsidR="003C0516" w:rsidRPr="00C83998">
        <w:rPr>
          <w:lang w:val="fr-CA"/>
        </w:rPr>
        <w:t>.</w:t>
      </w:r>
    </w:p>
    <w:p w14:paraId="7940FCD6" w14:textId="19B57318" w:rsidR="00403208" w:rsidRPr="00C83998" w:rsidRDefault="004B3A8B" w:rsidP="00B86D46">
      <w:pPr>
        <w:pStyle w:val="Heading2"/>
        <w:jc w:val="left"/>
      </w:pPr>
      <w:bookmarkStart w:id="4" w:name="_Toc198894070"/>
      <w:r w:rsidRPr="00C83998">
        <w:t xml:space="preserve">Présentation du </w:t>
      </w:r>
      <w:r w:rsidR="0016303F" w:rsidRPr="00C83998">
        <w:t xml:space="preserve">Stratus4 </w:t>
      </w:r>
      <w:r w:rsidR="00956631">
        <w:t>M</w:t>
      </w:r>
      <w:bookmarkEnd w:id="4"/>
    </w:p>
    <w:p w14:paraId="1A9CAF20" w14:textId="6D6B5ACC" w:rsidR="002E491C" w:rsidRPr="00C83998" w:rsidRDefault="004B3A8B" w:rsidP="00B86D46">
      <w:pPr>
        <w:pStyle w:val="Heading3"/>
        <w:jc w:val="left"/>
        <w:rPr>
          <w:lang w:val="fr-CA" w:eastAsia="en-US"/>
        </w:rPr>
      </w:pPr>
      <w:bookmarkStart w:id="5" w:name="_Toc198894071"/>
      <w:r w:rsidRPr="00C83998">
        <w:rPr>
          <w:lang w:val="fr-CA" w:eastAsia="en-US"/>
        </w:rPr>
        <w:t xml:space="preserve">Diagramme du </w:t>
      </w:r>
      <w:r w:rsidR="00D837ED" w:rsidRPr="00C83998">
        <w:rPr>
          <w:lang w:val="fr-CA" w:eastAsia="en-US"/>
        </w:rPr>
        <w:t>Stratus4 M</w:t>
      </w:r>
      <w:bookmarkEnd w:id="5"/>
    </w:p>
    <w:p w14:paraId="535547D2" w14:textId="15B457E6" w:rsidR="007C0290" w:rsidRPr="008F03F0" w:rsidRDefault="00E34F5A" w:rsidP="00B86D46">
      <w:pPr>
        <w:spacing w:before="120"/>
        <w:jc w:val="left"/>
        <w:rPr>
          <w:lang w:val="en-CA"/>
        </w:rPr>
      </w:pPr>
      <w:r>
        <w:rPr>
          <w:noProof/>
        </w:rPr>
        <w:drawing>
          <wp:inline distT="0" distB="0" distL="0" distR="0" wp14:anchorId="785E853D" wp14:editId="5F11678F">
            <wp:extent cx="5543550" cy="5248275"/>
            <wp:effectExtent l="0" t="0" r="0" b="9525"/>
            <wp:docPr id="208694864" name="Picture 1" descr="Lecteur DAISY Victor Stratus4 M avec étiquettes des touches. Consultez la section suivante, « Description du Stratus4 M », pour une description des touches et de leurs fon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94864" name="Picture 1" descr="Lecteur DAISY Victor Stratus4 M avec étiquettes des touches. Consultez la section suivante, « Description du Stratus4 M », pour une description des touches et de leurs fonctio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3550" cy="5248275"/>
                    </a:xfrm>
                    <a:prstGeom prst="rect">
                      <a:avLst/>
                    </a:prstGeom>
                    <a:noFill/>
                    <a:ln>
                      <a:noFill/>
                    </a:ln>
                  </pic:spPr>
                </pic:pic>
              </a:graphicData>
            </a:graphic>
          </wp:inline>
        </w:drawing>
      </w:r>
    </w:p>
    <w:p w14:paraId="24630E77" w14:textId="4C2E84A4" w:rsidR="00AF3F53" w:rsidRPr="00AF3F53" w:rsidRDefault="00AF3F53" w:rsidP="005B02B7">
      <w:pPr>
        <w:pStyle w:val="Heading4"/>
        <w:rPr>
          <w:lang w:val="fr-CA" w:eastAsia="en-US"/>
        </w:rPr>
      </w:pPr>
      <w:r w:rsidRPr="00AF3F53">
        <w:rPr>
          <w:lang w:val="fr-CA" w:eastAsia="en-US"/>
        </w:rPr>
        <w:t>Touches et composantes du Stratus :  </w:t>
      </w:r>
    </w:p>
    <w:p w14:paraId="2A5A628A" w14:textId="197B25BA" w:rsidR="00AF01DF" w:rsidRPr="00BF2277" w:rsidRDefault="00AF01DF" w:rsidP="00BF2277">
      <w:pPr>
        <w:pStyle w:val="ListParagraph"/>
        <w:numPr>
          <w:ilvl w:val="0"/>
          <w:numId w:val="29"/>
        </w:numPr>
        <w:rPr>
          <w:lang w:val="en-CA" w:eastAsia="en-US"/>
        </w:rPr>
      </w:pPr>
      <w:r w:rsidRPr="00BF2277">
        <w:rPr>
          <w:lang w:val="fr-CA" w:eastAsia="en-US"/>
        </w:rPr>
        <w:t>Tonalité </w:t>
      </w:r>
      <w:r w:rsidRPr="00BF2277">
        <w:rPr>
          <w:lang w:val="en-CA" w:eastAsia="en-US"/>
        </w:rPr>
        <w:t> </w:t>
      </w:r>
    </w:p>
    <w:p w14:paraId="688303C6" w14:textId="77777777" w:rsidR="00AF01DF" w:rsidRPr="00BF2277" w:rsidRDefault="00AF01DF" w:rsidP="00BF2277">
      <w:pPr>
        <w:pStyle w:val="ListParagraph"/>
        <w:numPr>
          <w:ilvl w:val="0"/>
          <w:numId w:val="29"/>
        </w:numPr>
        <w:rPr>
          <w:lang w:val="en-CA" w:eastAsia="en-US"/>
        </w:rPr>
      </w:pPr>
      <w:r w:rsidRPr="00BF2277">
        <w:rPr>
          <w:lang w:val="fr-CA" w:eastAsia="en-US"/>
        </w:rPr>
        <w:t>Volume </w:t>
      </w:r>
      <w:r w:rsidRPr="00BF2277">
        <w:rPr>
          <w:lang w:val="en-CA" w:eastAsia="en-US"/>
        </w:rPr>
        <w:t> </w:t>
      </w:r>
    </w:p>
    <w:p w14:paraId="0534B340" w14:textId="77777777" w:rsidR="00AF01DF" w:rsidRPr="00BF2277" w:rsidRDefault="00AF01DF" w:rsidP="00BF2277">
      <w:pPr>
        <w:pStyle w:val="ListParagraph"/>
        <w:numPr>
          <w:ilvl w:val="0"/>
          <w:numId w:val="29"/>
        </w:numPr>
        <w:rPr>
          <w:lang w:val="en-CA" w:eastAsia="en-US"/>
        </w:rPr>
      </w:pPr>
      <w:r w:rsidRPr="00BF2277">
        <w:rPr>
          <w:lang w:val="fr-CA" w:eastAsia="en-US"/>
        </w:rPr>
        <w:t>Vitesse </w:t>
      </w:r>
      <w:r w:rsidRPr="00BF2277">
        <w:rPr>
          <w:lang w:val="en-CA" w:eastAsia="en-US"/>
        </w:rPr>
        <w:t> </w:t>
      </w:r>
    </w:p>
    <w:p w14:paraId="51CD5C71" w14:textId="77777777" w:rsidR="00AF01DF" w:rsidRPr="00BF2277" w:rsidRDefault="00AF01DF" w:rsidP="00BF2277">
      <w:pPr>
        <w:pStyle w:val="ListParagraph"/>
        <w:numPr>
          <w:ilvl w:val="0"/>
          <w:numId w:val="29"/>
        </w:numPr>
        <w:rPr>
          <w:lang w:val="en-CA" w:eastAsia="en-US"/>
        </w:rPr>
      </w:pPr>
      <w:r w:rsidRPr="00BF2277">
        <w:rPr>
          <w:lang w:val="fr-CA" w:eastAsia="en-US"/>
        </w:rPr>
        <w:t>Navigation: HAUT</w:t>
      </w:r>
      <w:r w:rsidRPr="00BF2277">
        <w:rPr>
          <w:lang w:val="en-CA" w:eastAsia="en-US"/>
        </w:rPr>
        <w:t> </w:t>
      </w:r>
    </w:p>
    <w:p w14:paraId="4E602BBF" w14:textId="77777777" w:rsidR="00AF01DF" w:rsidRPr="00BF2277" w:rsidRDefault="00AF01DF" w:rsidP="00BF2277">
      <w:pPr>
        <w:pStyle w:val="ListParagraph"/>
        <w:numPr>
          <w:ilvl w:val="0"/>
          <w:numId w:val="29"/>
        </w:numPr>
        <w:rPr>
          <w:lang w:val="en-CA" w:eastAsia="en-US"/>
        </w:rPr>
      </w:pPr>
      <w:r w:rsidRPr="00BF2277">
        <w:rPr>
          <w:lang w:val="fr-CA" w:eastAsia="en-US"/>
        </w:rPr>
        <w:t>Navigation: BAS</w:t>
      </w:r>
      <w:r w:rsidRPr="00BF2277">
        <w:rPr>
          <w:lang w:val="en-CA" w:eastAsia="en-US"/>
        </w:rPr>
        <w:t> </w:t>
      </w:r>
    </w:p>
    <w:p w14:paraId="5A7B3047" w14:textId="77777777" w:rsidR="00AF01DF" w:rsidRPr="00BF2277" w:rsidRDefault="00AF01DF" w:rsidP="00BF2277">
      <w:pPr>
        <w:pStyle w:val="ListParagraph"/>
        <w:numPr>
          <w:ilvl w:val="0"/>
          <w:numId w:val="29"/>
        </w:numPr>
        <w:rPr>
          <w:lang w:val="en-CA" w:eastAsia="en-US"/>
        </w:rPr>
      </w:pPr>
      <w:r w:rsidRPr="00BF2277">
        <w:rPr>
          <w:lang w:val="fr-CA" w:eastAsia="en-US"/>
        </w:rPr>
        <w:lastRenderedPageBreak/>
        <w:t>Navigation: GAUCHE</w:t>
      </w:r>
      <w:r w:rsidRPr="00BF2277">
        <w:rPr>
          <w:lang w:val="en-CA" w:eastAsia="en-US"/>
        </w:rPr>
        <w:t> </w:t>
      </w:r>
    </w:p>
    <w:p w14:paraId="42F7F13B" w14:textId="77777777" w:rsidR="00AF01DF" w:rsidRPr="00BF2277" w:rsidRDefault="00AF01DF" w:rsidP="00BF2277">
      <w:pPr>
        <w:pStyle w:val="ListParagraph"/>
        <w:numPr>
          <w:ilvl w:val="0"/>
          <w:numId w:val="29"/>
        </w:numPr>
        <w:rPr>
          <w:lang w:val="en-CA" w:eastAsia="en-US"/>
        </w:rPr>
      </w:pPr>
      <w:r w:rsidRPr="00BF2277">
        <w:rPr>
          <w:lang w:val="fr-CA" w:eastAsia="en-US"/>
        </w:rPr>
        <w:t>Navigation: DROITE</w:t>
      </w:r>
      <w:r w:rsidRPr="00BF2277">
        <w:rPr>
          <w:lang w:val="en-CA" w:eastAsia="en-US"/>
        </w:rPr>
        <w:t> </w:t>
      </w:r>
    </w:p>
    <w:p w14:paraId="3CEE2B51" w14:textId="77777777" w:rsidR="00AF01DF" w:rsidRPr="00BF2277" w:rsidRDefault="00AF01DF" w:rsidP="00BF2277">
      <w:pPr>
        <w:pStyle w:val="ListParagraph"/>
        <w:numPr>
          <w:ilvl w:val="0"/>
          <w:numId w:val="29"/>
        </w:numPr>
        <w:rPr>
          <w:lang w:val="en-CA" w:eastAsia="en-US"/>
        </w:rPr>
      </w:pPr>
      <w:r w:rsidRPr="00BF2277">
        <w:rPr>
          <w:lang w:val="fr-CA" w:eastAsia="en-US"/>
        </w:rPr>
        <w:t>Info</w:t>
      </w:r>
      <w:r w:rsidRPr="00BF2277">
        <w:rPr>
          <w:lang w:val="en-CA" w:eastAsia="en-US"/>
        </w:rPr>
        <w:t> </w:t>
      </w:r>
    </w:p>
    <w:p w14:paraId="180095D3" w14:textId="77777777" w:rsidR="00AF01DF" w:rsidRPr="00BF2277" w:rsidRDefault="00AF01DF" w:rsidP="00BF2277">
      <w:pPr>
        <w:pStyle w:val="ListParagraph"/>
        <w:numPr>
          <w:ilvl w:val="0"/>
          <w:numId w:val="29"/>
        </w:numPr>
        <w:rPr>
          <w:lang w:val="en-CA" w:eastAsia="en-US"/>
        </w:rPr>
      </w:pPr>
      <w:r w:rsidRPr="00BF2277">
        <w:rPr>
          <w:lang w:val="fr-CA" w:eastAsia="en-US"/>
        </w:rPr>
        <w:t>Catalogue</w:t>
      </w:r>
      <w:r w:rsidRPr="00BF2277">
        <w:rPr>
          <w:lang w:val="en-CA" w:eastAsia="en-US"/>
        </w:rPr>
        <w:t> </w:t>
      </w:r>
    </w:p>
    <w:p w14:paraId="6980797F" w14:textId="77777777" w:rsidR="00AF01DF" w:rsidRPr="00BF2277" w:rsidRDefault="00AF01DF" w:rsidP="00BF2277">
      <w:pPr>
        <w:pStyle w:val="ListParagraph"/>
        <w:numPr>
          <w:ilvl w:val="0"/>
          <w:numId w:val="29"/>
        </w:numPr>
        <w:rPr>
          <w:lang w:val="en-CA" w:eastAsia="en-US"/>
        </w:rPr>
      </w:pPr>
      <w:r w:rsidRPr="00BF2277">
        <w:rPr>
          <w:lang w:val="fr-CA" w:eastAsia="en-US"/>
        </w:rPr>
        <w:t>Signets </w:t>
      </w:r>
      <w:r w:rsidRPr="00BF2277">
        <w:rPr>
          <w:lang w:val="en-CA" w:eastAsia="en-US"/>
        </w:rPr>
        <w:t> </w:t>
      </w:r>
    </w:p>
    <w:p w14:paraId="00C1DFAC" w14:textId="77777777" w:rsidR="00AF01DF" w:rsidRPr="00BF2277" w:rsidRDefault="00AF01DF" w:rsidP="00BF2277">
      <w:pPr>
        <w:pStyle w:val="ListParagraph"/>
        <w:numPr>
          <w:ilvl w:val="0"/>
          <w:numId w:val="29"/>
        </w:numPr>
        <w:rPr>
          <w:lang w:val="en-CA" w:eastAsia="en-US"/>
        </w:rPr>
      </w:pPr>
      <w:r w:rsidRPr="00BF2277">
        <w:rPr>
          <w:lang w:val="fr-CA" w:eastAsia="en-US"/>
        </w:rPr>
        <w:t>Éjecter</w:t>
      </w:r>
      <w:r w:rsidRPr="00BF2277">
        <w:rPr>
          <w:lang w:val="en-CA" w:eastAsia="en-US"/>
        </w:rPr>
        <w:t> </w:t>
      </w:r>
    </w:p>
    <w:p w14:paraId="28AE777E" w14:textId="77777777" w:rsidR="00AF01DF" w:rsidRPr="00BF2277" w:rsidRDefault="00AF01DF" w:rsidP="00BF2277">
      <w:pPr>
        <w:pStyle w:val="ListParagraph"/>
        <w:numPr>
          <w:ilvl w:val="0"/>
          <w:numId w:val="29"/>
        </w:numPr>
        <w:rPr>
          <w:lang w:val="en-CA" w:eastAsia="en-US"/>
        </w:rPr>
      </w:pPr>
      <w:r w:rsidRPr="00BF2277">
        <w:rPr>
          <w:lang w:val="fr-CA" w:eastAsia="en-US"/>
        </w:rPr>
        <w:t>Mise sous tension</w:t>
      </w:r>
      <w:r w:rsidRPr="00BF2277">
        <w:rPr>
          <w:lang w:val="en-CA" w:eastAsia="en-US"/>
        </w:rPr>
        <w:t> </w:t>
      </w:r>
    </w:p>
    <w:p w14:paraId="482AE47B" w14:textId="77777777" w:rsidR="00AF01DF" w:rsidRPr="00BF2277" w:rsidRDefault="00AF01DF" w:rsidP="00BF2277">
      <w:pPr>
        <w:pStyle w:val="ListParagraph"/>
        <w:numPr>
          <w:ilvl w:val="0"/>
          <w:numId w:val="29"/>
        </w:numPr>
        <w:rPr>
          <w:lang w:val="en-CA" w:eastAsia="en-US"/>
        </w:rPr>
      </w:pPr>
      <w:r w:rsidRPr="00BF2277">
        <w:rPr>
          <w:lang w:val="fr-CA" w:eastAsia="en-US"/>
        </w:rPr>
        <w:t>Recul rapide</w:t>
      </w:r>
      <w:r w:rsidRPr="00BF2277">
        <w:rPr>
          <w:lang w:val="en-CA" w:eastAsia="en-US"/>
        </w:rPr>
        <w:t> </w:t>
      </w:r>
    </w:p>
    <w:p w14:paraId="308C2182" w14:textId="77777777" w:rsidR="00AF01DF" w:rsidRPr="00BF2277" w:rsidRDefault="00AF01DF" w:rsidP="00BF2277">
      <w:pPr>
        <w:pStyle w:val="ListParagraph"/>
        <w:numPr>
          <w:ilvl w:val="0"/>
          <w:numId w:val="29"/>
        </w:numPr>
        <w:rPr>
          <w:lang w:val="en-CA" w:eastAsia="en-US"/>
        </w:rPr>
      </w:pPr>
      <w:r w:rsidRPr="00BF2277">
        <w:rPr>
          <w:lang w:val="fr-CA" w:eastAsia="en-US"/>
        </w:rPr>
        <w:t>Écoute-Arrêt</w:t>
      </w:r>
      <w:r w:rsidRPr="00BF2277">
        <w:rPr>
          <w:lang w:val="en-CA" w:eastAsia="en-US"/>
        </w:rPr>
        <w:t> </w:t>
      </w:r>
    </w:p>
    <w:p w14:paraId="0AEE39B8" w14:textId="77777777" w:rsidR="00AF01DF" w:rsidRPr="00BF2277" w:rsidRDefault="00AF01DF" w:rsidP="00BF2277">
      <w:pPr>
        <w:pStyle w:val="ListParagraph"/>
        <w:numPr>
          <w:ilvl w:val="0"/>
          <w:numId w:val="29"/>
        </w:numPr>
        <w:rPr>
          <w:lang w:val="en-CA" w:eastAsia="en-US"/>
        </w:rPr>
      </w:pPr>
      <w:r w:rsidRPr="00BF2277">
        <w:rPr>
          <w:lang w:val="fr-CA" w:eastAsia="en-US"/>
        </w:rPr>
        <w:t>Avance rapide</w:t>
      </w:r>
      <w:r w:rsidRPr="00BF2277">
        <w:rPr>
          <w:lang w:val="en-CA" w:eastAsia="en-US"/>
        </w:rPr>
        <w:t> </w:t>
      </w:r>
    </w:p>
    <w:p w14:paraId="7028F1E0" w14:textId="77777777" w:rsidR="00AF01DF" w:rsidRPr="00BF2277" w:rsidRDefault="00AF01DF" w:rsidP="00BF2277">
      <w:pPr>
        <w:pStyle w:val="ListParagraph"/>
        <w:numPr>
          <w:ilvl w:val="0"/>
          <w:numId w:val="29"/>
        </w:numPr>
        <w:rPr>
          <w:lang w:val="en-CA" w:eastAsia="en-US"/>
        </w:rPr>
      </w:pPr>
      <w:r w:rsidRPr="00BF2277">
        <w:rPr>
          <w:lang w:val="fr-CA" w:eastAsia="en-US"/>
        </w:rPr>
        <w:t>Mise en sommeil </w:t>
      </w:r>
      <w:r w:rsidRPr="00BF2277">
        <w:rPr>
          <w:lang w:val="en-CA" w:eastAsia="en-US"/>
        </w:rPr>
        <w:t> </w:t>
      </w:r>
    </w:p>
    <w:p w14:paraId="6DD41AC1" w14:textId="77777777" w:rsidR="00AF01DF" w:rsidRPr="00BF2277" w:rsidRDefault="00AF01DF" w:rsidP="00BF2277">
      <w:pPr>
        <w:pStyle w:val="ListParagraph"/>
        <w:numPr>
          <w:ilvl w:val="0"/>
          <w:numId w:val="29"/>
        </w:numPr>
        <w:rPr>
          <w:lang w:val="en-CA" w:eastAsia="en-US"/>
        </w:rPr>
      </w:pPr>
      <w:r w:rsidRPr="00BF2277">
        <w:rPr>
          <w:lang w:val="fr-CA" w:eastAsia="en-US"/>
        </w:rPr>
        <w:t>Prise pour le casque d'écoute </w:t>
      </w:r>
      <w:r w:rsidRPr="00BF2277">
        <w:rPr>
          <w:lang w:val="en-CA" w:eastAsia="en-US"/>
        </w:rPr>
        <w:t> </w:t>
      </w:r>
    </w:p>
    <w:p w14:paraId="7D134C08" w14:textId="77777777" w:rsidR="00AF01DF" w:rsidRPr="00BF2277" w:rsidRDefault="00AF01DF" w:rsidP="00BF2277">
      <w:pPr>
        <w:pStyle w:val="ListParagraph"/>
        <w:numPr>
          <w:ilvl w:val="0"/>
          <w:numId w:val="29"/>
        </w:numPr>
        <w:rPr>
          <w:lang w:val="en-CA" w:eastAsia="en-US"/>
        </w:rPr>
      </w:pPr>
      <w:r w:rsidRPr="00BF2277">
        <w:rPr>
          <w:lang w:val="fr-CA" w:eastAsia="en-US"/>
        </w:rPr>
        <w:t>Prise d'alimentation</w:t>
      </w:r>
      <w:r w:rsidRPr="00BF2277">
        <w:rPr>
          <w:lang w:val="en-CA" w:eastAsia="en-US"/>
        </w:rPr>
        <w:t> </w:t>
      </w:r>
    </w:p>
    <w:p w14:paraId="6858BABA" w14:textId="18663100" w:rsidR="00AF01DF" w:rsidRPr="00BF2277" w:rsidRDefault="00AF01DF" w:rsidP="00BF2277">
      <w:pPr>
        <w:pStyle w:val="ListParagraph"/>
        <w:numPr>
          <w:ilvl w:val="0"/>
          <w:numId w:val="29"/>
        </w:numPr>
        <w:rPr>
          <w:lang w:val="en-CA" w:eastAsia="en-US"/>
        </w:rPr>
      </w:pPr>
      <w:r w:rsidRPr="00BF2277">
        <w:rPr>
          <w:lang w:val="fr-CA" w:eastAsia="en-US"/>
        </w:rPr>
        <w:t>Lecteur de cédéroms</w:t>
      </w:r>
      <w:r w:rsidRPr="00BF2277">
        <w:rPr>
          <w:lang w:val="en-CA" w:eastAsia="en-US"/>
        </w:rPr>
        <w:t> </w:t>
      </w:r>
    </w:p>
    <w:p w14:paraId="22471EF1" w14:textId="77777777" w:rsidR="00AF01DF" w:rsidRDefault="00AF01DF" w:rsidP="00B86D46">
      <w:pPr>
        <w:pStyle w:val="Heading3"/>
        <w:jc w:val="left"/>
        <w:rPr>
          <w:lang w:val="fr-CA" w:eastAsia="en-US"/>
        </w:rPr>
      </w:pPr>
    </w:p>
    <w:p w14:paraId="0017ED94" w14:textId="3B21FF2C" w:rsidR="006123C1" w:rsidRPr="00C83998" w:rsidRDefault="002029A6" w:rsidP="00B86D46">
      <w:pPr>
        <w:pStyle w:val="Heading3"/>
        <w:jc w:val="left"/>
        <w:rPr>
          <w:lang w:val="fr-CA" w:eastAsia="en-US"/>
        </w:rPr>
      </w:pPr>
      <w:bookmarkStart w:id="6" w:name="_Toc198894072"/>
      <w:r w:rsidRPr="00C83998">
        <w:rPr>
          <w:lang w:val="fr-CA" w:eastAsia="en-US"/>
        </w:rPr>
        <w:t xml:space="preserve">Description du </w:t>
      </w:r>
      <w:r w:rsidR="00D837ED" w:rsidRPr="00C83998">
        <w:rPr>
          <w:lang w:val="fr-CA" w:eastAsia="en-US"/>
        </w:rPr>
        <w:t>Stratus4 M</w:t>
      </w:r>
      <w:bookmarkEnd w:id="6"/>
    </w:p>
    <w:p w14:paraId="01222B2F" w14:textId="6F875D9B" w:rsidR="00B57930" w:rsidRPr="00C83998" w:rsidRDefault="0016512C" w:rsidP="00B86D46">
      <w:pPr>
        <w:jc w:val="left"/>
        <w:rPr>
          <w:lang w:val="fr-CA"/>
        </w:rPr>
      </w:pPr>
      <w:r w:rsidRPr="00C83998">
        <w:rPr>
          <w:lang w:val="fr-CA"/>
        </w:rPr>
        <w:t xml:space="preserve">Votre </w:t>
      </w:r>
      <w:r w:rsidR="00B8164D" w:rsidRPr="00C83998">
        <w:rPr>
          <w:lang w:val="fr-CA"/>
        </w:rPr>
        <w:t>Stratus4 M</w:t>
      </w:r>
      <w:r w:rsidR="004051DA" w:rsidRPr="00C83998">
        <w:rPr>
          <w:lang w:val="fr-CA"/>
        </w:rPr>
        <w:t xml:space="preserve"> peut être muni d’un couvercle de protection permettant d’éviter l’utilisation accidentelle de certaines fonctions plus avancées</w:t>
      </w:r>
      <w:r w:rsidR="00B8164D" w:rsidRPr="00C83998">
        <w:rPr>
          <w:lang w:val="fr-CA"/>
        </w:rPr>
        <w:t>.</w:t>
      </w:r>
      <w:r w:rsidR="004051DA" w:rsidRPr="00C83998">
        <w:rPr>
          <w:lang w:val="fr-CA"/>
        </w:rPr>
        <w:t xml:space="preserve"> Ce couvercle devra être enlevé pour accéder aux livres du CAÉB. Pour savoir comment l’enlever, consultez le</w:t>
      </w:r>
      <w:r w:rsidR="00B57930" w:rsidRPr="00C83998">
        <w:rPr>
          <w:lang w:val="fr-CA"/>
        </w:rPr>
        <w:t xml:space="preserve"> </w:t>
      </w:r>
      <w:hyperlink r:id="rId17" w:history="1">
        <w:r w:rsidR="004051DA" w:rsidRPr="00C83998">
          <w:rPr>
            <w:rStyle w:val="Hyperlink"/>
            <w:lang w:val="fr-CA"/>
          </w:rPr>
          <w:t>Guide d’utilisation du S</w:t>
        </w:r>
        <w:r w:rsidR="00B57930" w:rsidRPr="00C83998">
          <w:rPr>
            <w:rStyle w:val="Hyperlink"/>
            <w:lang w:val="fr-CA"/>
          </w:rPr>
          <w:t>tratus4 M</w:t>
        </w:r>
      </w:hyperlink>
      <w:r w:rsidR="00B86D46" w:rsidRPr="00C83998">
        <w:rPr>
          <w:lang w:val="fr-CA"/>
        </w:rPr>
        <w:t xml:space="preserve"> (</w:t>
      </w:r>
      <w:r w:rsidR="004051DA" w:rsidRPr="00C83998">
        <w:rPr>
          <w:lang w:val="fr-CA"/>
        </w:rPr>
        <w:t xml:space="preserve">document </w:t>
      </w:r>
      <w:r w:rsidR="00B86D46" w:rsidRPr="00C83998">
        <w:rPr>
          <w:lang w:val="fr-CA"/>
        </w:rPr>
        <w:t>Word)</w:t>
      </w:r>
      <w:r w:rsidR="005209AB" w:rsidRPr="00C83998">
        <w:rPr>
          <w:lang w:val="fr-CA"/>
        </w:rPr>
        <w:t>.</w:t>
      </w:r>
    </w:p>
    <w:p w14:paraId="6BF55558" w14:textId="557F4B55" w:rsidR="006278D1" w:rsidRPr="00C83998" w:rsidRDefault="00946F01" w:rsidP="00B86D46">
      <w:pPr>
        <w:pStyle w:val="Heading4"/>
        <w:jc w:val="left"/>
        <w:rPr>
          <w:lang w:val="fr-CA"/>
        </w:rPr>
      </w:pPr>
      <w:bookmarkStart w:id="7" w:name="_Toc285465379"/>
      <w:bookmarkStart w:id="8" w:name="_Toc286651799"/>
      <w:bookmarkStart w:id="9" w:name="_Toc286651976"/>
      <w:bookmarkStart w:id="10" w:name="_Toc286652201"/>
      <w:bookmarkStart w:id="11" w:name="_Toc286652528"/>
      <w:bookmarkStart w:id="12" w:name="_Toc286652836"/>
      <w:bookmarkStart w:id="13" w:name="_Toc286652929"/>
      <w:bookmarkStart w:id="14" w:name="_Toc286653159"/>
      <w:bookmarkStart w:id="15" w:name="_Toc286653338"/>
      <w:bookmarkStart w:id="16" w:name="_Toc286653459"/>
      <w:bookmarkStart w:id="17" w:name="_Toc286653556"/>
      <w:bookmarkStart w:id="18" w:name="_Toc286653654"/>
      <w:bookmarkStart w:id="19" w:name="_Toc286653752"/>
      <w:bookmarkStart w:id="20" w:name="_Toc286653848"/>
      <w:bookmarkStart w:id="21" w:name="_Toc286653994"/>
      <w:bookmarkStart w:id="22" w:name="_Toc286654090"/>
      <w:bookmarkStart w:id="23" w:name="_Toc286654188"/>
      <w:bookmarkStart w:id="24" w:name="_Toc286654292"/>
      <w:bookmarkStart w:id="25" w:name="_Toc286654388"/>
      <w:bookmarkStart w:id="26" w:name="_Toc286654484"/>
      <w:bookmarkStart w:id="27" w:name="_Toc286654580"/>
      <w:bookmarkStart w:id="28" w:name="_Toc286654676"/>
      <w:bookmarkStart w:id="29" w:name="_Toc286654771"/>
      <w:bookmarkStart w:id="30" w:name="_Toc286654866"/>
      <w:bookmarkStart w:id="31" w:name="_Toc286654959"/>
      <w:bookmarkStart w:id="32" w:name="_Toc286655052"/>
      <w:bookmarkStart w:id="33" w:name="_Toc286655145"/>
      <w:bookmarkStart w:id="34" w:name="_Toc286655238"/>
      <w:bookmarkStart w:id="35" w:name="_Toc285465384"/>
      <w:bookmarkStart w:id="36" w:name="_Toc286651804"/>
      <w:bookmarkStart w:id="37" w:name="_Toc286651981"/>
      <w:bookmarkStart w:id="38" w:name="_Toc286652206"/>
      <w:bookmarkStart w:id="39" w:name="_Toc286652533"/>
      <w:bookmarkStart w:id="40" w:name="_Toc286652841"/>
      <w:bookmarkStart w:id="41" w:name="_Toc286652934"/>
      <w:bookmarkStart w:id="42" w:name="_Toc286653164"/>
      <w:bookmarkStart w:id="43" w:name="_Toc286653343"/>
      <w:bookmarkStart w:id="44" w:name="_Toc286653464"/>
      <w:bookmarkStart w:id="45" w:name="_Toc286653561"/>
      <w:bookmarkStart w:id="46" w:name="_Toc286653659"/>
      <w:bookmarkStart w:id="47" w:name="_Toc286653757"/>
      <w:bookmarkStart w:id="48" w:name="_Toc286653853"/>
      <w:bookmarkStart w:id="49" w:name="_Toc286653999"/>
      <w:bookmarkStart w:id="50" w:name="_Toc286654095"/>
      <w:bookmarkStart w:id="51" w:name="_Toc286654193"/>
      <w:bookmarkStart w:id="52" w:name="_Toc286654297"/>
      <w:bookmarkStart w:id="53" w:name="_Toc286654393"/>
      <w:bookmarkStart w:id="54" w:name="_Toc286654489"/>
      <w:bookmarkStart w:id="55" w:name="_Toc286654585"/>
      <w:bookmarkStart w:id="56" w:name="_Toc286654681"/>
      <w:bookmarkStart w:id="57" w:name="_Toc286654776"/>
      <w:bookmarkStart w:id="58" w:name="_Toc286654871"/>
      <w:bookmarkStart w:id="59" w:name="_Toc286654964"/>
      <w:bookmarkStart w:id="60" w:name="_Toc286655057"/>
      <w:bookmarkStart w:id="61" w:name="_Toc286655150"/>
      <w:bookmarkStart w:id="62" w:name="_Toc286655243"/>
      <w:bookmarkStart w:id="63" w:name="_Toc285465385"/>
      <w:bookmarkStart w:id="64" w:name="_Toc286651805"/>
      <w:bookmarkStart w:id="65" w:name="_Toc286651982"/>
      <w:bookmarkStart w:id="66" w:name="_Toc286652207"/>
      <w:bookmarkStart w:id="67" w:name="_Toc286652534"/>
      <w:bookmarkStart w:id="68" w:name="_Toc286652842"/>
      <w:bookmarkStart w:id="69" w:name="_Toc286652935"/>
      <w:bookmarkStart w:id="70" w:name="_Toc286653165"/>
      <w:bookmarkStart w:id="71" w:name="_Toc286653344"/>
      <w:bookmarkStart w:id="72" w:name="_Toc286653465"/>
      <w:bookmarkStart w:id="73" w:name="_Toc286653562"/>
      <w:bookmarkStart w:id="74" w:name="_Toc286653660"/>
      <w:bookmarkStart w:id="75" w:name="_Toc286653758"/>
      <w:bookmarkStart w:id="76" w:name="_Toc286653854"/>
      <w:bookmarkStart w:id="77" w:name="_Toc286654000"/>
      <w:bookmarkStart w:id="78" w:name="_Toc286654096"/>
      <w:bookmarkStart w:id="79" w:name="_Toc286654194"/>
      <w:bookmarkStart w:id="80" w:name="_Toc286654298"/>
      <w:bookmarkStart w:id="81" w:name="_Toc286654394"/>
      <w:bookmarkStart w:id="82" w:name="_Toc286654490"/>
      <w:bookmarkStart w:id="83" w:name="_Toc286654586"/>
      <w:bookmarkStart w:id="84" w:name="_Toc286654682"/>
      <w:bookmarkStart w:id="85" w:name="_Toc286654777"/>
      <w:bookmarkStart w:id="86" w:name="_Toc286654872"/>
      <w:bookmarkStart w:id="87" w:name="_Toc286654965"/>
      <w:bookmarkStart w:id="88" w:name="_Toc286655058"/>
      <w:bookmarkStart w:id="89" w:name="_Toc286655151"/>
      <w:bookmarkStart w:id="90" w:name="_Toc286655244"/>
      <w:bookmarkStart w:id="91" w:name="_Toc285465386"/>
      <w:bookmarkStart w:id="92" w:name="_Toc286651806"/>
      <w:bookmarkStart w:id="93" w:name="_Toc286651983"/>
      <w:bookmarkStart w:id="94" w:name="_Toc286652208"/>
      <w:bookmarkStart w:id="95" w:name="_Toc286652535"/>
      <w:bookmarkStart w:id="96" w:name="_Toc286652843"/>
      <w:bookmarkStart w:id="97" w:name="_Toc286652936"/>
      <w:bookmarkStart w:id="98" w:name="_Toc286653166"/>
      <w:bookmarkStart w:id="99" w:name="_Toc286653345"/>
      <w:bookmarkStart w:id="100" w:name="_Toc286653466"/>
      <w:bookmarkStart w:id="101" w:name="_Toc286653563"/>
      <w:bookmarkStart w:id="102" w:name="_Toc286653661"/>
      <w:bookmarkStart w:id="103" w:name="_Toc286653759"/>
      <w:bookmarkStart w:id="104" w:name="_Toc286653855"/>
      <w:bookmarkStart w:id="105" w:name="_Toc286654001"/>
      <w:bookmarkStart w:id="106" w:name="_Toc286654097"/>
      <w:bookmarkStart w:id="107" w:name="_Toc286654195"/>
      <w:bookmarkStart w:id="108" w:name="_Toc286654299"/>
      <w:bookmarkStart w:id="109" w:name="_Toc286654395"/>
      <w:bookmarkStart w:id="110" w:name="_Toc286654491"/>
      <w:bookmarkStart w:id="111" w:name="_Toc286654587"/>
      <w:bookmarkStart w:id="112" w:name="_Toc286654683"/>
      <w:bookmarkStart w:id="113" w:name="_Toc286654778"/>
      <w:bookmarkStart w:id="114" w:name="_Toc286654873"/>
      <w:bookmarkStart w:id="115" w:name="_Toc286654966"/>
      <w:bookmarkStart w:id="116" w:name="_Toc286655059"/>
      <w:bookmarkStart w:id="117" w:name="_Toc286655152"/>
      <w:bookmarkStart w:id="118" w:name="_Toc286655245"/>
      <w:bookmarkStart w:id="119" w:name="_Toc285465387"/>
      <w:bookmarkStart w:id="120" w:name="_Toc286651807"/>
      <w:bookmarkStart w:id="121" w:name="_Toc286651984"/>
      <w:bookmarkStart w:id="122" w:name="_Toc286652209"/>
      <w:bookmarkStart w:id="123" w:name="_Toc286652536"/>
      <w:bookmarkStart w:id="124" w:name="_Toc286652844"/>
      <w:bookmarkStart w:id="125" w:name="_Toc286652937"/>
      <w:bookmarkStart w:id="126" w:name="_Toc286653167"/>
      <w:bookmarkStart w:id="127" w:name="_Toc286653346"/>
      <w:bookmarkStart w:id="128" w:name="_Toc286653467"/>
      <w:bookmarkStart w:id="129" w:name="_Toc286653564"/>
      <w:bookmarkStart w:id="130" w:name="_Toc286653662"/>
      <w:bookmarkStart w:id="131" w:name="_Toc286653760"/>
      <w:bookmarkStart w:id="132" w:name="_Toc286653856"/>
      <w:bookmarkStart w:id="133" w:name="_Toc286654002"/>
      <w:bookmarkStart w:id="134" w:name="_Toc286654098"/>
      <w:bookmarkStart w:id="135" w:name="_Toc286654196"/>
      <w:bookmarkStart w:id="136" w:name="_Toc286654300"/>
      <w:bookmarkStart w:id="137" w:name="_Toc286654396"/>
      <w:bookmarkStart w:id="138" w:name="_Toc286654492"/>
      <w:bookmarkStart w:id="139" w:name="_Toc286654588"/>
      <w:bookmarkStart w:id="140" w:name="_Toc286654684"/>
      <w:bookmarkStart w:id="141" w:name="_Toc286654779"/>
      <w:bookmarkStart w:id="142" w:name="_Toc286654874"/>
      <w:bookmarkStart w:id="143" w:name="_Toc286654967"/>
      <w:bookmarkStart w:id="144" w:name="_Toc286655060"/>
      <w:bookmarkStart w:id="145" w:name="_Toc286655153"/>
      <w:bookmarkStart w:id="146" w:name="_Toc286655246"/>
      <w:bookmarkStart w:id="147" w:name="_Toc285465388"/>
      <w:bookmarkStart w:id="148" w:name="_Toc286651808"/>
      <w:bookmarkStart w:id="149" w:name="_Toc286651985"/>
      <w:bookmarkStart w:id="150" w:name="_Toc286652210"/>
      <w:bookmarkStart w:id="151" w:name="_Toc286652537"/>
      <w:bookmarkStart w:id="152" w:name="_Toc286652845"/>
      <w:bookmarkStart w:id="153" w:name="_Toc286652938"/>
      <w:bookmarkStart w:id="154" w:name="_Toc286653168"/>
      <w:bookmarkStart w:id="155" w:name="_Toc286653347"/>
      <w:bookmarkStart w:id="156" w:name="_Toc286653468"/>
      <w:bookmarkStart w:id="157" w:name="_Toc286653565"/>
      <w:bookmarkStart w:id="158" w:name="_Toc286653663"/>
      <w:bookmarkStart w:id="159" w:name="_Toc286653761"/>
      <w:bookmarkStart w:id="160" w:name="_Toc286653857"/>
      <w:bookmarkStart w:id="161" w:name="_Toc286654003"/>
      <w:bookmarkStart w:id="162" w:name="_Toc286654099"/>
      <w:bookmarkStart w:id="163" w:name="_Toc286654197"/>
      <w:bookmarkStart w:id="164" w:name="_Toc286654301"/>
      <w:bookmarkStart w:id="165" w:name="_Toc286654397"/>
      <w:bookmarkStart w:id="166" w:name="_Toc286654493"/>
      <w:bookmarkStart w:id="167" w:name="_Toc286654589"/>
      <w:bookmarkStart w:id="168" w:name="_Toc286654685"/>
      <w:bookmarkStart w:id="169" w:name="_Toc286654780"/>
      <w:bookmarkStart w:id="170" w:name="_Toc286654875"/>
      <w:bookmarkStart w:id="171" w:name="_Toc286654968"/>
      <w:bookmarkStart w:id="172" w:name="_Toc286655061"/>
      <w:bookmarkStart w:id="173" w:name="_Toc286655154"/>
      <w:bookmarkStart w:id="174" w:name="_Toc286655247"/>
      <w:bookmarkStart w:id="175" w:name="_Toc285465389"/>
      <w:bookmarkStart w:id="176" w:name="_Toc286651809"/>
      <w:bookmarkStart w:id="177" w:name="_Toc286651986"/>
      <w:bookmarkStart w:id="178" w:name="_Toc286652211"/>
      <w:bookmarkStart w:id="179" w:name="_Toc286652538"/>
      <w:bookmarkStart w:id="180" w:name="_Toc286652846"/>
      <w:bookmarkStart w:id="181" w:name="_Toc286652939"/>
      <w:bookmarkStart w:id="182" w:name="_Toc286653169"/>
      <w:bookmarkStart w:id="183" w:name="_Toc286653348"/>
      <w:bookmarkStart w:id="184" w:name="_Toc286653469"/>
      <w:bookmarkStart w:id="185" w:name="_Toc286653566"/>
      <w:bookmarkStart w:id="186" w:name="_Toc286653664"/>
      <w:bookmarkStart w:id="187" w:name="_Toc286653762"/>
      <w:bookmarkStart w:id="188" w:name="_Toc286653858"/>
      <w:bookmarkStart w:id="189" w:name="_Toc286654004"/>
      <w:bookmarkStart w:id="190" w:name="_Toc286654100"/>
      <w:bookmarkStart w:id="191" w:name="_Toc286654198"/>
      <w:bookmarkStart w:id="192" w:name="_Toc286654302"/>
      <w:bookmarkStart w:id="193" w:name="_Toc286654398"/>
      <w:bookmarkStart w:id="194" w:name="_Toc286654494"/>
      <w:bookmarkStart w:id="195" w:name="_Toc286654590"/>
      <w:bookmarkStart w:id="196" w:name="_Toc286654686"/>
      <w:bookmarkStart w:id="197" w:name="_Toc286654781"/>
      <w:bookmarkStart w:id="198" w:name="_Toc286654876"/>
      <w:bookmarkStart w:id="199" w:name="_Toc286654969"/>
      <w:bookmarkStart w:id="200" w:name="_Toc286655062"/>
      <w:bookmarkStart w:id="201" w:name="_Toc286655155"/>
      <w:bookmarkStart w:id="202" w:name="_Toc286655248"/>
      <w:bookmarkStart w:id="203" w:name="_Layout_without_protective"/>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C83998">
        <w:rPr>
          <w:lang w:val="fr-CA"/>
        </w:rPr>
        <w:t xml:space="preserve">Présentation </w:t>
      </w:r>
      <w:r w:rsidR="00A002D7" w:rsidRPr="00C83998">
        <w:rPr>
          <w:lang w:val="fr-CA"/>
        </w:rPr>
        <w:t>(</w:t>
      </w:r>
      <w:r w:rsidRPr="00C83998">
        <w:rPr>
          <w:lang w:val="fr-CA"/>
        </w:rPr>
        <w:t>sans couvercle de protection</w:t>
      </w:r>
      <w:r w:rsidR="0026484B" w:rsidRPr="00C83998">
        <w:rPr>
          <w:lang w:val="fr-CA"/>
        </w:rPr>
        <w:t>)</w:t>
      </w:r>
    </w:p>
    <w:p w14:paraId="18293249" w14:textId="3E5B623C" w:rsidR="006821F9" w:rsidRPr="00C83998" w:rsidRDefault="00946F01" w:rsidP="00B86D46">
      <w:pPr>
        <w:spacing w:before="120"/>
        <w:jc w:val="left"/>
        <w:rPr>
          <w:b/>
          <w:iCs/>
          <w:lang w:val="fr-CA"/>
        </w:rPr>
      </w:pPr>
      <w:r w:rsidRPr="00C83998">
        <w:rPr>
          <w:iCs/>
          <w:lang w:val="fr-CA"/>
        </w:rPr>
        <w:t>Le haut-parleur intégré est situé dans l’angle supérieur gauche de la face avant</w:t>
      </w:r>
      <w:r w:rsidR="006821F9" w:rsidRPr="00C83998">
        <w:rPr>
          <w:iCs/>
          <w:lang w:val="fr-CA"/>
        </w:rPr>
        <w:t xml:space="preserve">. </w:t>
      </w:r>
    </w:p>
    <w:p w14:paraId="7F7ADDF4" w14:textId="282E6990" w:rsidR="006821F9" w:rsidRPr="00C83998" w:rsidRDefault="008F3415" w:rsidP="00B86D46">
      <w:pPr>
        <w:spacing w:before="120"/>
        <w:jc w:val="left"/>
        <w:rPr>
          <w:b/>
          <w:iCs/>
          <w:lang w:val="fr-CA"/>
        </w:rPr>
      </w:pPr>
      <w:r w:rsidRPr="00C83998">
        <w:rPr>
          <w:iCs/>
          <w:lang w:val="fr-CA"/>
        </w:rPr>
        <w:t xml:space="preserve">En haut au </w:t>
      </w:r>
      <w:r w:rsidR="006821F9" w:rsidRPr="00C83998">
        <w:rPr>
          <w:iCs/>
          <w:lang w:val="fr-CA"/>
        </w:rPr>
        <w:t>centr</w:t>
      </w:r>
      <w:r w:rsidR="00B57762" w:rsidRPr="00C83998">
        <w:rPr>
          <w:iCs/>
          <w:lang w:val="fr-CA"/>
        </w:rPr>
        <w:t>e</w:t>
      </w:r>
      <w:r w:rsidR="006821F9" w:rsidRPr="00C83998">
        <w:rPr>
          <w:iCs/>
          <w:lang w:val="fr-CA"/>
        </w:rPr>
        <w:t>,</w:t>
      </w:r>
      <w:r w:rsidRPr="00C83998">
        <w:rPr>
          <w:lang w:val="fr-CA"/>
        </w:rPr>
        <w:t xml:space="preserve"> </w:t>
      </w:r>
      <w:r w:rsidRPr="00C83998">
        <w:rPr>
          <w:iCs/>
          <w:lang w:val="fr-CA"/>
        </w:rPr>
        <w:t>trois paires de touches permettent le réglage vers le haut et vers le bas</w:t>
      </w:r>
      <w:r w:rsidR="006821F9" w:rsidRPr="00C83998">
        <w:rPr>
          <w:iCs/>
          <w:lang w:val="fr-CA"/>
        </w:rPr>
        <w:t>.</w:t>
      </w:r>
      <w:r w:rsidRPr="00C83998">
        <w:rPr>
          <w:iCs/>
          <w:lang w:val="fr-CA"/>
        </w:rPr>
        <w:t xml:space="preserve"> De gauche à droite</w:t>
      </w:r>
      <w:r w:rsidR="006821F9" w:rsidRPr="00C83998">
        <w:rPr>
          <w:iCs/>
          <w:lang w:val="fr-CA"/>
        </w:rPr>
        <w:t>,</w:t>
      </w:r>
      <w:r w:rsidRPr="00C83998">
        <w:rPr>
          <w:iCs/>
          <w:lang w:val="fr-CA"/>
        </w:rPr>
        <w:t xml:space="preserve"> elles correspondent au</w:t>
      </w:r>
      <w:r w:rsidR="002D0E48" w:rsidRPr="00C83998">
        <w:rPr>
          <w:iCs/>
          <w:lang w:val="fr-CA"/>
        </w:rPr>
        <w:t>x</w:t>
      </w:r>
      <w:r w:rsidRPr="00C83998">
        <w:rPr>
          <w:iCs/>
          <w:lang w:val="fr-CA"/>
        </w:rPr>
        <w:t xml:space="preserve"> commandes </w:t>
      </w:r>
      <w:r w:rsidRPr="00C83998">
        <w:rPr>
          <w:b/>
          <w:bCs/>
          <w:iCs/>
          <w:lang w:val="fr-CA"/>
        </w:rPr>
        <w:t>tonalité</w:t>
      </w:r>
      <w:r w:rsidRPr="00C83998">
        <w:rPr>
          <w:iCs/>
          <w:lang w:val="fr-CA"/>
        </w:rPr>
        <w:t xml:space="preserve">, de </w:t>
      </w:r>
      <w:r w:rsidRPr="00C83998">
        <w:rPr>
          <w:b/>
          <w:bCs/>
          <w:iCs/>
          <w:lang w:val="fr-CA"/>
        </w:rPr>
        <w:t>volume</w:t>
      </w:r>
      <w:r w:rsidRPr="00C83998">
        <w:rPr>
          <w:iCs/>
          <w:lang w:val="fr-CA"/>
        </w:rPr>
        <w:t xml:space="preserve"> et de </w:t>
      </w:r>
      <w:r w:rsidRPr="00C83998">
        <w:rPr>
          <w:b/>
          <w:bCs/>
          <w:iCs/>
          <w:lang w:val="fr-CA"/>
        </w:rPr>
        <w:t>vitesse</w:t>
      </w:r>
      <w:r w:rsidR="006821F9" w:rsidRPr="00C83998">
        <w:rPr>
          <w:iCs/>
          <w:lang w:val="fr-CA"/>
        </w:rPr>
        <w:t xml:space="preserve">. </w:t>
      </w:r>
    </w:p>
    <w:p w14:paraId="27A1C5C4" w14:textId="4BF4B905" w:rsidR="006821F9" w:rsidRPr="00C83998" w:rsidRDefault="008F3415" w:rsidP="00B86D46">
      <w:pPr>
        <w:spacing w:before="120"/>
        <w:jc w:val="left"/>
        <w:rPr>
          <w:iCs/>
          <w:lang w:val="fr-CA"/>
        </w:rPr>
      </w:pPr>
      <w:r w:rsidRPr="00C83998">
        <w:rPr>
          <w:iCs/>
          <w:lang w:val="fr-CA"/>
        </w:rPr>
        <w:t>Sous ces commandes</w:t>
      </w:r>
      <w:r w:rsidR="006821F9" w:rsidRPr="00C83998">
        <w:rPr>
          <w:iCs/>
          <w:lang w:val="fr-CA"/>
        </w:rPr>
        <w:t>,</w:t>
      </w:r>
      <w:r w:rsidRPr="00C83998">
        <w:rPr>
          <w:iCs/>
          <w:lang w:val="fr-CA"/>
        </w:rPr>
        <w:t xml:space="preserve"> au centre du lecteur</w:t>
      </w:r>
      <w:r w:rsidR="004018C9" w:rsidRPr="00C83998">
        <w:rPr>
          <w:iCs/>
          <w:lang w:val="fr-CA"/>
        </w:rPr>
        <w:t xml:space="preserve">, </w:t>
      </w:r>
      <w:r w:rsidRPr="00C83998">
        <w:rPr>
          <w:iCs/>
          <w:lang w:val="fr-CA"/>
        </w:rPr>
        <w:t xml:space="preserve">on retrouve les quatre touches de navigation en forme de flèche </w:t>
      </w:r>
      <w:r w:rsidRPr="00C83998">
        <w:rPr>
          <w:b/>
          <w:bCs/>
          <w:iCs/>
          <w:lang w:val="fr-CA"/>
        </w:rPr>
        <w:t>HAUT</w:t>
      </w:r>
      <w:r w:rsidRPr="00C83998">
        <w:rPr>
          <w:iCs/>
          <w:lang w:val="fr-CA"/>
        </w:rPr>
        <w:t xml:space="preserve">, </w:t>
      </w:r>
      <w:r w:rsidRPr="00C83998">
        <w:rPr>
          <w:b/>
          <w:bCs/>
          <w:iCs/>
          <w:lang w:val="fr-CA"/>
        </w:rPr>
        <w:t>BAS</w:t>
      </w:r>
      <w:r w:rsidRPr="00C83998">
        <w:rPr>
          <w:iCs/>
          <w:lang w:val="fr-CA"/>
        </w:rPr>
        <w:t xml:space="preserve">, </w:t>
      </w:r>
      <w:r w:rsidRPr="00C83998">
        <w:rPr>
          <w:b/>
          <w:bCs/>
          <w:iCs/>
          <w:lang w:val="fr-CA"/>
        </w:rPr>
        <w:t>GAUCHE</w:t>
      </w:r>
      <w:r w:rsidRPr="00C83998">
        <w:rPr>
          <w:iCs/>
          <w:lang w:val="fr-CA"/>
        </w:rPr>
        <w:t xml:space="preserve"> et </w:t>
      </w:r>
      <w:r w:rsidRPr="00C83998">
        <w:rPr>
          <w:b/>
          <w:bCs/>
          <w:iCs/>
          <w:lang w:val="fr-CA"/>
        </w:rPr>
        <w:t>DROITE</w:t>
      </w:r>
      <w:r w:rsidRPr="00C83998">
        <w:rPr>
          <w:iCs/>
          <w:lang w:val="fr-CA"/>
        </w:rPr>
        <w:t>, qui permettent de se déplacer facilement dans la structure d’un livre</w:t>
      </w:r>
      <w:r w:rsidR="006821F9" w:rsidRPr="00C83998">
        <w:rPr>
          <w:iCs/>
          <w:lang w:val="fr-CA"/>
        </w:rPr>
        <w:t>.</w:t>
      </w:r>
      <w:r w:rsidRPr="00C83998">
        <w:rPr>
          <w:iCs/>
          <w:lang w:val="fr-CA"/>
        </w:rPr>
        <w:t xml:space="preserve"> Au centre de ces touches de </w:t>
      </w:r>
      <w:r w:rsidR="006821F9" w:rsidRPr="00C83998">
        <w:rPr>
          <w:iCs/>
          <w:lang w:val="fr-CA"/>
        </w:rPr>
        <w:t>navigation</w:t>
      </w:r>
      <w:r w:rsidRPr="00C83998">
        <w:rPr>
          <w:iCs/>
          <w:lang w:val="fr-CA"/>
        </w:rPr>
        <w:t xml:space="preserve">, on peut apercevoir la touche </w:t>
      </w:r>
      <w:r w:rsidR="001C1BEA" w:rsidRPr="00C83998">
        <w:rPr>
          <w:b/>
          <w:bCs/>
          <w:iCs/>
          <w:lang w:val="fr-CA"/>
        </w:rPr>
        <w:t>I</w:t>
      </w:r>
      <w:r w:rsidR="006821F9" w:rsidRPr="00C83998">
        <w:rPr>
          <w:b/>
          <w:bCs/>
          <w:iCs/>
          <w:lang w:val="fr-CA"/>
        </w:rPr>
        <w:t>nformation</w:t>
      </w:r>
      <w:r w:rsidR="00BF6304" w:rsidRPr="00C83998">
        <w:rPr>
          <w:iCs/>
          <w:lang w:val="fr-CA"/>
        </w:rPr>
        <w:t>,</w:t>
      </w:r>
      <w:r w:rsidRPr="00C83998">
        <w:rPr>
          <w:iCs/>
          <w:lang w:val="fr-CA"/>
        </w:rPr>
        <w:t xml:space="preserve"> qui permet d’obtenir des données sur le livre en cours de lecture, l’état de la</w:t>
      </w:r>
      <w:r w:rsidR="00B832FE" w:rsidRPr="00C83998">
        <w:rPr>
          <w:iCs/>
          <w:lang w:val="fr-CA"/>
        </w:rPr>
        <w:t xml:space="preserve"> pile, le mode de lecture, etc</w:t>
      </w:r>
      <w:r w:rsidR="00341BE1" w:rsidRPr="00C83998">
        <w:rPr>
          <w:iCs/>
          <w:lang w:val="fr-CA"/>
        </w:rPr>
        <w:t>.</w:t>
      </w:r>
      <w:r w:rsidR="006821F9" w:rsidRPr="00C83998">
        <w:rPr>
          <w:iCs/>
          <w:lang w:val="fr-CA"/>
        </w:rPr>
        <w:t xml:space="preserve"> </w:t>
      </w:r>
    </w:p>
    <w:p w14:paraId="3B78247D" w14:textId="66F2C216" w:rsidR="00662F99" w:rsidRPr="00C83998" w:rsidRDefault="00B832FE" w:rsidP="00B86D46">
      <w:pPr>
        <w:jc w:val="left"/>
        <w:rPr>
          <w:iCs/>
          <w:lang w:val="fr-CA"/>
        </w:rPr>
      </w:pPr>
      <w:r w:rsidRPr="00C83998">
        <w:rPr>
          <w:iCs/>
          <w:lang w:val="fr-CA"/>
        </w:rPr>
        <w:t>À droite des quatre touches de navigation</w:t>
      </w:r>
      <w:r w:rsidR="007F6554" w:rsidRPr="00C83998">
        <w:rPr>
          <w:iCs/>
          <w:lang w:val="fr-CA"/>
        </w:rPr>
        <w:t>, on aperçoit</w:t>
      </w:r>
      <w:r w:rsidRPr="00C83998">
        <w:rPr>
          <w:iCs/>
          <w:lang w:val="fr-CA"/>
        </w:rPr>
        <w:t xml:space="preserve"> la touche de </w:t>
      </w:r>
      <w:r w:rsidRPr="00C83998">
        <w:rPr>
          <w:b/>
          <w:bCs/>
          <w:iCs/>
          <w:lang w:val="fr-CA"/>
        </w:rPr>
        <w:t>mise en marche</w:t>
      </w:r>
      <w:r w:rsidRPr="00C83998">
        <w:rPr>
          <w:iCs/>
          <w:lang w:val="fr-CA"/>
        </w:rPr>
        <w:t>. Elle est légèrement en retrait pour éviter de l’enfonce</w:t>
      </w:r>
      <w:r w:rsidR="002D0E48" w:rsidRPr="00C83998">
        <w:rPr>
          <w:iCs/>
          <w:lang w:val="fr-CA"/>
        </w:rPr>
        <w:t>r</w:t>
      </w:r>
      <w:r w:rsidRPr="00C83998">
        <w:rPr>
          <w:iCs/>
          <w:lang w:val="fr-CA"/>
        </w:rPr>
        <w:t xml:space="preserve"> accidentellement</w:t>
      </w:r>
      <w:r w:rsidR="000429D3" w:rsidRPr="00C83998">
        <w:rPr>
          <w:iCs/>
          <w:lang w:val="fr-CA"/>
        </w:rPr>
        <w:t>.</w:t>
      </w:r>
    </w:p>
    <w:p w14:paraId="46C487D7" w14:textId="62C6CDCE" w:rsidR="00BE28A5" w:rsidRPr="00C83998" w:rsidRDefault="00B832FE" w:rsidP="00B86D46">
      <w:pPr>
        <w:jc w:val="left"/>
        <w:rPr>
          <w:iCs/>
          <w:lang w:val="fr-CA"/>
        </w:rPr>
      </w:pPr>
      <w:r w:rsidRPr="00C83998">
        <w:rPr>
          <w:iCs/>
          <w:lang w:val="fr-CA"/>
        </w:rPr>
        <w:lastRenderedPageBreak/>
        <w:t>À gauche des quatre touches de navigation</w:t>
      </w:r>
      <w:r w:rsidR="006821F9" w:rsidRPr="00C83998">
        <w:rPr>
          <w:iCs/>
          <w:lang w:val="fr-CA"/>
        </w:rPr>
        <w:t xml:space="preserve">, </w:t>
      </w:r>
      <w:r w:rsidRPr="00C83998">
        <w:rPr>
          <w:iCs/>
          <w:lang w:val="fr-CA"/>
        </w:rPr>
        <w:t>environ au centre du lecteur, on retrouve trois autre</w:t>
      </w:r>
      <w:r w:rsidR="002D0E48" w:rsidRPr="00C83998">
        <w:rPr>
          <w:iCs/>
          <w:lang w:val="fr-CA"/>
        </w:rPr>
        <w:t>s</w:t>
      </w:r>
      <w:r w:rsidRPr="00C83998">
        <w:rPr>
          <w:iCs/>
          <w:lang w:val="fr-CA"/>
        </w:rPr>
        <w:t xml:space="preserve"> touches :</w:t>
      </w:r>
    </w:p>
    <w:p w14:paraId="2A8090F6" w14:textId="2C111D41" w:rsidR="0016554D" w:rsidRPr="00A54DA1" w:rsidRDefault="00B832FE" w:rsidP="00B86D46">
      <w:pPr>
        <w:pStyle w:val="ListParagraph"/>
        <w:numPr>
          <w:ilvl w:val="0"/>
          <w:numId w:val="1"/>
        </w:numPr>
        <w:jc w:val="left"/>
        <w:rPr>
          <w:iCs/>
          <w:lang w:val="en-CA" w:eastAsia="en-US"/>
        </w:rPr>
      </w:pPr>
      <w:r>
        <w:rPr>
          <w:iCs/>
          <w:lang w:val="en-CA" w:eastAsia="en-US"/>
        </w:rPr>
        <w:t>Étagère</w:t>
      </w:r>
    </w:p>
    <w:p w14:paraId="6F818EB9" w14:textId="447E3FD7" w:rsidR="0016554D" w:rsidRPr="00A54DA1" w:rsidRDefault="00B832FE" w:rsidP="00B86D46">
      <w:pPr>
        <w:pStyle w:val="ListParagraph"/>
        <w:numPr>
          <w:ilvl w:val="0"/>
          <w:numId w:val="1"/>
        </w:numPr>
        <w:jc w:val="left"/>
        <w:rPr>
          <w:iCs/>
          <w:lang w:val="en-CA" w:eastAsia="en-US"/>
        </w:rPr>
      </w:pPr>
      <w:r>
        <w:rPr>
          <w:iCs/>
          <w:lang w:val="en-CA" w:eastAsia="en-US"/>
        </w:rPr>
        <w:t>Signets</w:t>
      </w:r>
      <w:r w:rsidR="0016554D" w:rsidRPr="00A54DA1">
        <w:rPr>
          <w:iCs/>
          <w:lang w:val="en-CA" w:eastAsia="en-US"/>
        </w:rPr>
        <w:t xml:space="preserve"> </w:t>
      </w:r>
    </w:p>
    <w:p w14:paraId="68A915E4" w14:textId="7E6DD35E" w:rsidR="0016554D" w:rsidRPr="00C83998" w:rsidRDefault="00B832FE" w:rsidP="00B86D46">
      <w:pPr>
        <w:pStyle w:val="ListParagraph"/>
        <w:numPr>
          <w:ilvl w:val="0"/>
          <w:numId w:val="1"/>
        </w:numPr>
        <w:jc w:val="left"/>
        <w:rPr>
          <w:iCs/>
          <w:lang w:val="fr-CA" w:eastAsia="en-US"/>
        </w:rPr>
      </w:pPr>
      <w:r w:rsidRPr="00C83998">
        <w:rPr>
          <w:iCs/>
          <w:lang w:val="fr-CA" w:eastAsia="en-US"/>
        </w:rPr>
        <w:t xml:space="preserve">Éjection </w:t>
      </w:r>
      <w:r w:rsidR="0016554D" w:rsidRPr="00C83998">
        <w:rPr>
          <w:iCs/>
          <w:lang w:val="fr-CA" w:eastAsia="en-US"/>
        </w:rPr>
        <w:t>(</w:t>
      </w:r>
      <w:r w:rsidRPr="00C83998">
        <w:rPr>
          <w:iCs/>
          <w:lang w:val="fr-CA" w:eastAsia="en-US"/>
        </w:rPr>
        <w:t xml:space="preserve">pour retirer des </w:t>
      </w:r>
      <w:r w:rsidR="001A658D" w:rsidRPr="00C83998">
        <w:rPr>
          <w:iCs/>
          <w:lang w:val="fr-CA" w:eastAsia="en-US"/>
        </w:rPr>
        <w:t>CD</w:t>
      </w:r>
      <w:r w:rsidRPr="00C83998">
        <w:rPr>
          <w:iCs/>
          <w:lang w:val="fr-CA" w:eastAsia="en-US"/>
        </w:rPr>
        <w:t xml:space="preserve"> ou effacer des livres du lecteur</w:t>
      </w:r>
      <w:r w:rsidR="001A658D" w:rsidRPr="00C83998">
        <w:rPr>
          <w:iCs/>
          <w:lang w:val="fr-CA" w:eastAsia="en-US"/>
        </w:rPr>
        <w:t>)</w:t>
      </w:r>
      <w:r w:rsidR="00164BAF" w:rsidRPr="00C83998">
        <w:rPr>
          <w:iCs/>
          <w:lang w:val="fr-CA" w:eastAsia="en-US"/>
        </w:rPr>
        <w:t>.</w:t>
      </w:r>
    </w:p>
    <w:p w14:paraId="62255C24" w14:textId="3843A029" w:rsidR="004F44F3" w:rsidRPr="00C83998" w:rsidRDefault="00B832FE" w:rsidP="00B86D46">
      <w:pPr>
        <w:jc w:val="left"/>
        <w:rPr>
          <w:iCs/>
          <w:lang w:val="fr-CA" w:eastAsia="en-US"/>
        </w:rPr>
      </w:pPr>
      <w:r w:rsidRPr="00C83998">
        <w:rPr>
          <w:iCs/>
          <w:lang w:val="fr-CA" w:eastAsia="en-US"/>
        </w:rPr>
        <w:t>Sous les quatre touches de navigation se trouve un groupe de quatre touches, dont trois sont alignées sur le bord inférieur du lecteur</w:t>
      </w:r>
      <w:r w:rsidR="004B6E97" w:rsidRPr="00C83998">
        <w:rPr>
          <w:iCs/>
          <w:lang w:val="fr-CA" w:eastAsia="en-US"/>
        </w:rPr>
        <w:t>.</w:t>
      </w:r>
      <w:r w:rsidR="00751937" w:rsidRPr="00C83998">
        <w:rPr>
          <w:iCs/>
          <w:lang w:val="fr-CA" w:eastAsia="en-US"/>
        </w:rPr>
        <w:t xml:space="preserve"> Ce sont, de gauche à droite, les touches de </w:t>
      </w:r>
      <w:r w:rsidR="00751937" w:rsidRPr="00C83998">
        <w:rPr>
          <w:b/>
          <w:bCs/>
          <w:iCs/>
          <w:lang w:val="fr-CA" w:eastAsia="en-US"/>
        </w:rPr>
        <w:t>recul</w:t>
      </w:r>
      <w:r w:rsidR="00751937" w:rsidRPr="00C83998">
        <w:rPr>
          <w:iCs/>
          <w:lang w:val="fr-CA" w:eastAsia="en-US"/>
        </w:rPr>
        <w:t>, de</w:t>
      </w:r>
      <w:r w:rsidR="00751937" w:rsidRPr="00C83998">
        <w:rPr>
          <w:b/>
          <w:bCs/>
          <w:iCs/>
          <w:lang w:val="fr-CA" w:eastAsia="en-US"/>
        </w:rPr>
        <w:t xml:space="preserve"> lecture/arrêt </w:t>
      </w:r>
      <w:r w:rsidR="00751937" w:rsidRPr="00C83998">
        <w:rPr>
          <w:iCs/>
          <w:lang w:val="fr-CA" w:eastAsia="en-US"/>
        </w:rPr>
        <w:t>et</w:t>
      </w:r>
      <w:r w:rsidR="00751937" w:rsidRPr="00C83998">
        <w:rPr>
          <w:b/>
          <w:bCs/>
          <w:iCs/>
          <w:lang w:val="fr-CA" w:eastAsia="en-US"/>
        </w:rPr>
        <w:t xml:space="preserve"> </w:t>
      </w:r>
      <w:r w:rsidR="00751937" w:rsidRPr="00C83998">
        <w:rPr>
          <w:iCs/>
          <w:lang w:val="fr-CA" w:eastAsia="en-US"/>
        </w:rPr>
        <w:t>d’</w:t>
      </w:r>
      <w:r w:rsidR="00751937" w:rsidRPr="00C83998">
        <w:rPr>
          <w:b/>
          <w:bCs/>
          <w:iCs/>
          <w:lang w:val="fr-CA" w:eastAsia="en-US"/>
        </w:rPr>
        <w:t>avance rapide</w:t>
      </w:r>
      <w:r w:rsidR="004B6E97" w:rsidRPr="00C83998">
        <w:rPr>
          <w:iCs/>
          <w:lang w:val="fr-CA" w:eastAsia="en-US"/>
        </w:rPr>
        <w:t>.</w:t>
      </w:r>
      <w:r w:rsidR="00751937" w:rsidRPr="00C83998">
        <w:rPr>
          <w:iCs/>
          <w:lang w:val="fr-CA" w:eastAsia="en-US"/>
        </w:rPr>
        <w:t xml:space="preserve"> Enfin, au-dessus de la touche de</w:t>
      </w:r>
      <w:r w:rsidR="00751937" w:rsidRPr="00C83998">
        <w:rPr>
          <w:b/>
          <w:bCs/>
          <w:iCs/>
          <w:lang w:val="fr-CA" w:eastAsia="en-US"/>
        </w:rPr>
        <w:t xml:space="preserve"> lecture/arrêt</w:t>
      </w:r>
      <w:r w:rsidR="00751937" w:rsidRPr="00C83998">
        <w:rPr>
          <w:bCs/>
          <w:iCs/>
          <w:lang w:val="fr-CA" w:eastAsia="en-US"/>
        </w:rPr>
        <w:t xml:space="preserve">, on retrouve la touche de </w:t>
      </w:r>
      <w:r w:rsidR="00751937" w:rsidRPr="00C83998">
        <w:rPr>
          <w:b/>
          <w:iCs/>
          <w:lang w:val="fr-CA" w:eastAsia="en-US"/>
        </w:rPr>
        <w:t>mise en veille</w:t>
      </w:r>
      <w:r w:rsidR="004B6E97" w:rsidRPr="00C83998">
        <w:rPr>
          <w:iCs/>
          <w:lang w:val="fr-CA" w:eastAsia="en-US"/>
        </w:rPr>
        <w:t xml:space="preserve">. </w:t>
      </w:r>
      <w:r w:rsidR="00751937" w:rsidRPr="00C83998">
        <w:rPr>
          <w:iCs/>
          <w:lang w:val="fr-CA" w:eastAsia="en-US"/>
        </w:rPr>
        <w:t xml:space="preserve">Elle est en forme de croissant et </w:t>
      </w:r>
      <w:r w:rsidR="00751937" w:rsidRPr="00751937">
        <w:rPr>
          <w:iCs/>
          <w:lang w:val="fr-CA" w:eastAsia="en-US"/>
        </w:rPr>
        <w:t>est dotée d</w:t>
      </w:r>
      <w:r w:rsidR="00751937">
        <w:rPr>
          <w:iCs/>
          <w:lang w:val="fr-CA" w:eastAsia="en-US"/>
        </w:rPr>
        <w:t>’</w:t>
      </w:r>
      <w:r w:rsidR="00751937" w:rsidRPr="00751937">
        <w:rPr>
          <w:iCs/>
          <w:lang w:val="fr-CA" w:eastAsia="en-US"/>
        </w:rPr>
        <w:t>une</w:t>
      </w:r>
      <w:r w:rsidR="00751937">
        <w:rPr>
          <w:iCs/>
          <w:lang w:val="fr-CA" w:eastAsia="en-US"/>
        </w:rPr>
        <w:t xml:space="preserve"> DEL de couleur</w:t>
      </w:r>
      <w:r w:rsidR="004B6E97" w:rsidRPr="00C83998">
        <w:rPr>
          <w:iCs/>
          <w:lang w:val="fr-CA" w:eastAsia="en-US"/>
        </w:rPr>
        <w:t xml:space="preserve"> orange</w:t>
      </w:r>
      <w:r w:rsidR="00EF4680" w:rsidRPr="00C83998">
        <w:rPr>
          <w:iCs/>
          <w:lang w:val="fr-CA" w:eastAsia="en-US"/>
        </w:rPr>
        <w:t>.</w:t>
      </w:r>
    </w:p>
    <w:p w14:paraId="04A14057" w14:textId="6E9B09B5" w:rsidR="008F2838" w:rsidRPr="00C83998" w:rsidRDefault="00751937" w:rsidP="00B86D46">
      <w:pPr>
        <w:pStyle w:val="Heading2"/>
        <w:jc w:val="left"/>
      </w:pPr>
      <w:bookmarkStart w:id="204" w:name="_Toc198894073"/>
      <w:r w:rsidRPr="00C83998">
        <w:t>Comment écouter un livre ou un</w:t>
      </w:r>
      <w:r w:rsidR="00BF041D" w:rsidRPr="00C83998">
        <w:t xml:space="preserve"> magazine</w:t>
      </w:r>
      <w:r w:rsidRPr="00C83998">
        <w:t xml:space="preserve"> avec le</w:t>
      </w:r>
      <w:r w:rsidR="00BF041D" w:rsidRPr="00C83998">
        <w:t xml:space="preserve"> </w:t>
      </w:r>
      <w:r w:rsidR="009B793E" w:rsidRPr="00C83998">
        <w:t>Stratus4 M</w:t>
      </w:r>
      <w:bookmarkEnd w:id="204"/>
    </w:p>
    <w:p w14:paraId="3CEF3887" w14:textId="0B7B17EF" w:rsidR="002A2A3B" w:rsidRPr="00C83998" w:rsidRDefault="005F76F3" w:rsidP="00B86D46">
      <w:pPr>
        <w:jc w:val="left"/>
        <w:rPr>
          <w:lang w:val="fr-CA"/>
        </w:rPr>
      </w:pPr>
      <w:r w:rsidRPr="00C83998">
        <w:rPr>
          <w:lang w:val="fr-CA" w:eastAsia="en-US"/>
        </w:rPr>
        <w:t>Nous présumons ici que</w:t>
      </w:r>
      <w:r w:rsidRPr="00C83998">
        <w:rPr>
          <w:lang w:val="fr-CA"/>
        </w:rPr>
        <w:t xml:space="preserve"> </w:t>
      </w:r>
      <w:r w:rsidRPr="00C83998">
        <w:rPr>
          <w:lang w:val="fr-CA" w:eastAsia="en-US"/>
        </w:rPr>
        <w:t>vous avez déjà mis en place le service de Téléchargement direct ou que vous avez connecté une unité de stockage externe comme une clé USB ou une carte SD chargée de livres du CAÉB</w:t>
      </w:r>
      <w:r w:rsidR="00E04CA2" w:rsidRPr="00C83998">
        <w:rPr>
          <w:lang w:val="fr-CA" w:eastAsia="en-US"/>
        </w:rPr>
        <w:t>.</w:t>
      </w:r>
      <w:r w:rsidRPr="00C83998">
        <w:rPr>
          <w:lang w:val="fr-CA" w:eastAsia="en-US"/>
        </w:rPr>
        <w:t xml:space="preserve"> Pour obtenir plus d’</w:t>
      </w:r>
      <w:r w:rsidR="00CA2EC6" w:rsidRPr="00C83998">
        <w:rPr>
          <w:lang w:val="fr-CA"/>
        </w:rPr>
        <w:t>information</w:t>
      </w:r>
      <w:r w:rsidRPr="00C83998">
        <w:rPr>
          <w:lang w:val="fr-CA"/>
        </w:rPr>
        <w:t xml:space="preserve"> à ce sujet</w:t>
      </w:r>
      <w:r w:rsidR="00CA2EC6" w:rsidRPr="00C83998">
        <w:rPr>
          <w:lang w:val="fr-CA"/>
        </w:rPr>
        <w:t>,</w:t>
      </w:r>
      <w:r w:rsidRPr="00C83998">
        <w:rPr>
          <w:lang w:val="fr-CA" w:eastAsia="en-US"/>
        </w:rPr>
        <w:t xml:space="preserve"> consultez les tutoriels intitulés </w:t>
      </w:r>
      <w:hyperlink r:id="rId18" w:history="1">
        <w:r w:rsidRPr="00C83998">
          <w:rPr>
            <w:rStyle w:val="Hyperlink"/>
            <w:lang w:val="fr-CA" w:eastAsia="en-US"/>
          </w:rPr>
          <w:t>Service de Téléchargement direct</w:t>
        </w:r>
      </w:hyperlink>
      <w:r w:rsidRPr="00C83998">
        <w:rPr>
          <w:lang w:val="fr-CA" w:eastAsia="en-US"/>
        </w:rPr>
        <w:t xml:space="preserve"> et </w:t>
      </w:r>
      <w:hyperlink r:id="rId19" w:history="1">
        <w:r w:rsidRPr="00C83998">
          <w:rPr>
            <w:rStyle w:val="Hyperlink"/>
            <w:lang w:val="fr-CA" w:eastAsia="en-US"/>
          </w:rPr>
          <w:t>Trans</w:t>
        </w:r>
        <w:r w:rsidRPr="00C83998">
          <w:rPr>
            <w:rStyle w:val="Hyperlink"/>
            <w:lang w:val="fr-CA" w:eastAsia="en-US"/>
          </w:rPr>
          <w:t>f</w:t>
        </w:r>
        <w:r w:rsidRPr="00C83998">
          <w:rPr>
            <w:rStyle w:val="Hyperlink"/>
            <w:lang w:val="fr-CA" w:eastAsia="en-US"/>
          </w:rPr>
          <w:t>érer un livre DAISY (zip) sur votre lecteur Victor Stratus</w:t>
        </w:r>
      </w:hyperlink>
      <w:r w:rsidR="00CA2EC6" w:rsidRPr="00C83998">
        <w:rPr>
          <w:lang w:val="fr-CA"/>
        </w:rPr>
        <w:t>.</w:t>
      </w:r>
    </w:p>
    <w:p w14:paraId="1A001875" w14:textId="3AF99410" w:rsidR="006C1AB9" w:rsidRPr="00C83998" w:rsidRDefault="007F6554" w:rsidP="00B86D46">
      <w:pPr>
        <w:jc w:val="left"/>
        <w:rPr>
          <w:b/>
          <w:bCs/>
          <w:lang w:val="fr-CA" w:eastAsia="en-US"/>
        </w:rPr>
      </w:pPr>
      <w:r w:rsidRPr="00C83998">
        <w:rPr>
          <w:b/>
          <w:bCs/>
          <w:lang w:val="fr-CA" w:eastAsia="en-US"/>
        </w:rPr>
        <w:t xml:space="preserve">Allumer </w:t>
      </w:r>
      <w:r w:rsidR="00A13E3A" w:rsidRPr="00C83998">
        <w:rPr>
          <w:b/>
          <w:bCs/>
          <w:lang w:val="fr-CA" w:eastAsia="en-US"/>
        </w:rPr>
        <w:t>et éteindre le</w:t>
      </w:r>
      <w:r w:rsidR="006C1AB9" w:rsidRPr="00C83998">
        <w:rPr>
          <w:b/>
          <w:bCs/>
          <w:lang w:val="fr-CA" w:eastAsia="en-US"/>
        </w:rPr>
        <w:t xml:space="preserve"> Stratus4 M</w:t>
      </w:r>
      <w:r w:rsidR="00A13E3A" w:rsidRPr="00C83998">
        <w:rPr>
          <w:b/>
          <w:bCs/>
          <w:lang w:val="fr-CA" w:eastAsia="en-US"/>
        </w:rPr>
        <w:t> </w:t>
      </w:r>
      <w:r w:rsidR="003957A8" w:rsidRPr="00C83998">
        <w:rPr>
          <w:b/>
          <w:bCs/>
          <w:lang w:val="fr-CA" w:eastAsia="en-US"/>
        </w:rPr>
        <w:t xml:space="preserve">: </w:t>
      </w:r>
      <w:r w:rsidR="00A13E3A" w:rsidRPr="00C83998">
        <w:rPr>
          <w:lang w:val="fr-CA" w:eastAsia="en-US"/>
        </w:rPr>
        <w:t>Maintenez enfoncée la touche de mise en marche</w:t>
      </w:r>
      <w:r w:rsidR="001745BD" w:rsidRPr="00C83998">
        <w:rPr>
          <w:lang w:val="fr-CA" w:eastAsia="en-US"/>
        </w:rPr>
        <w:t xml:space="preserve"> (</w:t>
      </w:r>
      <w:r w:rsidR="00A13E3A" w:rsidRPr="00C83998">
        <w:rPr>
          <w:lang w:val="fr-CA" w:eastAsia="en-US"/>
        </w:rPr>
        <w:t>rebord droit du lecteur</w:t>
      </w:r>
      <w:r w:rsidR="00D13EB3" w:rsidRPr="00C83998">
        <w:rPr>
          <w:lang w:val="fr-CA" w:eastAsia="en-US"/>
        </w:rPr>
        <w:t>)</w:t>
      </w:r>
      <w:r w:rsidR="0065708E" w:rsidRPr="00C83998">
        <w:rPr>
          <w:lang w:val="fr-CA" w:eastAsia="en-US"/>
        </w:rPr>
        <w:t>.</w:t>
      </w:r>
      <w:r w:rsidR="00A13E3A" w:rsidRPr="00C83998">
        <w:rPr>
          <w:lang w:val="fr-CA" w:eastAsia="en-US"/>
        </w:rPr>
        <w:t xml:space="preserve"> Si le lecteur est éteint, il s’allumera et émettra un bref signal sonore</w:t>
      </w:r>
      <w:r w:rsidR="006B3F59" w:rsidRPr="00C83998">
        <w:rPr>
          <w:lang w:val="fr-CA" w:eastAsia="en-US"/>
        </w:rPr>
        <w:t>.</w:t>
      </w:r>
      <w:r w:rsidR="00A13E3A" w:rsidRPr="00C83998">
        <w:rPr>
          <w:lang w:val="fr-CA" w:eastAsia="en-US"/>
        </w:rPr>
        <w:t xml:space="preserve"> S’il est déjà allumé</w:t>
      </w:r>
      <w:r w:rsidR="000E3782" w:rsidRPr="00C83998">
        <w:rPr>
          <w:lang w:val="fr-CA" w:eastAsia="en-US"/>
        </w:rPr>
        <w:t>,</w:t>
      </w:r>
      <w:r w:rsidR="00A13E3A" w:rsidRPr="00C83998">
        <w:rPr>
          <w:lang w:val="fr-CA" w:eastAsia="en-US"/>
        </w:rPr>
        <w:t xml:space="preserve"> vous pouvez l’éteindre en maintenant cette touche enfoncée</w:t>
      </w:r>
      <w:r w:rsidR="000E3782" w:rsidRPr="00C83998">
        <w:rPr>
          <w:lang w:val="fr-CA" w:eastAsia="en-US"/>
        </w:rPr>
        <w:t>.</w:t>
      </w:r>
    </w:p>
    <w:p w14:paraId="7686D6C4" w14:textId="7A7D7727" w:rsidR="00F467FA" w:rsidRPr="00C83998" w:rsidRDefault="00F467FA" w:rsidP="00B86D46">
      <w:pPr>
        <w:pStyle w:val="Heading3"/>
        <w:jc w:val="left"/>
        <w:rPr>
          <w:lang w:val="fr-CA" w:eastAsia="en-US"/>
        </w:rPr>
      </w:pPr>
      <w:bookmarkStart w:id="205" w:name="_Toc198894074"/>
      <w:r w:rsidRPr="00C83998">
        <w:rPr>
          <w:lang w:val="fr-CA" w:eastAsia="en-US"/>
        </w:rPr>
        <w:t>Cho</w:t>
      </w:r>
      <w:r w:rsidR="00A13E3A" w:rsidRPr="00C83998">
        <w:rPr>
          <w:lang w:val="fr-CA" w:eastAsia="en-US"/>
        </w:rPr>
        <w:t>isir un livre</w:t>
      </w:r>
      <w:bookmarkEnd w:id="205"/>
    </w:p>
    <w:p w14:paraId="5362F049" w14:textId="70F2D55B" w:rsidR="00160C50" w:rsidRPr="00C83998" w:rsidRDefault="00A13E3A" w:rsidP="00B86D46">
      <w:pPr>
        <w:jc w:val="left"/>
        <w:rPr>
          <w:lang w:val="fr-CA" w:eastAsia="en-US"/>
        </w:rPr>
      </w:pPr>
      <w:r w:rsidRPr="00C83998">
        <w:rPr>
          <w:lang w:val="fr-CA" w:eastAsia="en-US"/>
        </w:rPr>
        <w:t xml:space="preserve">Pour accéder à la liste des livres disponibles, appuyez sur la touche </w:t>
      </w:r>
      <w:r w:rsidRPr="00C83998">
        <w:rPr>
          <w:b/>
          <w:bCs/>
          <w:lang w:val="fr-CA" w:eastAsia="en-US"/>
        </w:rPr>
        <w:t>Étagère</w:t>
      </w:r>
      <w:r w:rsidR="00901794" w:rsidRPr="00C83998">
        <w:rPr>
          <w:lang w:val="fr-CA" w:eastAsia="en-US"/>
        </w:rPr>
        <w:t xml:space="preserve"> (</w:t>
      </w:r>
      <w:r w:rsidRPr="00C83998">
        <w:rPr>
          <w:lang w:val="fr-CA" w:eastAsia="en-US"/>
        </w:rPr>
        <w:t>touche du haut sur le rebord gauche du lecteur</w:t>
      </w:r>
      <w:r w:rsidR="00B1253E" w:rsidRPr="00C83998">
        <w:rPr>
          <w:lang w:val="fr-CA" w:eastAsia="en-US"/>
        </w:rPr>
        <w:t>)</w:t>
      </w:r>
      <w:r w:rsidR="00705553" w:rsidRPr="00C83998">
        <w:rPr>
          <w:lang w:val="fr-CA" w:eastAsia="en-US"/>
        </w:rPr>
        <w:t xml:space="preserve">. </w:t>
      </w:r>
      <w:r w:rsidRPr="00C83998">
        <w:rPr>
          <w:lang w:val="fr-CA" w:eastAsia="en-US"/>
        </w:rPr>
        <w:t xml:space="preserve">Utilisez les touches </w:t>
      </w:r>
      <w:r w:rsidRPr="00C83998">
        <w:rPr>
          <w:b/>
          <w:bCs/>
          <w:lang w:val="fr-CA" w:eastAsia="en-US"/>
        </w:rPr>
        <w:t>Droite</w:t>
      </w:r>
      <w:r w:rsidRPr="00C83998">
        <w:rPr>
          <w:lang w:val="fr-CA" w:eastAsia="en-US"/>
        </w:rPr>
        <w:t xml:space="preserve"> et </w:t>
      </w:r>
      <w:r w:rsidRPr="00C83998">
        <w:rPr>
          <w:b/>
          <w:bCs/>
          <w:lang w:val="fr-CA" w:eastAsia="en-US"/>
        </w:rPr>
        <w:t>Gauche</w:t>
      </w:r>
      <w:r w:rsidRPr="00C83998">
        <w:rPr>
          <w:lang w:val="fr-CA" w:eastAsia="en-US"/>
        </w:rPr>
        <w:t xml:space="preserve"> pour passer d’un titre à un autre jusqu’à ce que vous entendiez celui qui vous intéresse</w:t>
      </w:r>
      <w:r w:rsidR="00D65688" w:rsidRPr="00C83998">
        <w:rPr>
          <w:lang w:val="fr-CA" w:eastAsia="en-US"/>
        </w:rPr>
        <w:t>. Confirm</w:t>
      </w:r>
      <w:r w:rsidRPr="00C83998">
        <w:rPr>
          <w:lang w:val="fr-CA" w:eastAsia="en-US"/>
        </w:rPr>
        <w:t xml:space="preserve">ez votre choix en appuyant sur la touche de </w:t>
      </w:r>
      <w:r w:rsidRPr="00C83998">
        <w:rPr>
          <w:b/>
          <w:bCs/>
          <w:lang w:val="fr-CA" w:eastAsia="en-US"/>
        </w:rPr>
        <w:t>lecture</w:t>
      </w:r>
      <w:r w:rsidRPr="00C83998">
        <w:rPr>
          <w:lang w:val="fr-CA" w:eastAsia="en-US"/>
        </w:rPr>
        <w:t xml:space="preserve"> (touche du milieu en bas du lecteur). L</w:t>
      </w:r>
      <w:r w:rsidR="004E4E22" w:rsidRPr="00C83998">
        <w:rPr>
          <w:lang w:val="fr-CA" w:eastAsia="en-US"/>
        </w:rPr>
        <w:t>a lecture du</w:t>
      </w:r>
      <w:r w:rsidRPr="00C83998">
        <w:rPr>
          <w:lang w:val="fr-CA" w:eastAsia="en-US"/>
        </w:rPr>
        <w:t xml:space="preserve"> livre commencera à partir de la dernière position de lecture</w:t>
      </w:r>
      <w:r w:rsidR="003773A7" w:rsidRPr="00C83998">
        <w:rPr>
          <w:lang w:val="fr-CA" w:eastAsia="en-US"/>
        </w:rPr>
        <w:t>.</w:t>
      </w:r>
      <w:r w:rsidR="001B635C" w:rsidRPr="00C83998">
        <w:rPr>
          <w:lang w:val="fr-CA" w:eastAsia="en-US"/>
        </w:rPr>
        <w:t xml:space="preserve"> </w:t>
      </w:r>
    </w:p>
    <w:p w14:paraId="3C312D1F" w14:textId="6ED01823" w:rsidR="00441F6A" w:rsidRPr="00C83998" w:rsidRDefault="00A13E3A" w:rsidP="00B86D46">
      <w:pPr>
        <w:pStyle w:val="Heading3"/>
        <w:jc w:val="left"/>
        <w:rPr>
          <w:lang w:val="fr-CA" w:eastAsia="en-US"/>
        </w:rPr>
      </w:pPr>
      <w:bookmarkStart w:id="206" w:name="_Toc198894075"/>
      <w:r w:rsidRPr="00C83998">
        <w:rPr>
          <w:lang w:val="fr-CA" w:eastAsia="en-US"/>
        </w:rPr>
        <w:t>Écouter un livre</w:t>
      </w:r>
      <w:bookmarkEnd w:id="206"/>
      <w:r w:rsidR="00C76443" w:rsidRPr="00C83998">
        <w:rPr>
          <w:lang w:val="fr-CA" w:eastAsia="en-US"/>
        </w:rPr>
        <w:t xml:space="preserve"> </w:t>
      </w:r>
    </w:p>
    <w:p w14:paraId="03D24EE9" w14:textId="7FD254E3" w:rsidR="00A44B59" w:rsidRPr="00C83998" w:rsidRDefault="004E4E22" w:rsidP="00B86D46">
      <w:pPr>
        <w:jc w:val="left"/>
        <w:rPr>
          <w:lang w:val="fr-CA" w:eastAsia="en-US"/>
        </w:rPr>
      </w:pPr>
      <w:r w:rsidRPr="00C83998">
        <w:rPr>
          <w:lang w:val="fr-CA" w:eastAsia="en-US"/>
        </w:rPr>
        <w:t>Voici les instruction</w:t>
      </w:r>
      <w:r w:rsidR="002D0E48" w:rsidRPr="00C83998">
        <w:rPr>
          <w:lang w:val="fr-CA" w:eastAsia="en-US"/>
        </w:rPr>
        <w:t>s</w:t>
      </w:r>
      <w:r w:rsidRPr="00C83998">
        <w:rPr>
          <w:lang w:val="fr-CA" w:eastAsia="en-US"/>
        </w:rPr>
        <w:t xml:space="preserve"> pour utiliser les fonctions les plus courantes de votre lecteur</w:t>
      </w:r>
      <w:r w:rsidR="00D85567" w:rsidRPr="00C83998">
        <w:rPr>
          <w:lang w:val="fr-CA" w:eastAsia="en-US"/>
        </w:rPr>
        <w:t xml:space="preserve"> Stratus4 M</w:t>
      </w:r>
      <w:r w:rsidR="00E218BE" w:rsidRPr="00C83998">
        <w:rPr>
          <w:lang w:val="fr-CA" w:eastAsia="en-US"/>
        </w:rPr>
        <w:t>.</w:t>
      </w:r>
    </w:p>
    <w:p w14:paraId="0EAD7910" w14:textId="1B286B35" w:rsidR="003957A8" w:rsidRPr="00C83998" w:rsidRDefault="00854B17" w:rsidP="00B86D46">
      <w:pPr>
        <w:pStyle w:val="ListParagraph"/>
        <w:numPr>
          <w:ilvl w:val="0"/>
          <w:numId w:val="9"/>
        </w:numPr>
        <w:jc w:val="left"/>
        <w:rPr>
          <w:lang w:val="fr-CA"/>
        </w:rPr>
      </w:pPr>
      <w:r w:rsidRPr="00C83998">
        <w:rPr>
          <w:b/>
          <w:bCs/>
          <w:iCs/>
          <w:lang w:val="fr-CA" w:eastAsia="en-US"/>
        </w:rPr>
        <w:t>Lecture/arrêt </w:t>
      </w:r>
      <w:r w:rsidR="003957A8" w:rsidRPr="00C83998">
        <w:rPr>
          <w:b/>
          <w:bCs/>
          <w:lang w:val="fr-CA"/>
        </w:rPr>
        <w:t>:</w:t>
      </w:r>
      <w:r w:rsidR="003957A8" w:rsidRPr="00C83998">
        <w:rPr>
          <w:lang w:val="fr-CA"/>
        </w:rPr>
        <w:t xml:space="preserve"> </w:t>
      </w:r>
      <w:r w:rsidRPr="00C83998">
        <w:rPr>
          <w:lang w:val="fr-CA"/>
        </w:rPr>
        <w:t>Enfoncez la touche de lecture</w:t>
      </w:r>
      <w:r w:rsidR="00555899" w:rsidRPr="00C83998">
        <w:rPr>
          <w:lang w:val="fr-CA"/>
        </w:rPr>
        <w:t xml:space="preserve"> </w:t>
      </w:r>
      <w:r w:rsidR="00555899" w:rsidRPr="00C83998">
        <w:rPr>
          <w:lang w:val="fr-CA" w:eastAsia="en-US"/>
        </w:rPr>
        <w:t>(</w:t>
      </w:r>
      <w:r w:rsidRPr="00C83998">
        <w:rPr>
          <w:lang w:val="fr-CA" w:eastAsia="en-US"/>
        </w:rPr>
        <w:t>touche du milieu en bas du lecteur</w:t>
      </w:r>
      <w:r w:rsidR="00555899" w:rsidRPr="00C83998">
        <w:rPr>
          <w:lang w:val="fr-CA" w:eastAsia="en-US"/>
        </w:rPr>
        <w:t>)</w:t>
      </w:r>
      <w:r w:rsidRPr="00C83998">
        <w:rPr>
          <w:lang w:val="fr-CA" w:eastAsia="en-US"/>
        </w:rPr>
        <w:t xml:space="preserve"> pour lancer la lecture de votre livre</w:t>
      </w:r>
      <w:r w:rsidR="00CD449F" w:rsidRPr="00C83998">
        <w:rPr>
          <w:lang w:val="fr-CA"/>
        </w:rPr>
        <w:t>.</w:t>
      </w:r>
      <w:r w:rsidRPr="00C83998">
        <w:rPr>
          <w:lang w:val="fr-CA"/>
        </w:rPr>
        <w:t xml:space="preserve"> Appuyez à nouveau sur cette touche pour arrêter la lecture</w:t>
      </w:r>
      <w:r w:rsidR="003276DE" w:rsidRPr="00C83998">
        <w:rPr>
          <w:lang w:val="fr-CA"/>
        </w:rPr>
        <w:t>.</w:t>
      </w:r>
    </w:p>
    <w:p w14:paraId="33A64BD1" w14:textId="017960EC" w:rsidR="003957A8" w:rsidRPr="00C83998" w:rsidRDefault="00854B17" w:rsidP="00B86D46">
      <w:pPr>
        <w:pStyle w:val="ListParagraph"/>
        <w:numPr>
          <w:ilvl w:val="0"/>
          <w:numId w:val="9"/>
        </w:numPr>
        <w:jc w:val="left"/>
        <w:rPr>
          <w:b/>
          <w:bCs/>
          <w:lang w:val="fr-CA"/>
        </w:rPr>
      </w:pPr>
      <w:r w:rsidRPr="00C83998">
        <w:rPr>
          <w:b/>
          <w:bCs/>
          <w:iCs/>
          <w:lang w:val="fr-CA" w:eastAsia="en-US"/>
        </w:rPr>
        <w:lastRenderedPageBreak/>
        <w:t>Recul et</w:t>
      </w:r>
      <w:r w:rsidRPr="00C83998">
        <w:rPr>
          <w:iCs/>
          <w:lang w:val="fr-CA" w:eastAsia="en-US"/>
        </w:rPr>
        <w:t xml:space="preserve"> </w:t>
      </w:r>
      <w:r w:rsidRPr="00C83998">
        <w:rPr>
          <w:b/>
          <w:bCs/>
          <w:iCs/>
          <w:lang w:val="fr-CA" w:eastAsia="en-US"/>
        </w:rPr>
        <w:t>avance rapide </w:t>
      </w:r>
      <w:r w:rsidR="003957A8" w:rsidRPr="00C83998">
        <w:rPr>
          <w:b/>
          <w:bCs/>
          <w:lang w:val="fr-CA"/>
        </w:rPr>
        <w:t xml:space="preserve">: </w:t>
      </w:r>
      <w:r w:rsidRPr="00C83998">
        <w:rPr>
          <w:lang w:val="fr-CA"/>
        </w:rPr>
        <w:t>En maintenant enfoncées les touches de recul ou d’avance rapide</w:t>
      </w:r>
      <w:r w:rsidR="00E538F8" w:rsidRPr="00C83998">
        <w:rPr>
          <w:lang w:val="fr-CA"/>
        </w:rPr>
        <w:t xml:space="preserve"> </w:t>
      </w:r>
      <w:r w:rsidR="00555899" w:rsidRPr="00C83998">
        <w:rPr>
          <w:lang w:val="fr-CA"/>
        </w:rPr>
        <w:t>(</w:t>
      </w:r>
      <w:r w:rsidRPr="00C83998">
        <w:rPr>
          <w:lang w:val="fr-CA"/>
        </w:rPr>
        <w:t>à gauche et à droite de la touche de lecture</w:t>
      </w:r>
      <w:r w:rsidR="00555899" w:rsidRPr="00C83998">
        <w:rPr>
          <w:lang w:val="fr-CA"/>
        </w:rPr>
        <w:t>)</w:t>
      </w:r>
      <w:r w:rsidRPr="00C83998">
        <w:rPr>
          <w:lang w:val="fr-CA"/>
        </w:rPr>
        <w:t>, vous pouvez reculer et avancer dans le texte</w:t>
      </w:r>
      <w:r w:rsidR="00E538F8" w:rsidRPr="00C83998">
        <w:rPr>
          <w:lang w:val="fr-CA"/>
        </w:rPr>
        <w:t xml:space="preserve">. </w:t>
      </w:r>
    </w:p>
    <w:p w14:paraId="2C5199B5" w14:textId="430F8EBD" w:rsidR="009F3149" w:rsidRPr="00C83998" w:rsidRDefault="00854B17" w:rsidP="009F3149">
      <w:pPr>
        <w:pStyle w:val="ListParagraph"/>
        <w:numPr>
          <w:ilvl w:val="0"/>
          <w:numId w:val="9"/>
        </w:numPr>
        <w:jc w:val="left"/>
        <w:rPr>
          <w:b/>
          <w:bCs/>
          <w:lang w:val="fr-CA"/>
        </w:rPr>
      </w:pPr>
      <w:r w:rsidRPr="00C83998">
        <w:rPr>
          <w:b/>
          <w:bCs/>
          <w:lang w:val="fr-CA"/>
        </w:rPr>
        <w:t>Parcourir un livre ou un</w:t>
      </w:r>
      <w:r w:rsidR="00F646DF" w:rsidRPr="00C83998">
        <w:rPr>
          <w:b/>
          <w:bCs/>
          <w:lang w:val="fr-CA"/>
        </w:rPr>
        <w:t xml:space="preserve"> magazine</w:t>
      </w:r>
      <w:r w:rsidRPr="00C83998">
        <w:rPr>
          <w:b/>
          <w:bCs/>
          <w:lang w:val="fr-CA"/>
        </w:rPr>
        <w:t> </w:t>
      </w:r>
      <w:r w:rsidR="003957A8" w:rsidRPr="00C83998">
        <w:rPr>
          <w:b/>
          <w:bCs/>
          <w:lang w:val="fr-CA"/>
        </w:rPr>
        <w:t xml:space="preserve">: </w:t>
      </w:r>
      <w:r w:rsidRPr="00C83998">
        <w:rPr>
          <w:lang w:val="fr-CA"/>
        </w:rPr>
        <w:t>Les quatre touches de</w:t>
      </w:r>
      <w:r w:rsidR="00DE338B" w:rsidRPr="00C83998">
        <w:rPr>
          <w:lang w:val="fr-CA"/>
        </w:rPr>
        <w:t xml:space="preserve"> navigation</w:t>
      </w:r>
      <w:r w:rsidRPr="00C83998">
        <w:rPr>
          <w:lang w:val="fr-CA"/>
        </w:rPr>
        <w:t xml:space="preserve"> vous permettent de passer rapidement d’un élément à un autre du livre</w:t>
      </w:r>
      <w:r w:rsidR="00393092" w:rsidRPr="00C83998">
        <w:rPr>
          <w:lang w:val="fr-CA"/>
        </w:rPr>
        <w:t>.</w:t>
      </w:r>
      <w:r w:rsidR="0029139F" w:rsidRPr="00C83998">
        <w:rPr>
          <w:lang w:val="fr-CA"/>
        </w:rPr>
        <w:t xml:space="preserve"> </w:t>
      </w:r>
    </w:p>
    <w:p w14:paraId="6505E7C1" w14:textId="3CE2AB2A" w:rsidR="00300FA3" w:rsidRPr="00C83998" w:rsidRDefault="00854B17" w:rsidP="004A6F9E">
      <w:pPr>
        <w:pStyle w:val="ListParagraph"/>
        <w:numPr>
          <w:ilvl w:val="1"/>
          <w:numId w:val="9"/>
        </w:numPr>
        <w:jc w:val="left"/>
        <w:rPr>
          <w:b/>
          <w:bCs/>
          <w:lang w:val="fr-CA"/>
        </w:rPr>
      </w:pPr>
      <w:r w:rsidRPr="00C83998">
        <w:rPr>
          <w:lang w:val="fr-CA"/>
        </w:rPr>
        <w:t xml:space="preserve">Les touches </w:t>
      </w:r>
      <w:r w:rsidRPr="00C83998">
        <w:rPr>
          <w:b/>
          <w:bCs/>
          <w:lang w:val="fr-CA"/>
        </w:rPr>
        <w:t>Haut</w:t>
      </w:r>
      <w:r w:rsidRPr="00C83998">
        <w:rPr>
          <w:lang w:val="fr-CA"/>
        </w:rPr>
        <w:t xml:space="preserve"> et </w:t>
      </w:r>
      <w:r w:rsidRPr="00C83998">
        <w:rPr>
          <w:b/>
          <w:bCs/>
          <w:lang w:val="fr-CA"/>
        </w:rPr>
        <w:t>Bas</w:t>
      </w:r>
      <w:r w:rsidR="00300FA3" w:rsidRPr="00C83998">
        <w:rPr>
          <w:lang w:val="fr-CA"/>
        </w:rPr>
        <w:t xml:space="preserve"> (</w:t>
      </w:r>
      <w:r w:rsidRPr="00C83998">
        <w:rPr>
          <w:lang w:val="fr-CA"/>
        </w:rPr>
        <w:t>les flèches ascendantes et descendantes au</w:t>
      </w:r>
      <w:r w:rsidR="00300FA3" w:rsidRPr="00C83998">
        <w:rPr>
          <w:lang w:val="fr-CA"/>
        </w:rPr>
        <w:t xml:space="preserve"> centre</w:t>
      </w:r>
      <w:r w:rsidRPr="00C83998">
        <w:rPr>
          <w:lang w:val="fr-CA"/>
        </w:rPr>
        <w:t xml:space="preserve"> du lecteur</w:t>
      </w:r>
      <w:r w:rsidR="00300FA3" w:rsidRPr="00C83998">
        <w:rPr>
          <w:lang w:val="fr-CA"/>
        </w:rPr>
        <w:t xml:space="preserve">) </w:t>
      </w:r>
      <w:r w:rsidRPr="00C83998">
        <w:rPr>
          <w:lang w:val="fr-CA"/>
        </w:rPr>
        <w:t>permettent de modifier le niveau de navigation et de décider de passer d’un chapitre à l’autre, d’une sous-section à l’autre, d’une page à l’autre, etc. Les options dépendent de la manière dont le livre a été produit</w:t>
      </w:r>
      <w:r w:rsidR="00300FA3" w:rsidRPr="00C83998">
        <w:rPr>
          <w:lang w:val="fr-CA"/>
        </w:rPr>
        <w:t xml:space="preserve">. </w:t>
      </w:r>
    </w:p>
    <w:p w14:paraId="2E98CEED" w14:textId="7D2EF1D9" w:rsidR="00300FA3" w:rsidRPr="00C83998" w:rsidRDefault="00854B17" w:rsidP="00B86D46">
      <w:pPr>
        <w:pStyle w:val="ListParagraph"/>
        <w:numPr>
          <w:ilvl w:val="1"/>
          <w:numId w:val="9"/>
        </w:numPr>
        <w:jc w:val="left"/>
        <w:rPr>
          <w:rStyle w:val="CommentReference"/>
          <w:sz w:val="24"/>
          <w:szCs w:val="20"/>
          <w:lang w:val="fr-CA"/>
        </w:rPr>
      </w:pPr>
      <w:r w:rsidRPr="00C83998">
        <w:rPr>
          <w:lang w:val="fr-CA"/>
        </w:rPr>
        <w:t xml:space="preserve">Les touches </w:t>
      </w:r>
      <w:r w:rsidRPr="00C83998">
        <w:rPr>
          <w:b/>
          <w:bCs/>
          <w:lang w:val="fr-CA"/>
        </w:rPr>
        <w:t>Gauche</w:t>
      </w:r>
      <w:r w:rsidRPr="00C83998">
        <w:rPr>
          <w:lang w:val="fr-CA"/>
        </w:rPr>
        <w:t xml:space="preserve"> et </w:t>
      </w:r>
      <w:r w:rsidRPr="00C83998">
        <w:rPr>
          <w:b/>
          <w:bCs/>
          <w:lang w:val="fr-CA"/>
        </w:rPr>
        <w:t>Droite</w:t>
      </w:r>
      <w:r w:rsidR="00300FA3" w:rsidRPr="00C83998">
        <w:rPr>
          <w:lang w:val="fr-CA"/>
        </w:rPr>
        <w:t xml:space="preserve"> (</w:t>
      </w:r>
      <w:r w:rsidRPr="00C83998">
        <w:rPr>
          <w:lang w:val="fr-CA"/>
        </w:rPr>
        <w:t>les flèches vers la gauche et la droite au centre du lecteur</w:t>
      </w:r>
      <w:r w:rsidR="00300FA3" w:rsidRPr="00C83998">
        <w:rPr>
          <w:lang w:val="fr-CA"/>
        </w:rPr>
        <w:t xml:space="preserve">) </w:t>
      </w:r>
      <w:r w:rsidRPr="00C83998">
        <w:rPr>
          <w:lang w:val="fr-CA"/>
        </w:rPr>
        <w:t>vous permettent d’avancer ou de reculer d’un endroit à l’autre en fonction du niveau de navigation sélectionné</w:t>
      </w:r>
      <w:r w:rsidR="00300FA3" w:rsidRPr="00C83998">
        <w:rPr>
          <w:lang w:val="fr-CA"/>
        </w:rPr>
        <w:t>.</w:t>
      </w:r>
    </w:p>
    <w:p w14:paraId="4F6B5E1A" w14:textId="12AEE1A6" w:rsidR="00300FA3" w:rsidRPr="00C83998" w:rsidRDefault="00854B17" w:rsidP="00B86D46">
      <w:pPr>
        <w:pStyle w:val="ListParagraph"/>
        <w:numPr>
          <w:ilvl w:val="2"/>
          <w:numId w:val="9"/>
        </w:numPr>
        <w:jc w:val="left"/>
        <w:rPr>
          <w:lang w:val="fr-CA"/>
        </w:rPr>
      </w:pPr>
      <w:r w:rsidRPr="00C83998">
        <w:rPr>
          <w:lang w:val="fr-CA"/>
        </w:rPr>
        <w:t>Remarque </w:t>
      </w:r>
      <w:r w:rsidR="00300FA3" w:rsidRPr="00C83998">
        <w:rPr>
          <w:lang w:val="fr-CA"/>
        </w:rPr>
        <w:t xml:space="preserve">: </w:t>
      </w:r>
      <w:r w:rsidRPr="00C83998">
        <w:rPr>
          <w:lang w:val="fr-CA"/>
        </w:rPr>
        <w:t xml:space="preserve">Si vous enfoncez accidentellement la touche </w:t>
      </w:r>
      <w:r w:rsidRPr="00C83998">
        <w:rPr>
          <w:b/>
          <w:bCs/>
          <w:lang w:val="fr-CA"/>
        </w:rPr>
        <w:t>Gauche</w:t>
      </w:r>
      <w:r w:rsidRPr="00C83998">
        <w:rPr>
          <w:lang w:val="fr-CA"/>
        </w:rPr>
        <w:t xml:space="preserve"> ou </w:t>
      </w:r>
      <w:r w:rsidRPr="00C83998">
        <w:rPr>
          <w:b/>
          <w:bCs/>
          <w:lang w:val="fr-CA"/>
        </w:rPr>
        <w:t>Droite</w:t>
      </w:r>
      <w:r w:rsidRPr="00C83998">
        <w:rPr>
          <w:lang w:val="fr-CA"/>
        </w:rPr>
        <w:t>, appuyez sur la touche opposée dans les 10 secondes et vous reviendrez à la position précédente</w:t>
      </w:r>
      <w:r w:rsidR="00300FA3" w:rsidRPr="00C83998">
        <w:rPr>
          <w:lang w:val="fr-CA"/>
        </w:rPr>
        <w:t xml:space="preserve">. </w:t>
      </w:r>
    </w:p>
    <w:p w14:paraId="044769A5" w14:textId="2CC04FBB" w:rsidR="00300FA3" w:rsidRPr="00C83998" w:rsidRDefault="00854B17" w:rsidP="00B86D46">
      <w:pPr>
        <w:pStyle w:val="ListParagraph"/>
        <w:numPr>
          <w:ilvl w:val="0"/>
          <w:numId w:val="9"/>
        </w:numPr>
        <w:jc w:val="left"/>
        <w:rPr>
          <w:lang w:val="fr-CA"/>
        </w:rPr>
      </w:pPr>
      <w:r w:rsidRPr="00C83998">
        <w:rPr>
          <w:b/>
          <w:bCs/>
          <w:iCs/>
          <w:lang w:val="fr-CA"/>
        </w:rPr>
        <w:t>Tonalité</w:t>
      </w:r>
      <w:r w:rsidRPr="00C83998">
        <w:rPr>
          <w:iCs/>
          <w:lang w:val="fr-CA"/>
        </w:rPr>
        <w:t xml:space="preserve">, </w:t>
      </w:r>
      <w:r w:rsidRPr="00C83998">
        <w:rPr>
          <w:b/>
          <w:bCs/>
          <w:iCs/>
          <w:lang w:val="fr-CA"/>
        </w:rPr>
        <w:t>volume</w:t>
      </w:r>
      <w:r w:rsidRPr="00C83998">
        <w:rPr>
          <w:iCs/>
          <w:lang w:val="fr-CA"/>
        </w:rPr>
        <w:t xml:space="preserve"> et </w:t>
      </w:r>
      <w:r w:rsidRPr="00C83998">
        <w:rPr>
          <w:b/>
          <w:bCs/>
          <w:iCs/>
          <w:lang w:val="fr-CA"/>
        </w:rPr>
        <w:t>vitesse </w:t>
      </w:r>
      <w:r w:rsidR="00300FA3" w:rsidRPr="00C83998">
        <w:rPr>
          <w:b/>
          <w:bCs/>
          <w:lang w:val="fr-CA"/>
        </w:rPr>
        <w:t xml:space="preserve">: </w:t>
      </w:r>
      <w:r w:rsidR="00A67F92" w:rsidRPr="00C83998">
        <w:rPr>
          <w:lang w:val="fr-CA"/>
        </w:rPr>
        <w:t>Vous trouverez en haut de la face du lecteur un groupe de trois boutons haut et bas</w:t>
      </w:r>
      <w:r w:rsidR="00300FA3" w:rsidRPr="00C83998">
        <w:rPr>
          <w:lang w:val="fr-CA"/>
        </w:rPr>
        <w:t xml:space="preserve">. </w:t>
      </w:r>
      <w:r w:rsidR="00A67F92" w:rsidRPr="00C83998">
        <w:rPr>
          <w:lang w:val="fr-CA"/>
        </w:rPr>
        <w:t>De gauche à droite</w:t>
      </w:r>
      <w:r w:rsidR="00300FA3" w:rsidRPr="00C83998">
        <w:rPr>
          <w:lang w:val="fr-CA"/>
        </w:rPr>
        <w:t>,</w:t>
      </w:r>
      <w:r w:rsidR="00A67F92" w:rsidRPr="00C83998">
        <w:rPr>
          <w:lang w:val="fr-CA"/>
        </w:rPr>
        <w:t xml:space="preserve"> le premier bouton permet de régler la tonalité, le deuxième de régler le volume et le dernier de régler la vitesse de lecture</w:t>
      </w:r>
      <w:r w:rsidR="00300FA3" w:rsidRPr="00C83998">
        <w:rPr>
          <w:lang w:val="fr-CA"/>
        </w:rPr>
        <w:t>.</w:t>
      </w:r>
    </w:p>
    <w:p w14:paraId="1D7C1593" w14:textId="2DBE48F2" w:rsidR="00520171" w:rsidRPr="00C83998" w:rsidRDefault="00520171" w:rsidP="00B86D46">
      <w:pPr>
        <w:pStyle w:val="ListParagraph"/>
        <w:numPr>
          <w:ilvl w:val="0"/>
          <w:numId w:val="9"/>
        </w:numPr>
        <w:jc w:val="left"/>
        <w:rPr>
          <w:lang w:val="fr-CA"/>
        </w:rPr>
      </w:pPr>
      <w:r w:rsidRPr="00C83998">
        <w:rPr>
          <w:b/>
          <w:bCs/>
          <w:lang w:val="fr-CA"/>
        </w:rPr>
        <w:t>Info</w:t>
      </w:r>
      <w:r w:rsidR="00854B17" w:rsidRPr="00C83998">
        <w:rPr>
          <w:b/>
          <w:bCs/>
          <w:lang w:val="fr-CA"/>
        </w:rPr>
        <w:t>rmation </w:t>
      </w:r>
      <w:r w:rsidR="00300FA3" w:rsidRPr="00C83998">
        <w:rPr>
          <w:b/>
          <w:bCs/>
          <w:lang w:val="fr-CA"/>
        </w:rPr>
        <w:t>:</w:t>
      </w:r>
      <w:r w:rsidR="00300FA3" w:rsidRPr="00C83998">
        <w:rPr>
          <w:lang w:val="fr-CA"/>
        </w:rPr>
        <w:t xml:space="preserve"> </w:t>
      </w:r>
      <w:r w:rsidRPr="00C83998">
        <w:rPr>
          <w:lang w:val="fr-CA"/>
        </w:rPr>
        <w:t>U</w:t>
      </w:r>
      <w:r w:rsidR="00A67F92" w:rsidRPr="00C83998">
        <w:rPr>
          <w:lang w:val="fr-CA"/>
        </w:rPr>
        <w:t xml:space="preserve">tilisez le bouton </w:t>
      </w:r>
      <w:r w:rsidR="00A67F92" w:rsidRPr="00C83998">
        <w:rPr>
          <w:b/>
          <w:bCs/>
          <w:lang w:val="fr-CA"/>
        </w:rPr>
        <w:t>Information</w:t>
      </w:r>
      <w:r w:rsidRPr="00C83998">
        <w:rPr>
          <w:lang w:val="fr-CA"/>
        </w:rPr>
        <w:t xml:space="preserve"> </w:t>
      </w:r>
      <w:r w:rsidR="00AB319D" w:rsidRPr="00C83998">
        <w:rPr>
          <w:lang w:val="fr-CA"/>
        </w:rPr>
        <w:t>(</w:t>
      </w:r>
      <w:r w:rsidR="00A67F92" w:rsidRPr="00C83998">
        <w:rPr>
          <w:lang w:val="fr-CA"/>
        </w:rPr>
        <w:t>entre les touches de n</w:t>
      </w:r>
      <w:r w:rsidRPr="00C83998">
        <w:rPr>
          <w:lang w:val="fr-CA"/>
        </w:rPr>
        <w:t>avigation</w:t>
      </w:r>
      <w:r w:rsidR="00A67F92" w:rsidRPr="00C83998">
        <w:rPr>
          <w:lang w:val="fr-CA"/>
        </w:rPr>
        <w:t xml:space="preserve"> au</w:t>
      </w:r>
      <w:r w:rsidR="00AB319D" w:rsidRPr="00C83998">
        <w:rPr>
          <w:lang w:val="fr-CA"/>
        </w:rPr>
        <w:t xml:space="preserve"> centre</w:t>
      </w:r>
      <w:r w:rsidR="00A67F92" w:rsidRPr="00C83998">
        <w:rPr>
          <w:lang w:val="fr-CA"/>
        </w:rPr>
        <w:t xml:space="preserve"> du lecteur</w:t>
      </w:r>
      <w:r w:rsidR="00AB319D" w:rsidRPr="00C83998">
        <w:rPr>
          <w:lang w:val="fr-CA"/>
        </w:rPr>
        <w:t>)</w:t>
      </w:r>
      <w:r w:rsidR="00A67F92" w:rsidRPr="00C83998">
        <w:rPr>
          <w:lang w:val="fr-CA"/>
        </w:rPr>
        <w:t xml:space="preserve"> pour obtenir de l’</w:t>
      </w:r>
      <w:r w:rsidRPr="00C83998">
        <w:rPr>
          <w:lang w:val="fr-CA"/>
        </w:rPr>
        <w:t xml:space="preserve">information </w:t>
      </w:r>
      <w:r w:rsidR="00A67F92" w:rsidRPr="00C83998">
        <w:rPr>
          <w:lang w:val="fr-CA"/>
        </w:rPr>
        <w:t>sur votre position dans le livre, sur le modèle et la version du lecteur, etc</w:t>
      </w:r>
      <w:r w:rsidRPr="00C83998">
        <w:rPr>
          <w:lang w:val="fr-CA"/>
        </w:rPr>
        <w:t xml:space="preserve">. </w:t>
      </w:r>
      <w:r w:rsidR="003A4D3D" w:rsidRPr="00C83998">
        <w:rPr>
          <w:lang w:val="fr-CA"/>
        </w:rPr>
        <w:t xml:space="preserve">Téléchargez le </w:t>
      </w:r>
      <w:hyperlink r:id="rId20" w:history="1">
        <w:r w:rsidR="003A4D3D" w:rsidRPr="00C83998">
          <w:rPr>
            <w:rStyle w:val="Hyperlink"/>
            <w:lang w:val="fr-CA"/>
          </w:rPr>
          <w:t>Guide d’utilisation du Stratus4 M</w:t>
        </w:r>
      </w:hyperlink>
      <w:r w:rsidR="004A6F9E" w:rsidRPr="00C83998">
        <w:rPr>
          <w:lang w:val="fr-CA"/>
        </w:rPr>
        <w:t xml:space="preserve"> (</w:t>
      </w:r>
      <w:r w:rsidR="003A4D3D" w:rsidRPr="00C83998">
        <w:rPr>
          <w:lang w:val="fr-CA"/>
        </w:rPr>
        <w:t xml:space="preserve">document </w:t>
      </w:r>
      <w:r w:rsidR="004A6F9E" w:rsidRPr="00C83998">
        <w:rPr>
          <w:lang w:val="fr-CA"/>
        </w:rPr>
        <w:t>Word)</w:t>
      </w:r>
      <w:r w:rsidR="003A4D3D" w:rsidRPr="00C83998">
        <w:rPr>
          <w:lang w:val="fr-CA"/>
        </w:rPr>
        <w:t xml:space="preserve"> pou</w:t>
      </w:r>
      <w:r w:rsidR="001C1BEA" w:rsidRPr="00C83998">
        <w:rPr>
          <w:lang w:val="fr-CA"/>
        </w:rPr>
        <w:t>r</w:t>
      </w:r>
      <w:r w:rsidR="003A4D3D" w:rsidRPr="00C83998">
        <w:rPr>
          <w:lang w:val="fr-CA"/>
        </w:rPr>
        <w:t xml:space="preserve"> obtenir plus d’</w:t>
      </w:r>
      <w:r w:rsidRPr="00C83998">
        <w:rPr>
          <w:lang w:val="fr-CA"/>
        </w:rPr>
        <w:t>information</w:t>
      </w:r>
      <w:r w:rsidR="003A4D3D" w:rsidRPr="00C83998">
        <w:rPr>
          <w:lang w:val="fr-CA"/>
        </w:rPr>
        <w:t xml:space="preserve"> à ce sujet</w:t>
      </w:r>
      <w:r w:rsidRPr="00C83998">
        <w:rPr>
          <w:lang w:val="fr-CA"/>
        </w:rPr>
        <w:t>.</w:t>
      </w:r>
    </w:p>
    <w:p w14:paraId="626931D9" w14:textId="136455A8" w:rsidR="00E0085E" w:rsidRPr="00C83998" w:rsidRDefault="00A13E3A" w:rsidP="00B86D46">
      <w:pPr>
        <w:pStyle w:val="Heading2"/>
        <w:jc w:val="left"/>
      </w:pPr>
      <w:bookmarkStart w:id="207" w:name="_Toc198894076"/>
      <w:r w:rsidRPr="00C83998">
        <w:t>Comment effacer des livres de votre</w:t>
      </w:r>
      <w:r w:rsidR="00795CC6" w:rsidRPr="00C83998">
        <w:t xml:space="preserve"> Stratus4 M</w:t>
      </w:r>
      <w:bookmarkEnd w:id="207"/>
    </w:p>
    <w:p w14:paraId="511B6A16" w14:textId="6B29A5E0" w:rsidR="008A13BA" w:rsidRPr="00C83998" w:rsidRDefault="00894504" w:rsidP="00B86D46">
      <w:pPr>
        <w:jc w:val="left"/>
        <w:rPr>
          <w:lang w:val="fr-CA"/>
        </w:rPr>
      </w:pPr>
      <w:r w:rsidRPr="00C83998">
        <w:rPr>
          <w:lang w:val="fr-CA"/>
        </w:rPr>
        <w:t>Lorsque vous avez terminé la lecture d’un article du</w:t>
      </w:r>
      <w:r w:rsidR="00AB208B" w:rsidRPr="00C83998">
        <w:rPr>
          <w:lang w:val="fr-CA"/>
        </w:rPr>
        <w:t xml:space="preserve"> </w:t>
      </w:r>
      <w:r w:rsidR="009810AD" w:rsidRPr="00C83998">
        <w:rPr>
          <w:lang w:val="fr-CA" w:eastAsia="en-US"/>
        </w:rPr>
        <w:t>CAÉB</w:t>
      </w:r>
      <w:r w:rsidR="0005395D" w:rsidRPr="00C83998">
        <w:rPr>
          <w:lang w:val="fr-CA"/>
        </w:rPr>
        <w:t>,</w:t>
      </w:r>
      <w:r w:rsidRPr="00C83998">
        <w:rPr>
          <w:lang w:val="fr-CA"/>
        </w:rPr>
        <w:t xml:space="preserve"> nous vous demandons de l’effacer de votre lecteur</w:t>
      </w:r>
      <w:r w:rsidR="00C11527" w:rsidRPr="00C83998">
        <w:rPr>
          <w:lang w:val="fr-CA"/>
        </w:rPr>
        <w:t xml:space="preserve"> </w:t>
      </w:r>
      <w:r w:rsidR="00017D83" w:rsidRPr="00C83998">
        <w:rPr>
          <w:lang w:val="fr-CA"/>
        </w:rPr>
        <w:t>Stratus4</w:t>
      </w:r>
      <w:r w:rsidR="00784BFD" w:rsidRPr="00C83998">
        <w:rPr>
          <w:lang w:val="fr-CA"/>
        </w:rPr>
        <w:t xml:space="preserve"> </w:t>
      </w:r>
      <w:r w:rsidR="00017D83" w:rsidRPr="00C83998">
        <w:rPr>
          <w:lang w:val="fr-CA"/>
        </w:rPr>
        <w:t>M</w:t>
      </w:r>
      <w:r w:rsidR="008A13BA" w:rsidRPr="00C83998">
        <w:rPr>
          <w:lang w:val="fr-CA"/>
        </w:rPr>
        <w:t>.</w:t>
      </w:r>
    </w:p>
    <w:p w14:paraId="7EB602F5" w14:textId="795C3595" w:rsidR="00F173C4" w:rsidRPr="00C83998" w:rsidRDefault="00BD3D69" w:rsidP="00B86D46">
      <w:pPr>
        <w:jc w:val="left"/>
        <w:rPr>
          <w:lang w:val="fr-CA"/>
        </w:rPr>
      </w:pPr>
      <w:r w:rsidRPr="00C83998">
        <w:rPr>
          <w:lang w:val="fr-CA"/>
        </w:rPr>
        <w:t>Que vous utilisiez le service de Téléchargement direct du</w:t>
      </w:r>
      <w:r w:rsidR="00B35CAF" w:rsidRPr="00C83998">
        <w:rPr>
          <w:lang w:val="fr-CA"/>
        </w:rPr>
        <w:t xml:space="preserve"> </w:t>
      </w:r>
      <w:r w:rsidR="009810AD" w:rsidRPr="00C83998">
        <w:rPr>
          <w:lang w:val="fr-CA" w:eastAsia="en-US"/>
        </w:rPr>
        <w:t>CAÉB</w:t>
      </w:r>
      <w:r w:rsidRPr="00C83998">
        <w:rPr>
          <w:lang w:val="fr-CA" w:eastAsia="en-US"/>
        </w:rPr>
        <w:t>, une clé</w:t>
      </w:r>
      <w:r w:rsidR="00861068" w:rsidRPr="00C83998">
        <w:rPr>
          <w:lang w:val="fr-CA"/>
        </w:rPr>
        <w:t xml:space="preserve"> USB</w:t>
      </w:r>
      <w:r w:rsidR="00651845" w:rsidRPr="00C83998">
        <w:rPr>
          <w:lang w:val="fr-CA"/>
        </w:rPr>
        <w:t xml:space="preserve"> </w:t>
      </w:r>
      <w:r w:rsidRPr="00C83998">
        <w:rPr>
          <w:lang w:val="fr-CA"/>
        </w:rPr>
        <w:t>ou une carte</w:t>
      </w:r>
      <w:r w:rsidR="00651845" w:rsidRPr="00C83998">
        <w:rPr>
          <w:lang w:val="fr-CA"/>
        </w:rPr>
        <w:t xml:space="preserve"> SD,</w:t>
      </w:r>
      <w:r w:rsidRPr="00C83998">
        <w:rPr>
          <w:lang w:val="fr-CA"/>
        </w:rPr>
        <w:t xml:space="preserve"> la procédure de retour des livres est la même</w:t>
      </w:r>
      <w:r w:rsidR="00651845" w:rsidRPr="00C83998">
        <w:rPr>
          <w:lang w:val="fr-CA"/>
        </w:rPr>
        <w:t>.</w:t>
      </w:r>
    </w:p>
    <w:p w14:paraId="189E12BD" w14:textId="5198576D" w:rsidR="00AC74C5" w:rsidRPr="00C83998" w:rsidRDefault="00BD3D69" w:rsidP="00B86D46">
      <w:pPr>
        <w:jc w:val="left"/>
        <w:rPr>
          <w:lang w:val="fr-CA"/>
        </w:rPr>
      </w:pPr>
      <w:r w:rsidRPr="00C83998">
        <w:rPr>
          <w:lang w:val="fr-CA"/>
        </w:rPr>
        <w:t xml:space="preserve">Maintenez enfoncée la touche </w:t>
      </w:r>
      <w:r w:rsidRPr="00C83998">
        <w:rPr>
          <w:b/>
          <w:bCs/>
          <w:lang w:val="fr-CA"/>
        </w:rPr>
        <w:t>Éjection</w:t>
      </w:r>
      <w:r w:rsidR="00A7221B" w:rsidRPr="00C83998">
        <w:rPr>
          <w:lang w:val="fr-CA"/>
        </w:rPr>
        <w:t xml:space="preserve"> </w:t>
      </w:r>
      <w:r w:rsidR="00844A31" w:rsidRPr="00C83998">
        <w:rPr>
          <w:lang w:val="fr-CA" w:eastAsia="en-US"/>
        </w:rPr>
        <w:t>(</w:t>
      </w:r>
      <w:r w:rsidRPr="00C83998">
        <w:rPr>
          <w:lang w:val="fr-CA" w:eastAsia="en-US"/>
        </w:rPr>
        <w:t>en bas à gauche de la face du lecteur</w:t>
      </w:r>
      <w:r w:rsidR="00844A31" w:rsidRPr="00C83998">
        <w:rPr>
          <w:lang w:val="fr-CA" w:eastAsia="en-US"/>
        </w:rPr>
        <w:t>)</w:t>
      </w:r>
      <w:r w:rsidRPr="00C83998">
        <w:rPr>
          <w:lang w:val="fr-CA" w:eastAsia="en-US"/>
        </w:rPr>
        <w:t xml:space="preserve">. Vous serez invité à retirer le livre. Confirmez en appuyant sur la touche </w:t>
      </w:r>
      <w:r w:rsidRPr="00C83998">
        <w:rPr>
          <w:b/>
          <w:bCs/>
          <w:lang w:val="fr-CA" w:eastAsia="en-US"/>
        </w:rPr>
        <w:t>Lecture</w:t>
      </w:r>
      <w:r w:rsidRPr="00C83998">
        <w:rPr>
          <w:lang w:val="fr-CA" w:eastAsia="en-US"/>
        </w:rPr>
        <w:t xml:space="preserve"> ou appuyez sur n’importe quelle autre touche pour annuler</w:t>
      </w:r>
      <w:r w:rsidR="00CB254F" w:rsidRPr="00C83998">
        <w:rPr>
          <w:lang w:val="fr-CA"/>
        </w:rPr>
        <w:t>.</w:t>
      </w:r>
    </w:p>
    <w:p w14:paraId="45E733A7" w14:textId="785676C3" w:rsidR="00E54F73" w:rsidRPr="00C83998" w:rsidRDefault="00BD3D69" w:rsidP="00B86D46">
      <w:pPr>
        <w:pStyle w:val="Heading2"/>
        <w:jc w:val="left"/>
      </w:pPr>
      <w:bookmarkStart w:id="208" w:name="_Toc198894077"/>
      <w:r w:rsidRPr="00C83998">
        <w:lastRenderedPageBreak/>
        <w:t>Où obtenir de l’aide</w:t>
      </w:r>
      <w:bookmarkEnd w:id="208"/>
    </w:p>
    <w:p w14:paraId="7CB26D43" w14:textId="7363AEC6" w:rsidR="00394F97" w:rsidRPr="00C83998" w:rsidRDefault="00BD3D69" w:rsidP="00B86D46">
      <w:pPr>
        <w:jc w:val="left"/>
        <w:rPr>
          <w:lang w:val="fr-CA" w:eastAsia="en-US"/>
        </w:rPr>
      </w:pPr>
      <w:r w:rsidRPr="00C83998">
        <w:rPr>
          <w:lang w:val="fr-CA" w:eastAsia="en-US"/>
        </w:rPr>
        <w:t>Si vous avez besoin d’aide pour utiliser le</w:t>
      </w:r>
      <w:r w:rsidR="00394F97" w:rsidRPr="00C83998">
        <w:rPr>
          <w:lang w:val="fr-CA" w:eastAsia="en-US"/>
        </w:rPr>
        <w:t xml:space="preserve"> </w:t>
      </w:r>
      <w:r w:rsidRPr="00C83998">
        <w:rPr>
          <w:lang w:val="fr-CA"/>
        </w:rPr>
        <w:t>service de Téléchargement direct</w:t>
      </w:r>
      <w:r w:rsidR="00394F97" w:rsidRPr="00C83998">
        <w:rPr>
          <w:lang w:val="fr-CA" w:eastAsia="en-US"/>
        </w:rPr>
        <w:t xml:space="preserve">, </w:t>
      </w:r>
      <w:r w:rsidRPr="00C83998">
        <w:rPr>
          <w:lang w:val="fr-CA" w:eastAsia="en-US"/>
        </w:rPr>
        <w:t>écouter les livres du</w:t>
      </w:r>
      <w:r w:rsidR="00394F97" w:rsidRPr="00C83998">
        <w:rPr>
          <w:lang w:val="fr-CA" w:eastAsia="en-US"/>
        </w:rPr>
        <w:t xml:space="preserve"> </w:t>
      </w:r>
      <w:r w:rsidR="009810AD" w:rsidRPr="00C83998">
        <w:rPr>
          <w:lang w:val="fr-CA" w:eastAsia="en-US"/>
        </w:rPr>
        <w:t xml:space="preserve">CAÉB </w:t>
      </w:r>
      <w:r w:rsidRPr="00C83998">
        <w:rPr>
          <w:lang w:val="fr-CA" w:eastAsia="en-US"/>
        </w:rPr>
        <w:t>sur le</w:t>
      </w:r>
      <w:r w:rsidR="00394F97" w:rsidRPr="00C83998">
        <w:rPr>
          <w:lang w:val="fr-CA" w:eastAsia="en-US"/>
        </w:rPr>
        <w:t xml:space="preserve"> Stratus4 M</w:t>
      </w:r>
      <w:r w:rsidRPr="00C83998">
        <w:rPr>
          <w:lang w:val="fr-CA" w:eastAsia="en-US"/>
        </w:rPr>
        <w:t xml:space="preserve"> ou gérer votre compte, vos services ou vos articles du</w:t>
      </w:r>
      <w:r w:rsidR="00394F97" w:rsidRPr="00C83998">
        <w:rPr>
          <w:lang w:val="fr-CA" w:eastAsia="en-US"/>
        </w:rPr>
        <w:t xml:space="preserve"> </w:t>
      </w:r>
      <w:r w:rsidR="009810AD" w:rsidRPr="00C83998">
        <w:rPr>
          <w:lang w:val="fr-CA" w:eastAsia="en-US"/>
        </w:rPr>
        <w:t>CAÉB</w:t>
      </w:r>
      <w:r w:rsidRPr="00C83998">
        <w:rPr>
          <w:lang w:val="fr-CA" w:eastAsia="en-US"/>
        </w:rPr>
        <w:t>, nous sommes là pour vous aider</w:t>
      </w:r>
      <w:r w:rsidR="00394F97" w:rsidRPr="00C83998">
        <w:rPr>
          <w:lang w:val="fr-CA" w:eastAsia="en-US"/>
        </w:rPr>
        <w:t>!</w:t>
      </w:r>
    </w:p>
    <w:p w14:paraId="64169DB2" w14:textId="377C74D5" w:rsidR="00394F97" w:rsidRPr="00C83998" w:rsidRDefault="00394F97" w:rsidP="00B86D46">
      <w:pPr>
        <w:pStyle w:val="ListParagraph"/>
        <w:numPr>
          <w:ilvl w:val="0"/>
          <w:numId w:val="4"/>
        </w:numPr>
        <w:jc w:val="left"/>
        <w:rPr>
          <w:lang w:val="fr-CA" w:eastAsia="en-US"/>
        </w:rPr>
      </w:pPr>
      <w:r w:rsidRPr="00C83998">
        <w:rPr>
          <w:lang w:val="fr-CA" w:eastAsia="en-US"/>
        </w:rPr>
        <w:t xml:space="preserve">1-855-655-2273, </w:t>
      </w:r>
      <w:r w:rsidR="00BD3D69" w:rsidRPr="00C83998">
        <w:rPr>
          <w:lang w:val="fr-CA" w:eastAsia="en-US"/>
        </w:rPr>
        <w:t xml:space="preserve">du lundi au vendredi, de </w:t>
      </w:r>
      <w:r w:rsidRPr="00C83998">
        <w:rPr>
          <w:lang w:val="fr-CA" w:eastAsia="en-US"/>
        </w:rPr>
        <w:t>8</w:t>
      </w:r>
      <w:r w:rsidR="00BD3D69" w:rsidRPr="00C83998">
        <w:rPr>
          <w:lang w:val="fr-CA" w:eastAsia="en-US"/>
        </w:rPr>
        <w:t> h à 19 h </w:t>
      </w:r>
      <w:r w:rsidRPr="00C83998">
        <w:rPr>
          <w:lang w:val="fr-CA" w:eastAsia="en-US"/>
        </w:rPr>
        <w:t>30</w:t>
      </w:r>
      <w:r w:rsidR="00BD3D69" w:rsidRPr="00C83998">
        <w:rPr>
          <w:lang w:val="fr-CA" w:eastAsia="en-US"/>
        </w:rPr>
        <w:t>, heure de l’Est</w:t>
      </w:r>
    </w:p>
    <w:p w14:paraId="52ACA754" w14:textId="2BBDECE8" w:rsidR="00394F97" w:rsidRPr="008F03F0" w:rsidRDefault="001C1BEA" w:rsidP="00B86D46">
      <w:pPr>
        <w:pStyle w:val="ListParagraph"/>
        <w:numPr>
          <w:ilvl w:val="0"/>
          <w:numId w:val="4"/>
        </w:numPr>
        <w:jc w:val="left"/>
        <w:rPr>
          <w:lang w:val="en-CA" w:eastAsia="en-US"/>
        </w:rPr>
      </w:pPr>
      <w:hyperlink r:id="rId21" w:history="1">
        <w:r w:rsidRPr="00AD37E5">
          <w:rPr>
            <w:rStyle w:val="Hyperlink"/>
            <w:lang w:val="en-CA" w:eastAsia="en-US"/>
          </w:rPr>
          <w:t>aide@bibliocaeb.ca</w:t>
        </w:r>
      </w:hyperlink>
      <w:r w:rsidR="00394F97" w:rsidRPr="008F03F0">
        <w:rPr>
          <w:lang w:val="en-CA" w:eastAsia="en-US"/>
        </w:rPr>
        <w:t xml:space="preserve"> </w:t>
      </w:r>
    </w:p>
    <w:p w14:paraId="3E19CA67" w14:textId="46110B12" w:rsidR="00636B7B" w:rsidRPr="008F03F0" w:rsidRDefault="00BD3D69" w:rsidP="00B86D46">
      <w:pPr>
        <w:pStyle w:val="Heading3"/>
        <w:jc w:val="left"/>
        <w:rPr>
          <w:lang w:val="en-CA" w:eastAsia="en-US"/>
        </w:rPr>
      </w:pPr>
      <w:bookmarkStart w:id="209" w:name="_Toc198894078"/>
      <w:r>
        <w:rPr>
          <w:lang w:val="en-CA" w:eastAsia="en-US"/>
        </w:rPr>
        <w:t>Conseils pratiques</w:t>
      </w:r>
      <w:bookmarkEnd w:id="209"/>
    </w:p>
    <w:p w14:paraId="2F9BCB25" w14:textId="7335E4C4" w:rsidR="00C362CD" w:rsidRPr="008F03F0" w:rsidRDefault="002D0E48" w:rsidP="00B86D46">
      <w:pPr>
        <w:pStyle w:val="Heading4"/>
        <w:jc w:val="left"/>
        <w:rPr>
          <w:lang w:val="en-CA" w:eastAsia="en-US"/>
        </w:rPr>
      </w:pPr>
      <w:r>
        <w:rPr>
          <w:lang w:val="en-CA" w:eastAsia="en-US"/>
        </w:rPr>
        <w:t>Description des touches</w:t>
      </w:r>
    </w:p>
    <w:p w14:paraId="1DCCAE6C" w14:textId="2C72DD1E" w:rsidR="00331B81" w:rsidRPr="00C83998" w:rsidRDefault="001C1BEA" w:rsidP="00B86D46">
      <w:pPr>
        <w:jc w:val="left"/>
        <w:rPr>
          <w:lang w:val="fr-CA" w:eastAsia="en-US"/>
        </w:rPr>
      </w:pPr>
      <w:r w:rsidRPr="00C83998">
        <w:rPr>
          <w:lang w:val="fr-CA" w:eastAsia="en-US"/>
        </w:rPr>
        <w:t>Pour en savoir davantage sur chaque touche et sa fonction, vous pouvez entrer dans un mode de description des touches</w:t>
      </w:r>
      <w:r w:rsidR="003F1C04" w:rsidRPr="00C83998">
        <w:rPr>
          <w:lang w:val="fr-CA" w:eastAsia="en-US"/>
        </w:rPr>
        <w:t>.</w:t>
      </w:r>
      <w:r w:rsidRPr="00C83998">
        <w:rPr>
          <w:lang w:val="fr-CA"/>
        </w:rPr>
        <w:t xml:space="preserve"> </w:t>
      </w:r>
      <w:r w:rsidRPr="00C83998">
        <w:rPr>
          <w:lang w:val="fr-CA" w:eastAsia="en-US"/>
        </w:rPr>
        <w:t>Lorsque ce mode est activé, le fait d’appuyer sur n’importe quelle touche indique sa fonction, sans qu’aucune action ne soit activée</w:t>
      </w:r>
      <w:r w:rsidR="009727C4" w:rsidRPr="00C83998">
        <w:rPr>
          <w:lang w:val="fr-CA" w:eastAsia="en-US"/>
        </w:rPr>
        <w:t xml:space="preserve">. </w:t>
      </w:r>
      <w:r w:rsidRPr="00C83998">
        <w:rPr>
          <w:lang w:val="fr-CA" w:eastAsia="en-US"/>
        </w:rPr>
        <w:t xml:space="preserve">Appuyez sur la touche </w:t>
      </w:r>
      <w:r w:rsidRPr="00C83998">
        <w:rPr>
          <w:iCs/>
          <w:lang w:val="fr-CA"/>
        </w:rPr>
        <w:t xml:space="preserve">de </w:t>
      </w:r>
      <w:r w:rsidRPr="00C83998">
        <w:rPr>
          <w:b/>
          <w:bCs/>
          <w:iCs/>
          <w:lang w:val="fr-CA"/>
        </w:rPr>
        <w:t>mise en marche</w:t>
      </w:r>
      <w:r w:rsidRPr="00C83998">
        <w:rPr>
          <w:lang w:val="fr-CA" w:eastAsia="en-US"/>
        </w:rPr>
        <w:t xml:space="preserve"> sans la maintenir enfoncée pour entrer dans ce mode. Appuyez à nouveau sur cette touche pour revenir aux fonctions normales</w:t>
      </w:r>
      <w:r w:rsidR="00ED5DE8" w:rsidRPr="00C83998">
        <w:rPr>
          <w:lang w:val="fr-CA" w:eastAsia="en-US"/>
        </w:rPr>
        <w:t>.</w:t>
      </w:r>
    </w:p>
    <w:p w14:paraId="3CB338F1" w14:textId="12FA6E0E" w:rsidR="002F345F" w:rsidRPr="00C83998" w:rsidRDefault="001C1BEA" w:rsidP="00B86D46">
      <w:pPr>
        <w:pStyle w:val="Heading4"/>
        <w:jc w:val="left"/>
        <w:rPr>
          <w:lang w:val="fr-CA" w:eastAsia="en-US"/>
        </w:rPr>
      </w:pPr>
      <w:r w:rsidRPr="00C83998">
        <w:rPr>
          <w:lang w:val="fr-CA" w:eastAsia="en-US"/>
        </w:rPr>
        <w:t>Guide d’utilisation</w:t>
      </w:r>
      <w:r w:rsidR="002F345F" w:rsidRPr="00C83998">
        <w:rPr>
          <w:lang w:val="fr-CA" w:eastAsia="en-US"/>
        </w:rPr>
        <w:t xml:space="preserve"> </w:t>
      </w:r>
    </w:p>
    <w:p w14:paraId="2BD6B84D" w14:textId="70DAC650" w:rsidR="005646C7" w:rsidRPr="00C83998" w:rsidRDefault="001C1BEA" w:rsidP="00B86D46">
      <w:pPr>
        <w:jc w:val="left"/>
        <w:rPr>
          <w:lang w:val="fr-CA" w:eastAsia="en-US"/>
        </w:rPr>
      </w:pPr>
      <w:r w:rsidRPr="00C83998">
        <w:rPr>
          <w:lang w:val="fr-CA" w:eastAsia="en-US"/>
        </w:rPr>
        <w:t xml:space="preserve">Le </w:t>
      </w:r>
      <w:r w:rsidR="00307D47" w:rsidRPr="00C83998">
        <w:rPr>
          <w:lang w:val="fr-CA" w:eastAsia="en-US"/>
        </w:rPr>
        <w:t xml:space="preserve">Stratus4 </w:t>
      </w:r>
      <w:r w:rsidR="004B5409" w:rsidRPr="00C83998">
        <w:rPr>
          <w:lang w:val="fr-CA" w:eastAsia="en-US"/>
        </w:rPr>
        <w:t>M</w:t>
      </w:r>
      <w:r w:rsidR="00307D47" w:rsidRPr="00C83998">
        <w:rPr>
          <w:lang w:val="fr-CA" w:eastAsia="en-US"/>
        </w:rPr>
        <w:t xml:space="preserve"> </w:t>
      </w:r>
      <w:r w:rsidRPr="00C83998">
        <w:rPr>
          <w:lang w:val="fr-CA" w:eastAsia="en-US"/>
        </w:rPr>
        <w:t>est chargé d’un guide d’utilisation parlé</w:t>
      </w:r>
      <w:r w:rsidR="00EF6953" w:rsidRPr="00C83998">
        <w:rPr>
          <w:lang w:val="fr-CA" w:eastAsia="en-US"/>
        </w:rPr>
        <w:t>.</w:t>
      </w:r>
      <w:r w:rsidRPr="00C83998">
        <w:rPr>
          <w:lang w:val="fr-CA"/>
        </w:rPr>
        <w:t xml:space="preserve"> Maintenez enfoncée</w:t>
      </w:r>
      <w:r w:rsidRPr="00C83998">
        <w:rPr>
          <w:lang w:val="fr-CA" w:eastAsia="en-US"/>
        </w:rPr>
        <w:t xml:space="preserve"> la touche </w:t>
      </w:r>
      <w:r w:rsidRPr="00C83998">
        <w:rPr>
          <w:b/>
          <w:bCs/>
          <w:lang w:val="fr-CA" w:eastAsia="en-US"/>
        </w:rPr>
        <w:t>Étagère</w:t>
      </w:r>
      <w:r w:rsidRPr="00C83998">
        <w:rPr>
          <w:lang w:val="fr-CA" w:eastAsia="en-US"/>
        </w:rPr>
        <w:t xml:space="preserve"> pour commencer à l’écouter. Appuyez à nouveau sur cette touche pour quitter le guide d’utilisation.</w:t>
      </w:r>
      <w:r w:rsidR="008F16C3" w:rsidRPr="00C83998">
        <w:rPr>
          <w:lang w:val="fr-CA" w:eastAsia="en-US"/>
        </w:rPr>
        <w:t xml:space="preserve"> </w:t>
      </w:r>
      <w:r w:rsidRPr="00C83998">
        <w:rPr>
          <w:lang w:val="fr-CA" w:eastAsia="en-US"/>
        </w:rPr>
        <w:t>Ce document est également disponible sur la page Web de</w:t>
      </w:r>
      <w:r w:rsidR="003135C0" w:rsidRPr="00C83998">
        <w:rPr>
          <w:lang w:val="fr-CA" w:eastAsia="en-US"/>
        </w:rPr>
        <w:t xml:space="preserve"> </w:t>
      </w:r>
      <w:proofErr w:type="spellStart"/>
      <w:r w:rsidR="003135C0" w:rsidRPr="00C83998">
        <w:rPr>
          <w:lang w:val="fr-CA" w:eastAsia="en-US"/>
        </w:rPr>
        <w:t>Human</w:t>
      </w:r>
      <w:r w:rsidR="00CC1CC1" w:rsidRPr="00C83998">
        <w:rPr>
          <w:lang w:val="fr-CA" w:eastAsia="en-US"/>
        </w:rPr>
        <w:t>W</w:t>
      </w:r>
      <w:r w:rsidR="003135C0" w:rsidRPr="00C83998">
        <w:rPr>
          <w:lang w:val="fr-CA" w:eastAsia="en-US"/>
        </w:rPr>
        <w:t>are</w:t>
      </w:r>
      <w:proofErr w:type="spellEnd"/>
      <w:r w:rsidRPr="00C83998">
        <w:rPr>
          <w:lang w:val="fr-CA" w:eastAsia="en-US"/>
        </w:rPr>
        <w:t> </w:t>
      </w:r>
      <w:r w:rsidR="00CC1CC1" w:rsidRPr="00C83998">
        <w:rPr>
          <w:lang w:val="fr-CA" w:eastAsia="en-US"/>
        </w:rPr>
        <w:t xml:space="preserve">: </w:t>
      </w:r>
      <w:hyperlink r:id="rId22" w:history="1">
        <w:r w:rsidRPr="00C83998">
          <w:rPr>
            <w:rStyle w:val="Hyperlink"/>
            <w:lang w:val="fr-CA"/>
          </w:rPr>
          <w:t>Guide d’utilisation du Stratus4 M</w:t>
        </w:r>
      </w:hyperlink>
      <w:r w:rsidRPr="00C83998">
        <w:rPr>
          <w:lang w:val="fr-CA"/>
        </w:rPr>
        <w:t xml:space="preserve"> (document Word)</w:t>
      </w:r>
      <w:r w:rsidR="00CC1CC1" w:rsidRPr="00C83998">
        <w:rPr>
          <w:lang w:val="fr-CA"/>
        </w:rPr>
        <w:t>.</w:t>
      </w:r>
    </w:p>
    <w:sectPr w:rsidR="005646C7" w:rsidRPr="00C83998">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0337E" w14:textId="77777777" w:rsidR="002775DE" w:rsidRDefault="002775DE" w:rsidP="006D59E3">
      <w:pPr>
        <w:spacing w:after="0"/>
      </w:pPr>
      <w:r>
        <w:separator/>
      </w:r>
    </w:p>
  </w:endnote>
  <w:endnote w:type="continuationSeparator" w:id="0">
    <w:p w14:paraId="4DECD369" w14:textId="77777777" w:rsidR="002775DE" w:rsidRDefault="002775DE" w:rsidP="006D59E3">
      <w:pPr>
        <w:spacing w:after="0"/>
      </w:pPr>
      <w:r>
        <w:continuationSeparator/>
      </w:r>
    </w:p>
  </w:endnote>
  <w:endnote w:type="continuationNotice" w:id="1">
    <w:p w14:paraId="297C1DEA" w14:textId="77777777" w:rsidR="002775DE" w:rsidRDefault="002775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1C71C" w14:textId="77777777" w:rsidR="002D0E48" w:rsidRDefault="002D0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94340" w14:textId="77777777" w:rsidR="002D0E48" w:rsidRDefault="002D0E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35C08" w14:textId="77777777" w:rsidR="002D0E48" w:rsidRDefault="002D0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40CAB" w14:textId="77777777" w:rsidR="002775DE" w:rsidRDefault="002775DE" w:rsidP="006D59E3">
      <w:pPr>
        <w:spacing w:after="0"/>
      </w:pPr>
      <w:r>
        <w:separator/>
      </w:r>
    </w:p>
  </w:footnote>
  <w:footnote w:type="continuationSeparator" w:id="0">
    <w:p w14:paraId="0531E566" w14:textId="77777777" w:rsidR="002775DE" w:rsidRDefault="002775DE" w:rsidP="006D59E3">
      <w:pPr>
        <w:spacing w:after="0"/>
      </w:pPr>
      <w:r>
        <w:continuationSeparator/>
      </w:r>
    </w:p>
  </w:footnote>
  <w:footnote w:type="continuationNotice" w:id="1">
    <w:p w14:paraId="604AD394" w14:textId="77777777" w:rsidR="002775DE" w:rsidRDefault="002775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E917A" w14:textId="77777777" w:rsidR="002D0E48" w:rsidRDefault="002D0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0814752"/>
      <w:docPartObj>
        <w:docPartGallery w:val="Page Numbers (Top of Page)"/>
        <w:docPartUnique/>
      </w:docPartObj>
    </w:sdtPr>
    <w:sdtEndPr>
      <w:rPr>
        <w:noProof/>
      </w:rPr>
    </w:sdtEndPr>
    <w:sdtContent>
      <w:p w14:paraId="27218445" w14:textId="56820D33" w:rsidR="006D59E3" w:rsidRDefault="006D59E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0F4C13" w14:textId="77777777" w:rsidR="006D59E3" w:rsidRDefault="006D5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5D155" w14:textId="77777777" w:rsidR="002D0E48" w:rsidRDefault="002D0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16F9"/>
    <w:multiLevelType w:val="hybridMultilevel"/>
    <w:tmpl w:val="18B06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B75790"/>
    <w:multiLevelType w:val="multilevel"/>
    <w:tmpl w:val="DA1878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039A5"/>
    <w:multiLevelType w:val="multilevel"/>
    <w:tmpl w:val="419689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411D1"/>
    <w:multiLevelType w:val="hybridMultilevel"/>
    <w:tmpl w:val="4A0291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8E15F5"/>
    <w:multiLevelType w:val="hybridMultilevel"/>
    <w:tmpl w:val="0840DD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765132"/>
    <w:multiLevelType w:val="hybridMultilevel"/>
    <w:tmpl w:val="26305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9C3BF8"/>
    <w:multiLevelType w:val="hybridMultilevel"/>
    <w:tmpl w:val="B6BA6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12B1AF3"/>
    <w:multiLevelType w:val="multilevel"/>
    <w:tmpl w:val="09AC88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BE3337"/>
    <w:multiLevelType w:val="multilevel"/>
    <w:tmpl w:val="0E88D5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684D66"/>
    <w:multiLevelType w:val="hybridMultilevel"/>
    <w:tmpl w:val="32E6F5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0A3173"/>
    <w:multiLevelType w:val="multilevel"/>
    <w:tmpl w:val="AD58A20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3C7AC3"/>
    <w:multiLevelType w:val="multilevel"/>
    <w:tmpl w:val="9D346D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6513E6"/>
    <w:multiLevelType w:val="multilevel"/>
    <w:tmpl w:val="055CD75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A258B2"/>
    <w:multiLevelType w:val="multilevel"/>
    <w:tmpl w:val="F97498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6131A3"/>
    <w:multiLevelType w:val="hybridMultilevel"/>
    <w:tmpl w:val="533A67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FC94224"/>
    <w:multiLevelType w:val="hybridMultilevel"/>
    <w:tmpl w:val="53C41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5811DD"/>
    <w:multiLevelType w:val="multilevel"/>
    <w:tmpl w:val="ED649B6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C439AB"/>
    <w:multiLevelType w:val="multilevel"/>
    <w:tmpl w:val="03D689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03770A"/>
    <w:multiLevelType w:val="multilevel"/>
    <w:tmpl w:val="135C0E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7E7FC2"/>
    <w:multiLevelType w:val="multilevel"/>
    <w:tmpl w:val="F566D5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BF007D"/>
    <w:multiLevelType w:val="multilevel"/>
    <w:tmpl w:val="C2665F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FC78F0"/>
    <w:multiLevelType w:val="multilevel"/>
    <w:tmpl w:val="C284BF9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C6598D"/>
    <w:multiLevelType w:val="multilevel"/>
    <w:tmpl w:val="6D48D0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F0578B"/>
    <w:multiLevelType w:val="multilevel"/>
    <w:tmpl w:val="88FC937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C144AC"/>
    <w:multiLevelType w:val="multilevel"/>
    <w:tmpl w:val="817AA6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7D75C8"/>
    <w:multiLevelType w:val="hybridMultilevel"/>
    <w:tmpl w:val="730E5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99D5A3B"/>
    <w:multiLevelType w:val="multilevel"/>
    <w:tmpl w:val="B82C0DD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7F1F4A"/>
    <w:multiLevelType w:val="hybridMultilevel"/>
    <w:tmpl w:val="461E5D5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7C93655B"/>
    <w:multiLevelType w:val="multilevel"/>
    <w:tmpl w:val="3B220CB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8558245">
    <w:abstractNumId w:val="25"/>
  </w:num>
  <w:num w:numId="2" w16cid:durableId="1653095651">
    <w:abstractNumId w:val="5"/>
  </w:num>
  <w:num w:numId="3" w16cid:durableId="2050958028">
    <w:abstractNumId w:val="9"/>
  </w:num>
  <w:num w:numId="4" w16cid:durableId="696464311">
    <w:abstractNumId w:val="15"/>
  </w:num>
  <w:num w:numId="5" w16cid:durableId="113594794">
    <w:abstractNumId w:val="14"/>
  </w:num>
  <w:num w:numId="6" w16cid:durableId="837385448">
    <w:abstractNumId w:val="3"/>
  </w:num>
  <w:num w:numId="7" w16cid:durableId="254166216">
    <w:abstractNumId w:val="27"/>
  </w:num>
  <w:num w:numId="8" w16cid:durableId="41564657">
    <w:abstractNumId w:val="0"/>
  </w:num>
  <w:num w:numId="9" w16cid:durableId="680085645">
    <w:abstractNumId w:val="6"/>
  </w:num>
  <w:num w:numId="10" w16cid:durableId="384763765">
    <w:abstractNumId w:val="19"/>
  </w:num>
  <w:num w:numId="11" w16cid:durableId="1915164849">
    <w:abstractNumId w:val="17"/>
  </w:num>
  <w:num w:numId="12" w16cid:durableId="2121610138">
    <w:abstractNumId w:val="24"/>
  </w:num>
  <w:num w:numId="13" w16cid:durableId="1861120119">
    <w:abstractNumId w:val="22"/>
  </w:num>
  <w:num w:numId="14" w16cid:durableId="2025862114">
    <w:abstractNumId w:val="20"/>
  </w:num>
  <w:num w:numId="15" w16cid:durableId="424037949">
    <w:abstractNumId w:val="13"/>
  </w:num>
  <w:num w:numId="16" w16cid:durableId="1419522271">
    <w:abstractNumId w:val="18"/>
  </w:num>
  <w:num w:numId="17" w16cid:durableId="70587943">
    <w:abstractNumId w:val="7"/>
  </w:num>
  <w:num w:numId="18" w16cid:durableId="30809670">
    <w:abstractNumId w:val="2"/>
  </w:num>
  <w:num w:numId="19" w16cid:durableId="449667555">
    <w:abstractNumId w:val="8"/>
  </w:num>
  <w:num w:numId="20" w16cid:durableId="1485972595">
    <w:abstractNumId w:val="1"/>
  </w:num>
  <w:num w:numId="21" w16cid:durableId="408965156">
    <w:abstractNumId w:val="26"/>
  </w:num>
  <w:num w:numId="22" w16cid:durableId="69933291">
    <w:abstractNumId w:val="16"/>
  </w:num>
  <w:num w:numId="23" w16cid:durableId="1708338803">
    <w:abstractNumId w:val="12"/>
  </w:num>
  <w:num w:numId="24" w16cid:durableId="1989556293">
    <w:abstractNumId w:val="11"/>
  </w:num>
  <w:num w:numId="25" w16cid:durableId="136382479">
    <w:abstractNumId w:val="28"/>
  </w:num>
  <w:num w:numId="26" w16cid:durableId="309552904">
    <w:abstractNumId w:val="23"/>
  </w:num>
  <w:num w:numId="27" w16cid:durableId="822552926">
    <w:abstractNumId w:val="21"/>
  </w:num>
  <w:num w:numId="28" w16cid:durableId="2142922770">
    <w:abstractNumId w:val="10"/>
  </w:num>
  <w:num w:numId="29" w16cid:durableId="126245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08"/>
    <w:rsid w:val="000016C4"/>
    <w:rsid w:val="00003328"/>
    <w:rsid w:val="0000359C"/>
    <w:rsid w:val="000035B9"/>
    <w:rsid w:val="00010778"/>
    <w:rsid w:val="00013EE4"/>
    <w:rsid w:val="00017B93"/>
    <w:rsid w:val="00017D83"/>
    <w:rsid w:val="00020B9D"/>
    <w:rsid w:val="00021AAD"/>
    <w:rsid w:val="0002273E"/>
    <w:rsid w:val="000259DF"/>
    <w:rsid w:val="00026C43"/>
    <w:rsid w:val="000279A4"/>
    <w:rsid w:val="0003038D"/>
    <w:rsid w:val="00030C83"/>
    <w:rsid w:val="000325C8"/>
    <w:rsid w:val="000355B9"/>
    <w:rsid w:val="00035D33"/>
    <w:rsid w:val="00036643"/>
    <w:rsid w:val="00041D24"/>
    <w:rsid w:val="000429D3"/>
    <w:rsid w:val="0004342E"/>
    <w:rsid w:val="0004351E"/>
    <w:rsid w:val="0004385A"/>
    <w:rsid w:val="00045121"/>
    <w:rsid w:val="00045318"/>
    <w:rsid w:val="00050691"/>
    <w:rsid w:val="0005125D"/>
    <w:rsid w:val="00052A6D"/>
    <w:rsid w:val="0005395D"/>
    <w:rsid w:val="00054E2D"/>
    <w:rsid w:val="00054F97"/>
    <w:rsid w:val="00055CC9"/>
    <w:rsid w:val="00061DF8"/>
    <w:rsid w:val="0006468B"/>
    <w:rsid w:val="00064E67"/>
    <w:rsid w:val="00065B64"/>
    <w:rsid w:val="00066198"/>
    <w:rsid w:val="00067267"/>
    <w:rsid w:val="000700CE"/>
    <w:rsid w:val="00071F46"/>
    <w:rsid w:val="00073D60"/>
    <w:rsid w:val="00074269"/>
    <w:rsid w:val="00075A5E"/>
    <w:rsid w:val="00077F70"/>
    <w:rsid w:val="000810D1"/>
    <w:rsid w:val="00083D3F"/>
    <w:rsid w:val="00086FBD"/>
    <w:rsid w:val="00087FA8"/>
    <w:rsid w:val="00091F79"/>
    <w:rsid w:val="000931DC"/>
    <w:rsid w:val="00096443"/>
    <w:rsid w:val="00097BBD"/>
    <w:rsid w:val="00097CFA"/>
    <w:rsid w:val="000A4630"/>
    <w:rsid w:val="000B02BD"/>
    <w:rsid w:val="000B21E0"/>
    <w:rsid w:val="000B2707"/>
    <w:rsid w:val="000B4A60"/>
    <w:rsid w:val="000B7259"/>
    <w:rsid w:val="000B7AB7"/>
    <w:rsid w:val="000C0257"/>
    <w:rsid w:val="000C0628"/>
    <w:rsid w:val="000C1A05"/>
    <w:rsid w:val="000C2BC4"/>
    <w:rsid w:val="000C2D5F"/>
    <w:rsid w:val="000C5733"/>
    <w:rsid w:val="000C6033"/>
    <w:rsid w:val="000D1C50"/>
    <w:rsid w:val="000D1DA1"/>
    <w:rsid w:val="000D31C4"/>
    <w:rsid w:val="000D3A5B"/>
    <w:rsid w:val="000D54FA"/>
    <w:rsid w:val="000D6A5C"/>
    <w:rsid w:val="000D6DC1"/>
    <w:rsid w:val="000D7E68"/>
    <w:rsid w:val="000E3782"/>
    <w:rsid w:val="000E3F0B"/>
    <w:rsid w:val="000E4584"/>
    <w:rsid w:val="000E5BF9"/>
    <w:rsid w:val="000F175E"/>
    <w:rsid w:val="000F18C2"/>
    <w:rsid w:val="000F4285"/>
    <w:rsid w:val="000F4532"/>
    <w:rsid w:val="000F4B0D"/>
    <w:rsid w:val="000F4BD9"/>
    <w:rsid w:val="000F65E8"/>
    <w:rsid w:val="000F6CFA"/>
    <w:rsid w:val="000F7159"/>
    <w:rsid w:val="000F7A85"/>
    <w:rsid w:val="00101C4E"/>
    <w:rsid w:val="00102412"/>
    <w:rsid w:val="001043DA"/>
    <w:rsid w:val="00104FF7"/>
    <w:rsid w:val="00107379"/>
    <w:rsid w:val="0011111E"/>
    <w:rsid w:val="001120BA"/>
    <w:rsid w:val="001123EB"/>
    <w:rsid w:val="0011356C"/>
    <w:rsid w:val="0011376B"/>
    <w:rsid w:val="00120205"/>
    <w:rsid w:val="001226B5"/>
    <w:rsid w:val="00123328"/>
    <w:rsid w:val="00124220"/>
    <w:rsid w:val="00126B25"/>
    <w:rsid w:val="00126D50"/>
    <w:rsid w:val="00127410"/>
    <w:rsid w:val="00130459"/>
    <w:rsid w:val="00130726"/>
    <w:rsid w:val="00130AD1"/>
    <w:rsid w:val="00130C41"/>
    <w:rsid w:val="001328E2"/>
    <w:rsid w:val="00134255"/>
    <w:rsid w:val="00136EC3"/>
    <w:rsid w:val="0014039F"/>
    <w:rsid w:val="0014399C"/>
    <w:rsid w:val="00146286"/>
    <w:rsid w:val="00146A7A"/>
    <w:rsid w:val="00151B37"/>
    <w:rsid w:val="001532E8"/>
    <w:rsid w:val="001545C3"/>
    <w:rsid w:val="00154F74"/>
    <w:rsid w:val="00155B3A"/>
    <w:rsid w:val="00157480"/>
    <w:rsid w:val="0016094C"/>
    <w:rsid w:val="00160C50"/>
    <w:rsid w:val="001611FF"/>
    <w:rsid w:val="00162857"/>
    <w:rsid w:val="0016303F"/>
    <w:rsid w:val="00164BAF"/>
    <w:rsid w:val="0016512C"/>
    <w:rsid w:val="00165253"/>
    <w:rsid w:val="0016554D"/>
    <w:rsid w:val="00165835"/>
    <w:rsid w:val="00170F77"/>
    <w:rsid w:val="001745BD"/>
    <w:rsid w:val="001753FC"/>
    <w:rsid w:val="00177308"/>
    <w:rsid w:val="00177921"/>
    <w:rsid w:val="00181FA1"/>
    <w:rsid w:val="00182C85"/>
    <w:rsid w:val="00183288"/>
    <w:rsid w:val="00183739"/>
    <w:rsid w:val="0018517E"/>
    <w:rsid w:val="00187930"/>
    <w:rsid w:val="0019093D"/>
    <w:rsid w:val="0019470D"/>
    <w:rsid w:val="001A1918"/>
    <w:rsid w:val="001A21C7"/>
    <w:rsid w:val="001A2962"/>
    <w:rsid w:val="001A3A45"/>
    <w:rsid w:val="001A3E84"/>
    <w:rsid w:val="001A658D"/>
    <w:rsid w:val="001A7A42"/>
    <w:rsid w:val="001A7F74"/>
    <w:rsid w:val="001B07A5"/>
    <w:rsid w:val="001B1598"/>
    <w:rsid w:val="001B1A8E"/>
    <w:rsid w:val="001B329D"/>
    <w:rsid w:val="001B363C"/>
    <w:rsid w:val="001B4D08"/>
    <w:rsid w:val="001B5425"/>
    <w:rsid w:val="001B635C"/>
    <w:rsid w:val="001B69C2"/>
    <w:rsid w:val="001B6ECB"/>
    <w:rsid w:val="001C1BEA"/>
    <w:rsid w:val="001C2457"/>
    <w:rsid w:val="001C2F7B"/>
    <w:rsid w:val="001C30E3"/>
    <w:rsid w:val="001C44A1"/>
    <w:rsid w:val="001D2830"/>
    <w:rsid w:val="001D29D7"/>
    <w:rsid w:val="001D4E82"/>
    <w:rsid w:val="001D53C7"/>
    <w:rsid w:val="001D6C67"/>
    <w:rsid w:val="001E100D"/>
    <w:rsid w:val="001E13FD"/>
    <w:rsid w:val="001E2025"/>
    <w:rsid w:val="001E4DDC"/>
    <w:rsid w:val="001E58EC"/>
    <w:rsid w:val="001E5F98"/>
    <w:rsid w:val="001E61E4"/>
    <w:rsid w:val="001F5050"/>
    <w:rsid w:val="001F552C"/>
    <w:rsid w:val="001F5A43"/>
    <w:rsid w:val="001F7BDE"/>
    <w:rsid w:val="00201B9B"/>
    <w:rsid w:val="002028A2"/>
    <w:rsid w:val="002029A6"/>
    <w:rsid w:val="00204554"/>
    <w:rsid w:val="00210A5A"/>
    <w:rsid w:val="00210F36"/>
    <w:rsid w:val="00211500"/>
    <w:rsid w:val="00220DEA"/>
    <w:rsid w:val="00222653"/>
    <w:rsid w:val="00223A22"/>
    <w:rsid w:val="00223B5C"/>
    <w:rsid w:val="00224A5F"/>
    <w:rsid w:val="002263AA"/>
    <w:rsid w:val="00226FE2"/>
    <w:rsid w:val="00230B92"/>
    <w:rsid w:val="002371CD"/>
    <w:rsid w:val="002377E5"/>
    <w:rsid w:val="00244014"/>
    <w:rsid w:val="002457E7"/>
    <w:rsid w:val="002460EA"/>
    <w:rsid w:val="0024748B"/>
    <w:rsid w:val="00247A44"/>
    <w:rsid w:val="00247AB6"/>
    <w:rsid w:val="00247FAF"/>
    <w:rsid w:val="00247FF0"/>
    <w:rsid w:val="002530CE"/>
    <w:rsid w:val="00253302"/>
    <w:rsid w:val="00256734"/>
    <w:rsid w:val="002574B7"/>
    <w:rsid w:val="00257BD4"/>
    <w:rsid w:val="0026129D"/>
    <w:rsid w:val="00261F3C"/>
    <w:rsid w:val="00262355"/>
    <w:rsid w:val="00262785"/>
    <w:rsid w:val="00262CE4"/>
    <w:rsid w:val="0026484B"/>
    <w:rsid w:val="00265812"/>
    <w:rsid w:val="00267F0D"/>
    <w:rsid w:val="0027122D"/>
    <w:rsid w:val="002759E7"/>
    <w:rsid w:val="00277579"/>
    <w:rsid w:val="002775DE"/>
    <w:rsid w:val="0028043A"/>
    <w:rsid w:val="00283263"/>
    <w:rsid w:val="00287F7C"/>
    <w:rsid w:val="0029139F"/>
    <w:rsid w:val="002937C8"/>
    <w:rsid w:val="00293AA9"/>
    <w:rsid w:val="00296F58"/>
    <w:rsid w:val="002A0B16"/>
    <w:rsid w:val="002A0E93"/>
    <w:rsid w:val="002A14A0"/>
    <w:rsid w:val="002A2A3B"/>
    <w:rsid w:val="002A2D99"/>
    <w:rsid w:val="002A3B1F"/>
    <w:rsid w:val="002A4359"/>
    <w:rsid w:val="002A435D"/>
    <w:rsid w:val="002A4B2F"/>
    <w:rsid w:val="002A6423"/>
    <w:rsid w:val="002B7776"/>
    <w:rsid w:val="002C3C2A"/>
    <w:rsid w:val="002C583D"/>
    <w:rsid w:val="002C6C1A"/>
    <w:rsid w:val="002D0E48"/>
    <w:rsid w:val="002D2BBC"/>
    <w:rsid w:val="002D3C64"/>
    <w:rsid w:val="002D3DF2"/>
    <w:rsid w:val="002D534C"/>
    <w:rsid w:val="002D5381"/>
    <w:rsid w:val="002E3A33"/>
    <w:rsid w:val="002E40F6"/>
    <w:rsid w:val="002E4652"/>
    <w:rsid w:val="002E491C"/>
    <w:rsid w:val="002E5AE4"/>
    <w:rsid w:val="002E62C5"/>
    <w:rsid w:val="002E687F"/>
    <w:rsid w:val="002F345F"/>
    <w:rsid w:val="002F3A9A"/>
    <w:rsid w:val="002F4233"/>
    <w:rsid w:val="002F7DE6"/>
    <w:rsid w:val="00300FA3"/>
    <w:rsid w:val="00303AB9"/>
    <w:rsid w:val="00307397"/>
    <w:rsid w:val="00307D47"/>
    <w:rsid w:val="0031175D"/>
    <w:rsid w:val="003123FC"/>
    <w:rsid w:val="003135C0"/>
    <w:rsid w:val="003155CD"/>
    <w:rsid w:val="0031644B"/>
    <w:rsid w:val="00316519"/>
    <w:rsid w:val="00316D79"/>
    <w:rsid w:val="00321D7B"/>
    <w:rsid w:val="003221E2"/>
    <w:rsid w:val="00324AA6"/>
    <w:rsid w:val="00325117"/>
    <w:rsid w:val="0032626A"/>
    <w:rsid w:val="003276DE"/>
    <w:rsid w:val="003309CE"/>
    <w:rsid w:val="003314E1"/>
    <w:rsid w:val="00331A4B"/>
    <w:rsid w:val="00331B81"/>
    <w:rsid w:val="003323A8"/>
    <w:rsid w:val="00332BD4"/>
    <w:rsid w:val="00333DCD"/>
    <w:rsid w:val="00333E59"/>
    <w:rsid w:val="00334CB9"/>
    <w:rsid w:val="00335367"/>
    <w:rsid w:val="00340ED4"/>
    <w:rsid w:val="00341BE1"/>
    <w:rsid w:val="003432AA"/>
    <w:rsid w:val="00346680"/>
    <w:rsid w:val="00346A3B"/>
    <w:rsid w:val="00350613"/>
    <w:rsid w:val="00350D3B"/>
    <w:rsid w:val="00350E9E"/>
    <w:rsid w:val="00351823"/>
    <w:rsid w:val="00353CB6"/>
    <w:rsid w:val="003562A9"/>
    <w:rsid w:val="003620F0"/>
    <w:rsid w:val="003635A6"/>
    <w:rsid w:val="003636DD"/>
    <w:rsid w:val="003641CE"/>
    <w:rsid w:val="0036502B"/>
    <w:rsid w:val="003659E0"/>
    <w:rsid w:val="0036677F"/>
    <w:rsid w:val="00367765"/>
    <w:rsid w:val="00367C9F"/>
    <w:rsid w:val="00370097"/>
    <w:rsid w:val="0037180D"/>
    <w:rsid w:val="00371D82"/>
    <w:rsid w:val="003734C1"/>
    <w:rsid w:val="00373C11"/>
    <w:rsid w:val="0037498D"/>
    <w:rsid w:val="00375274"/>
    <w:rsid w:val="00376F1A"/>
    <w:rsid w:val="003773A7"/>
    <w:rsid w:val="00377BE5"/>
    <w:rsid w:val="0038295A"/>
    <w:rsid w:val="00386E54"/>
    <w:rsid w:val="0038752B"/>
    <w:rsid w:val="0039082D"/>
    <w:rsid w:val="003918CB"/>
    <w:rsid w:val="00393092"/>
    <w:rsid w:val="003930A4"/>
    <w:rsid w:val="003936A2"/>
    <w:rsid w:val="00394F97"/>
    <w:rsid w:val="00395654"/>
    <w:rsid w:val="003957A8"/>
    <w:rsid w:val="00396273"/>
    <w:rsid w:val="00396853"/>
    <w:rsid w:val="00396CF1"/>
    <w:rsid w:val="003A1586"/>
    <w:rsid w:val="003A2018"/>
    <w:rsid w:val="003A2830"/>
    <w:rsid w:val="003A30C0"/>
    <w:rsid w:val="003A4D3D"/>
    <w:rsid w:val="003B3665"/>
    <w:rsid w:val="003B3BF1"/>
    <w:rsid w:val="003B4437"/>
    <w:rsid w:val="003B7A20"/>
    <w:rsid w:val="003C0516"/>
    <w:rsid w:val="003C57D5"/>
    <w:rsid w:val="003C6593"/>
    <w:rsid w:val="003C6D5E"/>
    <w:rsid w:val="003C75BA"/>
    <w:rsid w:val="003C7E82"/>
    <w:rsid w:val="003D1F11"/>
    <w:rsid w:val="003D2C1D"/>
    <w:rsid w:val="003D34FF"/>
    <w:rsid w:val="003D555A"/>
    <w:rsid w:val="003D602A"/>
    <w:rsid w:val="003D6B81"/>
    <w:rsid w:val="003D7F7D"/>
    <w:rsid w:val="003E005E"/>
    <w:rsid w:val="003E0A74"/>
    <w:rsid w:val="003E331E"/>
    <w:rsid w:val="003E3975"/>
    <w:rsid w:val="003E4E7F"/>
    <w:rsid w:val="003F0230"/>
    <w:rsid w:val="003F1C04"/>
    <w:rsid w:val="003F518D"/>
    <w:rsid w:val="003F6042"/>
    <w:rsid w:val="00400693"/>
    <w:rsid w:val="00401678"/>
    <w:rsid w:val="004018C9"/>
    <w:rsid w:val="00403208"/>
    <w:rsid w:val="0040382E"/>
    <w:rsid w:val="00403DC8"/>
    <w:rsid w:val="004051DA"/>
    <w:rsid w:val="00406D21"/>
    <w:rsid w:val="0041366C"/>
    <w:rsid w:val="00414955"/>
    <w:rsid w:val="00416596"/>
    <w:rsid w:val="004208A0"/>
    <w:rsid w:val="00420E99"/>
    <w:rsid w:val="0042357F"/>
    <w:rsid w:val="004243F5"/>
    <w:rsid w:val="00424CD7"/>
    <w:rsid w:val="00426BEB"/>
    <w:rsid w:val="00427B31"/>
    <w:rsid w:val="00430176"/>
    <w:rsid w:val="0043072C"/>
    <w:rsid w:val="00434BEB"/>
    <w:rsid w:val="00435087"/>
    <w:rsid w:val="00436112"/>
    <w:rsid w:val="00436C35"/>
    <w:rsid w:val="00437F7D"/>
    <w:rsid w:val="00441EA0"/>
    <w:rsid w:val="00441F6A"/>
    <w:rsid w:val="00447204"/>
    <w:rsid w:val="00450FA2"/>
    <w:rsid w:val="00454B76"/>
    <w:rsid w:val="004551F5"/>
    <w:rsid w:val="00455856"/>
    <w:rsid w:val="00456221"/>
    <w:rsid w:val="00463CAD"/>
    <w:rsid w:val="004701D0"/>
    <w:rsid w:val="004705AD"/>
    <w:rsid w:val="004745C6"/>
    <w:rsid w:val="00475E64"/>
    <w:rsid w:val="00476681"/>
    <w:rsid w:val="00481DF8"/>
    <w:rsid w:val="00481EE0"/>
    <w:rsid w:val="004839FE"/>
    <w:rsid w:val="00486B96"/>
    <w:rsid w:val="00487ADB"/>
    <w:rsid w:val="00491222"/>
    <w:rsid w:val="00494474"/>
    <w:rsid w:val="004947A2"/>
    <w:rsid w:val="0049758D"/>
    <w:rsid w:val="00497DCE"/>
    <w:rsid w:val="00497F43"/>
    <w:rsid w:val="004A08BE"/>
    <w:rsid w:val="004A10B8"/>
    <w:rsid w:val="004A31EA"/>
    <w:rsid w:val="004A3452"/>
    <w:rsid w:val="004A6F9E"/>
    <w:rsid w:val="004A7246"/>
    <w:rsid w:val="004B026F"/>
    <w:rsid w:val="004B3A8B"/>
    <w:rsid w:val="004B49DA"/>
    <w:rsid w:val="004B5409"/>
    <w:rsid w:val="004B6526"/>
    <w:rsid w:val="004B675E"/>
    <w:rsid w:val="004B6E97"/>
    <w:rsid w:val="004B7D4F"/>
    <w:rsid w:val="004C18E1"/>
    <w:rsid w:val="004C1DE4"/>
    <w:rsid w:val="004C204D"/>
    <w:rsid w:val="004C2D7D"/>
    <w:rsid w:val="004C344B"/>
    <w:rsid w:val="004C5F1D"/>
    <w:rsid w:val="004D1293"/>
    <w:rsid w:val="004D1D37"/>
    <w:rsid w:val="004D2D23"/>
    <w:rsid w:val="004D35B4"/>
    <w:rsid w:val="004D3A77"/>
    <w:rsid w:val="004E0785"/>
    <w:rsid w:val="004E4558"/>
    <w:rsid w:val="004E4E22"/>
    <w:rsid w:val="004E4FC5"/>
    <w:rsid w:val="004E4FE7"/>
    <w:rsid w:val="004F1032"/>
    <w:rsid w:val="004F1159"/>
    <w:rsid w:val="004F1530"/>
    <w:rsid w:val="004F1A75"/>
    <w:rsid w:val="004F1F6E"/>
    <w:rsid w:val="004F26C8"/>
    <w:rsid w:val="004F44F3"/>
    <w:rsid w:val="004F559C"/>
    <w:rsid w:val="004F578D"/>
    <w:rsid w:val="004F6700"/>
    <w:rsid w:val="004F6704"/>
    <w:rsid w:val="004F6E48"/>
    <w:rsid w:val="00502692"/>
    <w:rsid w:val="00502D92"/>
    <w:rsid w:val="00505B66"/>
    <w:rsid w:val="00507C40"/>
    <w:rsid w:val="005102A9"/>
    <w:rsid w:val="005109E0"/>
    <w:rsid w:val="00510CE9"/>
    <w:rsid w:val="00511836"/>
    <w:rsid w:val="0051313E"/>
    <w:rsid w:val="00515157"/>
    <w:rsid w:val="00516EEF"/>
    <w:rsid w:val="00520171"/>
    <w:rsid w:val="005209AB"/>
    <w:rsid w:val="00520DA5"/>
    <w:rsid w:val="005232BC"/>
    <w:rsid w:val="00523536"/>
    <w:rsid w:val="00523E7F"/>
    <w:rsid w:val="0052491B"/>
    <w:rsid w:val="00524FA4"/>
    <w:rsid w:val="0052566C"/>
    <w:rsid w:val="005323CC"/>
    <w:rsid w:val="00534594"/>
    <w:rsid w:val="0053518F"/>
    <w:rsid w:val="00536A8C"/>
    <w:rsid w:val="005401DA"/>
    <w:rsid w:val="005414C1"/>
    <w:rsid w:val="0054297F"/>
    <w:rsid w:val="005429EC"/>
    <w:rsid w:val="005435D7"/>
    <w:rsid w:val="00544ADE"/>
    <w:rsid w:val="00544B5F"/>
    <w:rsid w:val="00546619"/>
    <w:rsid w:val="00546EA0"/>
    <w:rsid w:val="00546F03"/>
    <w:rsid w:val="00547874"/>
    <w:rsid w:val="005501DC"/>
    <w:rsid w:val="00550BA9"/>
    <w:rsid w:val="00550DCC"/>
    <w:rsid w:val="00551199"/>
    <w:rsid w:val="005514FA"/>
    <w:rsid w:val="00551EBB"/>
    <w:rsid w:val="005521FA"/>
    <w:rsid w:val="005527E6"/>
    <w:rsid w:val="005547C5"/>
    <w:rsid w:val="00555899"/>
    <w:rsid w:val="00555E5D"/>
    <w:rsid w:val="00556AA7"/>
    <w:rsid w:val="00560183"/>
    <w:rsid w:val="00561DFA"/>
    <w:rsid w:val="00563EFA"/>
    <w:rsid w:val="0056434E"/>
    <w:rsid w:val="005646C7"/>
    <w:rsid w:val="005664CD"/>
    <w:rsid w:val="00567492"/>
    <w:rsid w:val="005677F0"/>
    <w:rsid w:val="005716E4"/>
    <w:rsid w:val="00573165"/>
    <w:rsid w:val="00573579"/>
    <w:rsid w:val="00573D15"/>
    <w:rsid w:val="00585608"/>
    <w:rsid w:val="0058637C"/>
    <w:rsid w:val="005903B5"/>
    <w:rsid w:val="0059305C"/>
    <w:rsid w:val="0059526D"/>
    <w:rsid w:val="00595412"/>
    <w:rsid w:val="005A189A"/>
    <w:rsid w:val="005A2906"/>
    <w:rsid w:val="005A33B2"/>
    <w:rsid w:val="005A34F3"/>
    <w:rsid w:val="005A5AFA"/>
    <w:rsid w:val="005A6652"/>
    <w:rsid w:val="005A6A64"/>
    <w:rsid w:val="005B02B7"/>
    <w:rsid w:val="005B3664"/>
    <w:rsid w:val="005B3C5D"/>
    <w:rsid w:val="005B654F"/>
    <w:rsid w:val="005B669D"/>
    <w:rsid w:val="005B6E1F"/>
    <w:rsid w:val="005C0E6B"/>
    <w:rsid w:val="005C154B"/>
    <w:rsid w:val="005C473B"/>
    <w:rsid w:val="005C7164"/>
    <w:rsid w:val="005D1802"/>
    <w:rsid w:val="005D2A9E"/>
    <w:rsid w:val="005D60F7"/>
    <w:rsid w:val="005E1ACD"/>
    <w:rsid w:val="005E1B61"/>
    <w:rsid w:val="005E4053"/>
    <w:rsid w:val="005E4FE7"/>
    <w:rsid w:val="005E5D92"/>
    <w:rsid w:val="005E76E2"/>
    <w:rsid w:val="005F023C"/>
    <w:rsid w:val="005F2F9B"/>
    <w:rsid w:val="005F5702"/>
    <w:rsid w:val="005F646E"/>
    <w:rsid w:val="005F76F3"/>
    <w:rsid w:val="00602224"/>
    <w:rsid w:val="00603B7C"/>
    <w:rsid w:val="006048CC"/>
    <w:rsid w:val="00606526"/>
    <w:rsid w:val="00607003"/>
    <w:rsid w:val="006123C1"/>
    <w:rsid w:val="00613A8D"/>
    <w:rsid w:val="006175A3"/>
    <w:rsid w:val="00620151"/>
    <w:rsid w:val="00622331"/>
    <w:rsid w:val="006253FD"/>
    <w:rsid w:val="00625A2D"/>
    <w:rsid w:val="00625BB6"/>
    <w:rsid w:val="006278D1"/>
    <w:rsid w:val="00630734"/>
    <w:rsid w:val="0063075E"/>
    <w:rsid w:val="006343CE"/>
    <w:rsid w:val="0063542B"/>
    <w:rsid w:val="00636B7B"/>
    <w:rsid w:val="00636E9F"/>
    <w:rsid w:val="00640D9D"/>
    <w:rsid w:val="0064118B"/>
    <w:rsid w:val="006444FE"/>
    <w:rsid w:val="00645DB4"/>
    <w:rsid w:val="00650300"/>
    <w:rsid w:val="00651845"/>
    <w:rsid w:val="0065708E"/>
    <w:rsid w:val="00657C20"/>
    <w:rsid w:val="00657F62"/>
    <w:rsid w:val="00661E57"/>
    <w:rsid w:val="00662F99"/>
    <w:rsid w:val="006635F8"/>
    <w:rsid w:val="00672922"/>
    <w:rsid w:val="00676872"/>
    <w:rsid w:val="00677918"/>
    <w:rsid w:val="00677DB2"/>
    <w:rsid w:val="006805C3"/>
    <w:rsid w:val="00681273"/>
    <w:rsid w:val="006814C1"/>
    <w:rsid w:val="006821F9"/>
    <w:rsid w:val="006823F0"/>
    <w:rsid w:val="00683769"/>
    <w:rsid w:val="00685047"/>
    <w:rsid w:val="006863DE"/>
    <w:rsid w:val="006914E3"/>
    <w:rsid w:val="00692C5A"/>
    <w:rsid w:val="0069457D"/>
    <w:rsid w:val="00695FFB"/>
    <w:rsid w:val="00697191"/>
    <w:rsid w:val="006A1A3D"/>
    <w:rsid w:val="006A3D48"/>
    <w:rsid w:val="006A4BC2"/>
    <w:rsid w:val="006A63A8"/>
    <w:rsid w:val="006A6BBB"/>
    <w:rsid w:val="006A7E44"/>
    <w:rsid w:val="006B01F5"/>
    <w:rsid w:val="006B31AE"/>
    <w:rsid w:val="006B3F59"/>
    <w:rsid w:val="006B62E4"/>
    <w:rsid w:val="006B683A"/>
    <w:rsid w:val="006C1A8B"/>
    <w:rsid w:val="006C1AB9"/>
    <w:rsid w:val="006C3B5B"/>
    <w:rsid w:val="006C6EC5"/>
    <w:rsid w:val="006C71C0"/>
    <w:rsid w:val="006D0A3C"/>
    <w:rsid w:val="006D190A"/>
    <w:rsid w:val="006D1E92"/>
    <w:rsid w:val="006D59E3"/>
    <w:rsid w:val="006D69CE"/>
    <w:rsid w:val="006E013B"/>
    <w:rsid w:val="006E049E"/>
    <w:rsid w:val="006E318F"/>
    <w:rsid w:val="006E3B3E"/>
    <w:rsid w:val="006E47BA"/>
    <w:rsid w:val="006E4824"/>
    <w:rsid w:val="006E4AEC"/>
    <w:rsid w:val="006E58BE"/>
    <w:rsid w:val="006E7E8A"/>
    <w:rsid w:val="006F02D5"/>
    <w:rsid w:val="006F0A38"/>
    <w:rsid w:val="006F25B3"/>
    <w:rsid w:val="006F7349"/>
    <w:rsid w:val="007017E6"/>
    <w:rsid w:val="00701D1F"/>
    <w:rsid w:val="00704747"/>
    <w:rsid w:val="00705553"/>
    <w:rsid w:val="00705D83"/>
    <w:rsid w:val="007078BC"/>
    <w:rsid w:val="00715E8E"/>
    <w:rsid w:val="00717EA2"/>
    <w:rsid w:val="00725663"/>
    <w:rsid w:val="007266BB"/>
    <w:rsid w:val="00726F08"/>
    <w:rsid w:val="00730F02"/>
    <w:rsid w:val="007314EC"/>
    <w:rsid w:val="00734B20"/>
    <w:rsid w:val="007356D9"/>
    <w:rsid w:val="00736A2E"/>
    <w:rsid w:val="00736DB6"/>
    <w:rsid w:val="0073789F"/>
    <w:rsid w:val="007423BA"/>
    <w:rsid w:val="00742CFC"/>
    <w:rsid w:val="007435F8"/>
    <w:rsid w:val="00743EDB"/>
    <w:rsid w:val="007454AB"/>
    <w:rsid w:val="007460BD"/>
    <w:rsid w:val="007478FD"/>
    <w:rsid w:val="00750F48"/>
    <w:rsid w:val="00751937"/>
    <w:rsid w:val="00752100"/>
    <w:rsid w:val="00753FCA"/>
    <w:rsid w:val="00754329"/>
    <w:rsid w:val="00755305"/>
    <w:rsid w:val="0075650A"/>
    <w:rsid w:val="00756B03"/>
    <w:rsid w:val="007570CE"/>
    <w:rsid w:val="00763174"/>
    <w:rsid w:val="00766B3B"/>
    <w:rsid w:val="00767BBF"/>
    <w:rsid w:val="00767EF9"/>
    <w:rsid w:val="0077216C"/>
    <w:rsid w:val="007758BF"/>
    <w:rsid w:val="00780941"/>
    <w:rsid w:val="00784BFD"/>
    <w:rsid w:val="00785E01"/>
    <w:rsid w:val="00786825"/>
    <w:rsid w:val="007869F1"/>
    <w:rsid w:val="00790199"/>
    <w:rsid w:val="00793CB7"/>
    <w:rsid w:val="0079598B"/>
    <w:rsid w:val="00795CC6"/>
    <w:rsid w:val="0079671B"/>
    <w:rsid w:val="007976B2"/>
    <w:rsid w:val="007A2E6E"/>
    <w:rsid w:val="007A323D"/>
    <w:rsid w:val="007A3556"/>
    <w:rsid w:val="007B30BC"/>
    <w:rsid w:val="007B3993"/>
    <w:rsid w:val="007B46B6"/>
    <w:rsid w:val="007B6EF5"/>
    <w:rsid w:val="007C00A9"/>
    <w:rsid w:val="007C0290"/>
    <w:rsid w:val="007C0392"/>
    <w:rsid w:val="007C1774"/>
    <w:rsid w:val="007C2751"/>
    <w:rsid w:val="007C4128"/>
    <w:rsid w:val="007C565C"/>
    <w:rsid w:val="007C6716"/>
    <w:rsid w:val="007C74E5"/>
    <w:rsid w:val="007D3038"/>
    <w:rsid w:val="007D4A33"/>
    <w:rsid w:val="007D57C5"/>
    <w:rsid w:val="007D7E2C"/>
    <w:rsid w:val="007E0BAA"/>
    <w:rsid w:val="007E352E"/>
    <w:rsid w:val="007E4F6C"/>
    <w:rsid w:val="007E5CEF"/>
    <w:rsid w:val="007E6EB8"/>
    <w:rsid w:val="007F0233"/>
    <w:rsid w:val="007F0E87"/>
    <w:rsid w:val="007F2B06"/>
    <w:rsid w:val="007F3319"/>
    <w:rsid w:val="007F3750"/>
    <w:rsid w:val="007F6554"/>
    <w:rsid w:val="00800120"/>
    <w:rsid w:val="008016DF"/>
    <w:rsid w:val="00801F87"/>
    <w:rsid w:val="0080271F"/>
    <w:rsid w:val="0080430A"/>
    <w:rsid w:val="008057B4"/>
    <w:rsid w:val="008066F5"/>
    <w:rsid w:val="00806EE5"/>
    <w:rsid w:val="008105FE"/>
    <w:rsid w:val="00810CE8"/>
    <w:rsid w:val="008142E9"/>
    <w:rsid w:val="00816E45"/>
    <w:rsid w:val="00822DBF"/>
    <w:rsid w:val="00826EAF"/>
    <w:rsid w:val="008329FC"/>
    <w:rsid w:val="00832DD5"/>
    <w:rsid w:val="00833A9A"/>
    <w:rsid w:val="00834EC3"/>
    <w:rsid w:val="00835712"/>
    <w:rsid w:val="0083727E"/>
    <w:rsid w:val="008375CB"/>
    <w:rsid w:val="00837815"/>
    <w:rsid w:val="0084141E"/>
    <w:rsid w:val="0084250F"/>
    <w:rsid w:val="0084274C"/>
    <w:rsid w:val="00844A31"/>
    <w:rsid w:val="00845961"/>
    <w:rsid w:val="00847981"/>
    <w:rsid w:val="00847B10"/>
    <w:rsid w:val="0085198D"/>
    <w:rsid w:val="00851994"/>
    <w:rsid w:val="008534B8"/>
    <w:rsid w:val="0085356E"/>
    <w:rsid w:val="0085459C"/>
    <w:rsid w:val="00854B17"/>
    <w:rsid w:val="00854FDC"/>
    <w:rsid w:val="00855053"/>
    <w:rsid w:val="00855A01"/>
    <w:rsid w:val="00861068"/>
    <w:rsid w:val="008618A9"/>
    <w:rsid w:val="00862FC0"/>
    <w:rsid w:val="00863725"/>
    <w:rsid w:val="0086375F"/>
    <w:rsid w:val="008639FC"/>
    <w:rsid w:val="00870260"/>
    <w:rsid w:val="00874A71"/>
    <w:rsid w:val="00876BE8"/>
    <w:rsid w:val="008807DF"/>
    <w:rsid w:val="008814B4"/>
    <w:rsid w:val="008855FA"/>
    <w:rsid w:val="00885A40"/>
    <w:rsid w:val="0089084B"/>
    <w:rsid w:val="00893012"/>
    <w:rsid w:val="00894504"/>
    <w:rsid w:val="008952DB"/>
    <w:rsid w:val="0089569F"/>
    <w:rsid w:val="00897560"/>
    <w:rsid w:val="00897D16"/>
    <w:rsid w:val="008A13BA"/>
    <w:rsid w:val="008A1429"/>
    <w:rsid w:val="008A2836"/>
    <w:rsid w:val="008A3759"/>
    <w:rsid w:val="008A3CED"/>
    <w:rsid w:val="008B0649"/>
    <w:rsid w:val="008B1843"/>
    <w:rsid w:val="008B5B95"/>
    <w:rsid w:val="008B7E70"/>
    <w:rsid w:val="008C1BBC"/>
    <w:rsid w:val="008C257D"/>
    <w:rsid w:val="008C2CE5"/>
    <w:rsid w:val="008C48F2"/>
    <w:rsid w:val="008C5040"/>
    <w:rsid w:val="008C5EB0"/>
    <w:rsid w:val="008C6AA5"/>
    <w:rsid w:val="008D113D"/>
    <w:rsid w:val="008D32F3"/>
    <w:rsid w:val="008D4B13"/>
    <w:rsid w:val="008D702E"/>
    <w:rsid w:val="008E010B"/>
    <w:rsid w:val="008E04F5"/>
    <w:rsid w:val="008E1C56"/>
    <w:rsid w:val="008E2EE9"/>
    <w:rsid w:val="008E4FD0"/>
    <w:rsid w:val="008E6363"/>
    <w:rsid w:val="008F03F0"/>
    <w:rsid w:val="008F04EB"/>
    <w:rsid w:val="008F16C3"/>
    <w:rsid w:val="008F1EA7"/>
    <w:rsid w:val="008F2838"/>
    <w:rsid w:val="008F2B26"/>
    <w:rsid w:val="008F2DA1"/>
    <w:rsid w:val="008F2E48"/>
    <w:rsid w:val="008F3415"/>
    <w:rsid w:val="008F4D49"/>
    <w:rsid w:val="008F5A5E"/>
    <w:rsid w:val="008F5F85"/>
    <w:rsid w:val="008F7D6C"/>
    <w:rsid w:val="00901794"/>
    <w:rsid w:val="00902332"/>
    <w:rsid w:val="00904BAD"/>
    <w:rsid w:val="00904F49"/>
    <w:rsid w:val="009068D6"/>
    <w:rsid w:val="009117E0"/>
    <w:rsid w:val="009122F0"/>
    <w:rsid w:val="0091299B"/>
    <w:rsid w:val="00912B92"/>
    <w:rsid w:val="00914998"/>
    <w:rsid w:val="00914E14"/>
    <w:rsid w:val="00915EA3"/>
    <w:rsid w:val="0091647E"/>
    <w:rsid w:val="00917DEE"/>
    <w:rsid w:val="00922D15"/>
    <w:rsid w:val="00923382"/>
    <w:rsid w:val="009246B7"/>
    <w:rsid w:val="00924E5E"/>
    <w:rsid w:val="00925C25"/>
    <w:rsid w:val="00925F18"/>
    <w:rsid w:val="00926032"/>
    <w:rsid w:val="009261AE"/>
    <w:rsid w:val="00926284"/>
    <w:rsid w:val="00926749"/>
    <w:rsid w:val="009279E3"/>
    <w:rsid w:val="00930A20"/>
    <w:rsid w:val="00931057"/>
    <w:rsid w:val="00932FA1"/>
    <w:rsid w:val="0093492F"/>
    <w:rsid w:val="009354F2"/>
    <w:rsid w:val="00940845"/>
    <w:rsid w:val="00943C97"/>
    <w:rsid w:val="009446ED"/>
    <w:rsid w:val="00946F01"/>
    <w:rsid w:val="0094727D"/>
    <w:rsid w:val="00950CEE"/>
    <w:rsid w:val="00956397"/>
    <w:rsid w:val="00956631"/>
    <w:rsid w:val="00956C71"/>
    <w:rsid w:val="00960B4B"/>
    <w:rsid w:val="0096118E"/>
    <w:rsid w:val="009628F1"/>
    <w:rsid w:val="009635BA"/>
    <w:rsid w:val="00964C4C"/>
    <w:rsid w:val="00967019"/>
    <w:rsid w:val="00967864"/>
    <w:rsid w:val="009727C4"/>
    <w:rsid w:val="009727FA"/>
    <w:rsid w:val="009732E6"/>
    <w:rsid w:val="00975CB9"/>
    <w:rsid w:val="009765EA"/>
    <w:rsid w:val="0097696D"/>
    <w:rsid w:val="009769BA"/>
    <w:rsid w:val="00980229"/>
    <w:rsid w:val="009810AD"/>
    <w:rsid w:val="009832FE"/>
    <w:rsid w:val="0098751A"/>
    <w:rsid w:val="00992C0E"/>
    <w:rsid w:val="00995BFE"/>
    <w:rsid w:val="009A16BC"/>
    <w:rsid w:val="009A2954"/>
    <w:rsid w:val="009A4538"/>
    <w:rsid w:val="009A5138"/>
    <w:rsid w:val="009A72B6"/>
    <w:rsid w:val="009B09D3"/>
    <w:rsid w:val="009B26C2"/>
    <w:rsid w:val="009B44F6"/>
    <w:rsid w:val="009B4E28"/>
    <w:rsid w:val="009B793E"/>
    <w:rsid w:val="009C1B07"/>
    <w:rsid w:val="009C1D76"/>
    <w:rsid w:val="009C26A9"/>
    <w:rsid w:val="009C2C41"/>
    <w:rsid w:val="009C317B"/>
    <w:rsid w:val="009C6A16"/>
    <w:rsid w:val="009D2A3C"/>
    <w:rsid w:val="009D3972"/>
    <w:rsid w:val="009D3A9E"/>
    <w:rsid w:val="009D60A0"/>
    <w:rsid w:val="009E04AA"/>
    <w:rsid w:val="009E5EC5"/>
    <w:rsid w:val="009F3149"/>
    <w:rsid w:val="009F4397"/>
    <w:rsid w:val="009F47AB"/>
    <w:rsid w:val="009F5864"/>
    <w:rsid w:val="009F6829"/>
    <w:rsid w:val="00A002D7"/>
    <w:rsid w:val="00A00893"/>
    <w:rsid w:val="00A00F4E"/>
    <w:rsid w:val="00A03134"/>
    <w:rsid w:val="00A07162"/>
    <w:rsid w:val="00A13E3A"/>
    <w:rsid w:val="00A1695F"/>
    <w:rsid w:val="00A21AF1"/>
    <w:rsid w:val="00A22BB4"/>
    <w:rsid w:val="00A2407C"/>
    <w:rsid w:val="00A26242"/>
    <w:rsid w:val="00A26EC8"/>
    <w:rsid w:val="00A27175"/>
    <w:rsid w:val="00A27C97"/>
    <w:rsid w:val="00A30044"/>
    <w:rsid w:val="00A30DAB"/>
    <w:rsid w:val="00A341BF"/>
    <w:rsid w:val="00A34FCF"/>
    <w:rsid w:val="00A408E7"/>
    <w:rsid w:val="00A41185"/>
    <w:rsid w:val="00A41AEC"/>
    <w:rsid w:val="00A41EFB"/>
    <w:rsid w:val="00A43167"/>
    <w:rsid w:val="00A44B59"/>
    <w:rsid w:val="00A45504"/>
    <w:rsid w:val="00A46EC5"/>
    <w:rsid w:val="00A501BC"/>
    <w:rsid w:val="00A50431"/>
    <w:rsid w:val="00A51D07"/>
    <w:rsid w:val="00A52268"/>
    <w:rsid w:val="00A54DA1"/>
    <w:rsid w:val="00A578ED"/>
    <w:rsid w:val="00A57EDD"/>
    <w:rsid w:val="00A64138"/>
    <w:rsid w:val="00A67F92"/>
    <w:rsid w:val="00A7101B"/>
    <w:rsid w:val="00A7221B"/>
    <w:rsid w:val="00A7258C"/>
    <w:rsid w:val="00A72808"/>
    <w:rsid w:val="00A7293E"/>
    <w:rsid w:val="00A7617F"/>
    <w:rsid w:val="00A76697"/>
    <w:rsid w:val="00A80E49"/>
    <w:rsid w:val="00A81495"/>
    <w:rsid w:val="00A82350"/>
    <w:rsid w:val="00A82ABD"/>
    <w:rsid w:val="00A82C3C"/>
    <w:rsid w:val="00A82EFE"/>
    <w:rsid w:val="00A8361A"/>
    <w:rsid w:val="00A85064"/>
    <w:rsid w:val="00A8553D"/>
    <w:rsid w:val="00A9247C"/>
    <w:rsid w:val="00A94263"/>
    <w:rsid w:val="00A949F9"/>
    <w:rsid w:val="00A94E9F"/>
    <w:rsid w:val="00AA05A6"/>
    <w:rsid w:val="00AA1506"/>
    <w:rsid w:val="00AA1EE3"/>
    <w:rsid w:val="00AA2136"/>
    <w:rsid w:val="00AA2270"/>
    <w:rsid w:val="00AA4383"/>
    <w:rsid w:val="00AA5619"/>
    <w:rsid w:val="00AB0148"/>
    <w:rsid w:val="00AB208B"/>
    <w:rsid w:val="00AB319D"/>
    <w:rsid w:val="00AC03A4"/>
    <w:rsid w:val="00AC11DC"/>
    <w:rsid w:val="00AC1CB3"/>
    <w:rsid w:val="00AC2B07"/>
    <w:rsid w:val="00AC4819"/>
    <w:rsid w:val="00AC6449"/>
    <w:rsid w:val="00AC6941"/>
    <w:rsid w:val="00AC74C5"/>
    <w:rsid w:val="00AD0372"/>
    <w:rsid w:val="00AD0A62"/>
    <w:rsid w:val="00AD20A1"/>
    <w:rsid w:val="00AD22A7"/>
    <w:rsid w:val="00AD4353"/>
    <w:rsid w:val="00AD4AC5"/>
    <w:rsid w:val="00AD5F3C"/>
    <w:rsid w:val="00AD7F2D"/>
    <w:rsid w:val="00AE044B"/>
    <w:rsid w:val="00AE100B"/>
    <w:rsid w:val="00AE1A55"/>
    <w:rsid w:val="00AE25E3"/>
    <w:rsid w:val="00AE315D"/>
    <w:rsid w:val="00AE3CB6"/>
    <w:rsid w:val="00AE4244"/>
    <w:rsid w:val="00AE60EC"/>
    <w:rsid w:val="00AE6641"/>
    <w:rsid w:val="00AF01DF"/>
    <w:rsid w:val="00AF232B"/>
    <w:rsid w:val="00AF35C7"/>
    <w:rsid w:val="00AF3F53"/>
    <w:rsid w:val="00AF5E92"/>
    <w:rsid w:val="00AF618D"/>
    <w:rsid w:val="00B02A4C"/>
    <w:rsid w:val="00B04598"/>
    <w:rsid w:val="00B0539A"/>
    <w:rsid w:val="00B057AE"/>
    <w:rsid w:val="00B1093D"/>
    <w:rsid w:val="00B12113"/>
    <w:rsid w:val="00B124F2"/>
    <w:rsid w:val="00B1253E"/>
    <w:rsid w:val="00B125CC"/>
    <w:rsid w:val="00B16E65"/>
    <w:rsid w:val="00B177F6"/>
    <w:rsid w:val="00B17CCD"/>
    <w:rsid w:val="00B22AC8"/>
    <w:rsid w:val="00B25006"/>
    <w:rsid w:val="00B25480"/>
    <w:rsid w:val="00B25515"/>
    <w:rsid w:val="00B2611D"/>
    <w:rsid w:val="00B2740C"/>
    <w:rsid w:val="00B344E6"/>
    <w:rsid w:val="00B35CAF"/>
    <w:rsid w:val="00B41B79"/>
    <w:rsid w:val="00B460F8"/>
    <w:rsid w:val="00B524C6"/>
    <w:rsid w:val="00B55441"/>
    <w:rsid w:val="00B55B30"/>
    <w:rsid w:val="00B5748C"/>
    <w:rsid w:val="00B57762"/>
    <w:rsid w:val="00B57930"/>
    <w:rsid w:val="00B57BC3"/>
    <w:rsid w:val="00B650C8"/>
    <w:rsid w:val="00B67EE4"/>
    <w:rsid w:val="00B74DFE"/>
    <w:rsid w:val="00B76138"/>
    <w:rsid w:val="00B8082B"/>
    <w:rsid w:val="00B8164D"/>
    <w:rsid w:val="00B81653"/>
    <w:rsid w:val="00B832FE"/>
    <w:rsid w:val="00B85430"/>
    <w:rsid w:val="00B8657F"/>
    <w:rsid w:val="00B86D46"/>
    <w:rsid w:val="00B9060E"/>
    <w:rsid w:val="00B90D4F"/>
    <w:rsid w:val="00B919CC"/>
    <w:rsid w:val="00B9414A"/>
    <w:rsid w:val="00B941E4"/>
    <w:rsid w:val="00B94E03"/>
    <w:rsid w:val="00BB0EC5"/>
    <w:rsid w:val="00BB123A"/>
    <w:rsid w:val="00BB3AFA"/>
    <w:rsid w:val="00BB3CEB"/>
    <w:rsid w:val="00BB49F7"/>
    <w:rsid w:val="00BC01DC"/>
    <w:rsid w:val="00BC3CF5"/>
    <w:rsid w:val="00BC3F7E"/>
    <w:rsid w:val="00BC4C87"/>
    <w:rsid w:val="00BC5C4A"/>
    <w:rsid w:val="00BD153D"/>
    <w:rsid w:val="00BD3D69"/>
    <w:rsid w:val="00BD3EB3"/>
    <w:rsid w:val="00BD59E7"/>
    <w:rsid w:val="00BD6BCB"/>
    <w:rsid w:val="00BD6C6B"/>
    <w:rsid w:val="00BE0986"/>
    <w:rsid w:val="00BE0E13"/>
    <w:rsid w:val="00BE1C8D"/>
    <w:rsid w:val="00BE28A5"/>
    <w:rsid w:val="00BE4EC5"/>
    <w:rsid w:val="00BF041D"/>
    <w:rsid w:val="00BF07D6"/>
    <w:rsid w:val="00BF09FD"/>
    <w:rsid w:val="00BF1101"/>
    <w:rsid w:val="00BF2277"/>
    <w:rsid w:val="00BF2774"/>
    <w:rsid w:val="00BF3CEF"/>
    <w:rsid w:val="00BF5796"/>
    <w:rsid w:val="00BF5982"/>
    <w:rsid w:val="00BF6304"/>
    <w:rsid w:val="00C01977"/>
    <w:rsid w:val="00C0660E"/>
    <w:rsid w:val="00C07863"/>
    <w:rsid w:val="00C11527"/>
    <w:rsid w:val="00C11657"/>
    <w:rsid w:val="00C16853"/>
    <w:rsid w:val="00C17D33"/>
    <w:rsid w:val="00C20BBB"/>
    <w:rsid w:val="00C21924"/>
    <w:rsid w:val="00C22863"/>
    <w:rsid w:val="00C237E3"/>
    <w:rsid w:val="00C24F12"/>
    <w:rsid w:val="00C26FF1"/>
    <w:rsid w:val="00C317CB"/>
    <w:rsid w:val="00C362CD"/>
    <w:rsid w:val="00C363B8"/>
    <w:rsid w:val="00C36A12"/>
    <w:rsid w:val="00C36D2A"/>
    <w:rsid w:val="00C36F2A"/>
    <w:rsid w:val="00C41D6F"/>
    <w:rsid w:val="00C42C74"/>
    <w:rsid w:val="00C45B3E"/>
    <w:rsid w:val="00C47A2A"/>
    <w:rsid w:val="00C506A8"/>
    <w:rsid w:val="00C5296E"/>
    <w:rsid w:val="00C54C2A"/>
    <w:rsid w:val="00C56B79"/>
    <w:rsid w:val="00C66CCC"/>
    <w:rsid w:val="00C74474"/>
    <w:rsid w:val="00C747F7"/>
    <w:rsid w:val="00C74B55"/>
    <w:rsid w:val="00C76443"/>
    <w:rsid w:val="00C76533"/>
    <w:rsid w:val="00C76A35"/>
    <w:rsid w:val="00C81E0D"/>
    <w:rsid w:val="00C82928"/>
    <w:rsid w:val="00C838C4"/>
    <w:rsid w:val="00C83998"/>
    <w:rsid w:val="00C8450C"/>
    <w:rsid w:val="00C857FF"/>
    <w:rsid w:val="00C85BF5"/>
    <w:rsid w:val="00C87E24"/>
    <w:rsid w:val="00C91856"/>
    <w:rsid w:val="00C92540"/>
    <w:rsid w:val="00C946A2"/>
    <w:rsid w:val="00C97FBF"/>
    <w:rsid w:val="00CA0292"/>
    <w:rsid w:val="00CA234B"/>
    <w:rsid w:val="00CA2EC6"/>
    <w:rsid w:val="00CA6532"/>
    <w:rsid w:val="00CA6C1B"/>
    <w:rsid w:val="00CB0667"/>
    <w:rsid w:val="00CB254F"/>
    <w:rsid w:val="00CB34AC"/>
    <w:rsid w:val="00CB4C12"/>
    <w:rsid w:val="00CB51F7"/>
    <w:rsid w:val="00CB5A04"/>
    <w:rsid w:val="00CB6043"/>
    <w:rsid w:val="00CB704D"/>
    <w:rsid w:val="00CC120D"/>
    <w:rsid w:val="00CC1CC1"/>
    <w:rsid w:val="00CC2F36"/>
    <w:rsid w:val="00CC4415"/>
    <w:rsid w:val="00CC5C94"/>
    <w:rsid w:val="00CC774C"/>
    <w:rsid w:val="00CD1201"/>
    <w:rsid w:val="00CD1D27"/>
    <w:rsid w:val="00CD25D4"/>
    <w:rsid w:val="00CD2C02"/>
    <w:rsid w:val="00CD449F"/>
    <w:rsid w:val="00CD4A48"/>
    <w:rsid w:val="00CD5B66"/>
    <w:rsid w:val="00CD7667"/>
    <w:rsid w:val="00CE7993"/>
    <w:rsid w:val="00CF1038"/>
    <w:rsid w:val="00CF2540"/>
    <w:rsid w:val="00CF25C2"/>
    <w:rsid w:val="00CF27A0"/>
    <w:rsid w:val="00CF4837"/>
    <w:rsid w:val="00CF549F"/>
    <w:rsid w:val="00CF77D5"/>
    <w:rsid w:val="00D007B2"/>
    <w:rsid w:val="00D0228E"/>
    <w:rsid w:val="00D0358F"/>
    <w:rsid w:val="00D03A1B"/>
    <w:rsid w:val="00D04E0D"/>
    <w:rsid w:val="00D053FA"/>
    <w:rsid w:val="00D0547F"/>
    <w:rsid w:val="00D063AD"/>
    <w:rsid w:val="00D06B7B"/>
    <w:rsid w:val="00D10181"/>
    <w:rsid w:val="00D102B7"/>
    <w:rsid w:val="00D11C53"/>
    <w:rsid w:val="00D12D9D"/>
    <w:rsid w:val="00D13EB3"/>
    <w:rsid w:val="00D15133"/>
    <w:rsid w:val="00D174C9"/>
    <w:rsid w:val="00D20EF9"/>
    <w:rsid w:val="00D25057"/>
    <w:rsid w:val="00D25571"/>
    <w:rsid w:val="00D257F3"/>
    <w:rsid w:val="00D30576"/>
    <w:rsid w:val="00D32C12"/>
    <w:rsid w:val="00D351D8"/>
    <w:rsid w:val="00D36229"/>
    <w:rsid w:val="00D3699C"/>
    <w:rsid w:val="00D4066B"/>
    <w:rsid w:val="00D44B7F"/>
    <w:rsid w:val="00D46299"/>
    <w:rsid w:val="00D468BA"/>
    <w:rsid w:val="00D506B4"/>
    <w:rsid w:val="00D509F6"/>
    <w:rsid w:val="00D51680"/>
    <w:rsid w:val="00D52E79"/>
    <w:rsid w:val="00D54C55"/>
    <w:rsid w:val="00D551F9"/>
    <w:rsid w:val="00D606AA"/>
    <w:rsid w:val="00D60D93"/>
    <w:rsid w:val="00D619C4"/>
    <w:rsid w:val="00D6254D"/>
    <w:rsid w:val="00D63336"/>
    <w:rsid w:val="00D63EDB"/>
    <w:rsid w:val="00D640FE"/>
    <w:rsid w:val="00D645D7"/>
    <w:rsid w:val="00D64F27"/>
    <w:rsid w:val="00D65688"/>
    <w:rsid w:val="00D65B52"/>
    <w:rsid w:val="00D65B92"/>
    <w:rsid w:val="00D66A7C"/>
    <w:rsid w:val="00D72976"/>
    <w:rsid w:val="00D72DD9"/>
    <w:rsid w:val="00D77B84"/>
    <w:rsid w:val="00D8043C"/>
    <w:rsid w:val="00D80546"/>
    <w:rsid w:val="00D837ED"/>
    <w:rsid w:val="00D85567"/>
    <w:rsid w:val="00D86042"/>
    <w:rsid w:val="00D95628"/>
    <w:rsid w:val="00D970E0"/>
    <w:rsid w:val="00DA009D"/>
    <w:rsid w:val="00DA08D9"/>
    <w:rsid w:val="00DA3D1E"/>
    <w:rsid w:val="00DA6335"/>
    <w:rsid w:val="00DB0C96"/>
    <w:rsid w:val="00DB171A"/>
    <w:rsid w:val="00DB2F46"/>
    <w:rsid w:val="00DB5725"/>
    <w:rsid w:val="00DB6D66"/>
    <w:rsid w:val="00DB7867"/>
    <w:rsid w:val="00DC0DE2"/>
    <w:rsid w:val="00DC458C"/>
    <w:rsid w:val="00DC6735"/>
    <w:rsid w:val="00DD06BD"/>
    <w:rsid w:val="00DD0710"/>
    <w:rsid w:val="00DD1D98"/>
    <w:rsid w:val="00DD1DFC"/>
    <w:rsid w:val="00DD1E5D"/>
    <w:rsid w:val="00DD29C4"/>
    <w:rsid w:val="00DD4DEA"/>
    <w:rsid w:val="00DD4E39"/>
    <w:rsid w:val="00DD5115"/>
    <w:rsid w:val="00DD546A"/>
    <w:rsid w:val="00DD75EA"/>
    <w:rsid w:val="00DE0776"/>
    <w:rsid w:val="00DE1BFC"/>
    <w:rsid w:val="00DE2934"/>
    <w:rsid w:val="00DE2C14"/>
    <w:rsid w:val="00DE338B"/>
    <w:rsid w:val="00DE6C6D"/>
    <w:rsid w:val="00DE6FFC"/>
    <w:rsid w:val="00DE76CB"/>
    <w:rsid w:val="00DF05E2"/>
    <w:rsid w:val="00DF17F0"/>
    <w:rsid w:val="00DF2C5A"/>
    <w:rsid w:val="00DF59CF"/>
    <w:rsid w:val="00E0085E"/>
    <w:rsid w:val="00E00BD2"/>
    <w:rsid w:val="00E01735"/>
    <w:rsid w:val="00E02B9F"/>
    <w:rsid w:val="00E033FE"/>
    <w:rsid w:val="00E042D0"/>
    <w:rsid w:val="00E04CA2"/>
    <w:rsid w:val="00E06806"/>
    <w:rsid w:val="00E109D1"/>
    <w:rsid w:val="00E14B08"/>
    <w:rsid w:val="00E1502B"/>
    <w:rsid w:val="00E20BE8"/>
    <w:rsid w:val="00E214BE"/>
    <w:rsid w:val="00E218BE"/>
    <w:rsid w:val="00E22F7D"/>
    <w:rsid w:val="00E255AE"/>
    <w:rsid w:val="00E256EC"/>
    <w:rsid w:val="00E258BA"/>
    <w:rsid w:val="00E2605C"/>
    <w:rsid w:val="00E262AD"/>
    <w:rsid w:val="00E34F5A"/>
    <w:rsid w:val="00E35528"/>
    <w:rsid w:val="00E37021"/>
    <w:rsid w:val="00E37EE2"/>
    <w:rsid w:val="00E4106F"/>
    <w:rsid w:val="00E44537"/>
    <w:rsid w:val="00E47E48"/>
    <w:rsid w:val="00E51476"/>
    <w:rsid w:val="00E51E3B"/>
    <w:rsid w:val="00E51F16"/>
    <w:rsid w:val="00E5321E"/>
    <w:rsid w:val="00E538F8"/>
    <w:rsid w:val="00E53EB9"/>
    <w:rsid w:val="00E54F73"/>
    <w:rsid w:val="00E56E5D"/>
    <w:rsid w:val="00E57024"/>
    <w:rsid w:val="00E574DD"/>
    <w:rsid w:val="00E6024F"/>
    <w:rsid w:val="00E603CD"/>
    <w:rsid w:val="00E61042"/>
    <w:rsid w:val="00E62F29"/>
    <w:rsid w:val="00E64694"/>
    <w:rsid w:val="00E64DB8"/>
    <w:rsid w:val="00E65098"/>
    <w:rsid w:val="00E6762D"/>
    <w:rsid w:val="00E70367"/>
    <w:rsid w:val="00E76861"/>
    <w:rsid w:val="00E77EFD"/>
    <w:rsid w:val="00E81400"/>
    <w:rsid w:val="00E848BE"/>
    <w:rsid w:val="00E96515"/>
    <w:rsid w:val="00E96904"/>
    <w:rsid w:val="00E96A19"/>
    <w:rsid w:val="00E9735E"/>
    <w:rsid w:val="00EA1C97"/>
    <w:rsid w:val="00EA532B"/>
    <w:rsid w:val="00EA5FFB"/>
    <w:rsid w:val="00EA7FC8"/>
    <w:rsid w:val="00EB0E0E"/>
    <w:rsid w:val="00EB120B"/>
    <w:rsid w:val="00EB29D3"/>
    <w:rsid w:val="00EB2BF3"/>
    <w:rsid w:val="00EB31A7"/>
    <w:rsid w:val="00EB3A9B"/>
    <w:rsid w:val="00EB40D7"/>
    <w:rsid w:val="00EB4DC9"/>
    <w:rsid w:val="00EB6953"/>
    <w:rsid w:val="00EC17E0"/>
    <w:rsid w:val="00EC1DE2"/>
    <w:rsid w:val="00EC2B9C"/>
    <w:rsid w:val="00EC2E14"/>
    <w:rsid w:val="00EC39B5"/>
    <w:rsid w:val="00EC4C14"/>
    <w:rsid w:val="00EC567F"/>
    <w:rsid w:val="00EC66FC"/>
    <w:rsid w:val="00EC6C70"/>
    <w:rsid w:val="00EC702A"/>
    <w:rsid w:val="00EC7131"/>
    <w:rsid w:val="00EC78AE"/>
    <w:rsid w:val="00ED2285"/>
    <w:rsid w:val="00ED2818"/>
    <w:rsid w:val="00ED4E0B"/>
    <w:rsid w:val="00ED5DE8"/>
    <w:rsid w:val="00ED7B07"/>
    <w:rsid w:val="00EE4750"/>
    <w:rsid w:val="00EE5853"/>
    <w:rsid w:val="00EE6B87"/>
    <w:rsid w:val="00EF0DDA"/>
    <w:rsid w:val="00EF25BC"/>
    <w:rsid w:val="00EF4680"/>
    <w:rsid w:val="00EF537C"/>
    <w:rsid w:val="00EF6058"/>
    <w:rsid w:val="00EF619E"/>
    <w:rsid w:val="00EF65E8"/>
    <w:rsid w:val="00EF6953"/>
    <w:rsid w:val="00F002F6"/>
    <w:rsid w:val="00F014DF"/>
    <w:rsid w:val="00F01678"/>
    <w:rsid w:val="00F03649"/>
    <w:rsid w:val="00F0443D"/>
    <w:rsid w:val="00F045BB"/>
    <w:rsid w:val="00F079EB"/>
    <w:rsid w:val="00F10315"/>
    <w:rsid w:val="00F1050E"/>
    <w:rsid w:val="00F14D3A"/>
    <w:rsid w:val="00F15D38"/>
    <w:rsid w:val="00F173C4"/>
    <w:rsid w:val="00F2175C"/>
    <w:rsid w:val="00F21E1B"/>
    <w:rsid w:val="00F24C4D"/>
    <w:rsid w:val="00F3115B"/>
    <w:rsid w:val="00F31737"/>
    <w:rsid w:val="00F317DD"/>
    <w:rsid w:val="00F319D5"/>
    <w:rsid w:val="00F32E7D"/>
    <w:rsid w:val="00F34D08"/>
    <w:rsid w:val="00F35125"/>
    <w:rsid w:val="00F3703F"/>
    <w:rsid w:val="00F37C04"/>
    <w:rsid w:val="00F438C2"/>
    <w:rsid w:val="00F467FA"/>
    <w:rsid w:val="00F46CE8"/>
    <w:rsid w:val="00F541AC"/>
    <w:rsid w:val="00F56DAA"/>
    <w:rsid w:val="00F60C9E"/>
    <w:rsid w:val="00F61014"/>
    <w:rsid w:val="00F622F8"/>
    <w:rsid w:val="00F632A2"/>
    <w:rsid w:val="00F646DF"/>
    <w:rsid w:val="00F6591A"/>
    <w:rsid w:val="00F66551"/>
    <w:rsid w:val="00F669E5"/>
    <w:rsid w:val="00F76F1A"/>
    <w:rsid w:val="00F86EC0"/>
    <w:rsid w:val="00F93C67"/>
    <w:rsid w:val="00F94407"/>
    <w:rsid w:val="00F9594E"/>
    <w:rsid w:val="00FA04F7"/>
    <w:rsid w:val="00FA36D0"/>
    <w:rsid w:val="00FA3938"/>
    <w:rsid w:val="00FA5F4B"/>
    <w:rsid w:val="00FB5839"/>
    <w:rsid w:val="00FB6ABD"/>
    <w:rsid w:val="00FB6C1E"/>
    <w:rsid w:val="00FC1AB9"/>
    <w:rsid w:val="00FC1DE5"/>
    <w:rsid w:val="00FC2BB0"/>
    <w:rsid w:val="00FC31FC"/>
    <w:rsid w:val="00FC534D"/>
    <w:rsid w:val="00FC6413"/>
    <w:rsid w:val="00FD3222"/>
    <w:rsid w:val="00FD6413"/>
    <w:rsid w:val="00FE072B"/>
    <w:rsid w:val="00FE4508"/>
    <w:rsid w:val="00FE64B0"/>
    <w:rsid w:val="00FE6D16"/>
    <w:rsid w:val="00FF2266"/>
    <w:rsid w:val="00FF2EE0"/>
    <w:rsid w:val="00FF42E1"/>
    <w:rsid w:val="00FF66A6"/>
    <w:rsid w:val="00FF74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8A9F"/>
  <w15:chartTrackingRefBased/>
  <w15:docId w15:val="{C36909E3-46A0-411C-91C8-B3799347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E87"/>
    <w:pPr>
      <w:spacing w:after="240" w:line="240" w:lineRule="auto"/>
      <w:jc w:val="both"/>
    </w:pPr>
    <w:rPr>
      <w:rFonts w:ascii="Verdana" w:hAnsi="Verdana" w:cs="Arial"/>
      <w:kern w:val="0"/>
      <w:szCs w:val="20"/>
      <w:lang w:val="en-US" w:eastAsia="en-CA"/>
      <w14:ligatures w14:val="none"/>
    </w:rPr>
  </w:style>
  <w:style w:type="paragraph" w:styleId="Heading1">
    <w:name w:val="heading 1"/>
    <w:basedOn w:val="Normal"/>
    <w:next w:val="Normal"/>
    <w:link w:val="Heading1Char"/>
    <w:autoRedefine/>
    <w:uiPriority w:val="9"/>
    <w:qFormat/>
    <w:rsid w:val="00FE4508"/>
    <w:pPr>
      <w:keepNext/>
      <w:keepLines/>
      <w:spacing w:before="240" w:after="0"/>
      <w:jc w:val="left"/>
      <w:outlineLvl w:val="0"/>
    </w:pPr>
    <w:rPr>
      <w:rFonts w:eastAsiaTheme="majorEastAsia" w:cstheme="majorBidi"/>
      <w:color w:val="0F4761" w:themeColor="accent1" w:themeShade="BF"/>
      <w:kern w:val="2"/>
      <w:sz w:val="36"/>
      <w:szCs w:val="32"/>
      <w:lang w:val="en-CA" w:eastAsia="en-US"/>
      <w14:ligatures w14:val="standardContextual"/>
    </w:rPr>
  </w:style>
  <w:style w:type="paragraph" w:styleId="Heading2">
    <w:name w:val="heading 2"/>
    <w:basedOn w:val="Normal"/>
    <w:next w:val="Normal"/>
    <w:link w:val="Heading2Char"/>
    <w:autoRedefine/>
    <w:uiPriority w:val="9"/>
    <w:unhideWhenUsed/>
    <w:qFormat/>
    <w:rsid w:val="007F0E87"/>
    <w:pPr>
      <w:keepNext/>
      <w:keepLines/>
      <w:spacing w:before="160" w:after="80"/>
      <w:outlineLvl w:val="1"/>
    </w:pPr>
    <w:rPr>
      <w:rFonts w:eastAsiaTheme="majorEastAsia" w:cstheme="majorBidi"/>
      <w:color w:val="0F4761" w:themeColor="accent1" w:themeShade="BF"/>
      <w:sz w:val="32"/>
      <w:szCs w:val="32"/>
      <w:lang w:val="fr-CA" w:eastAsia="en-US"/>
    </w:rPr>
  </w:style>
  <w:style w:type="paragraph" w:styleId="Heading3">
    <w:name w:val="heading 3"/>
    <w:basedOn w:val="Normal"/>
    <w:next w:val="Normal"/>
    <w:link w:val="Heading3Char"/>
    <w:uiPriority w:val="9"/>
    <w:unhideWhenUsed/>
    <w:qFormat/>
    <w:rsid w:val="007F0E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autoRedefine/>
    <w:uiPriority w:val="9"/>
    <w:unhideWhenUsed/>
    <w:qFormat/>
    <w:rsid w:val="00D551F9"/>
    <w:pPr>
      <w:keepNext/>
      <w:keepLines/>
      <w:spacing w:before="80" w:after="40"/>
      <w:outlineLvl w:val="3"/>
    </w:pPr>
    <w:rPr>
      <w:rFonts w:eastAsiaTheme="majorEastAsia" w:cstheme="majorBidi"/>
      <w:b/>
      <w:iCs/>
      <w:color w:val="0F4761" w:themeColor="accent1" w:themeShade="BF"/>
    </w:rPr>
  </w:style>
  <w:style w:type="paragraph" w:styleId="Heading5">
    <w:name w:val="heading 5"/>
    <w:basedOn w:val="Normal"/>
    <w:next w:val="Normal"/>
    <w:link w:val="Heading5Char"/>
    <w:uiPriority w:val="9"/>
    <w:semiHidden/>
    <w:unhideWhenUsed/>
    <w:qFormat/>
    <w:rsid w:val="007F0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508"/>
    <w:rPr>
      <w:rFonts w:ascii="Verdana" w:eastAsiaTheme="majorEastAsia" w:hAnsi="Verdana" w:cstheme="majorBidi"/>
      <w:color w:val="0F4761" w:themeColor="accent1" w:themeShade="BF"/>
      <w:sz w:val="36"/>
      <w:szCs w:val="32"/>
    </w:rPr>
  </w:style>
  <w:style w:type="character" w:customStyle="1" w:styleId="Heading2Char">
    <w:name w:val="Heading 2 Char"/>
    <w:basedOn w:val="DefaultParagraphFont"/>
    <w:link w:val="Heading2"/>
    <w:uiPriority w:val="9"/>
    <w:rsid w:val="007F0E87"/>
    <w:rPr>
      <w:rFonts w:ascii="Verdana" w:eastAsiaTheme="majorEastAsia" w:hAnsi="Verdana" w:cstheme="majorBidi"/>
      <w:color w:val="0F4761" w:themeColor="accent1" w:themeShade="BF"/>
      <w:kern w:val="0"/>
      <w:sz w:val="32"/>
      <w:szCs w:val="32"/>
      <w:lang w:val="fr-CA"/>
      <w14:ligatures w14:val="none"/>
    </w:rPr>
  </w:style>
  <w:style w:type="character" w:customStyle="1" w:styleId="Heading3Char">
    <w:name w:val="Heading 3 Char"/>
    <w:basedOn w:val="DefaultParagraphFont"/>
    <w:link w:val="Heading3"/>
    <w:uiPriority w:val="9"/>
    <w:rsid w:val="007F0E87"/>
    <w:rPr>
      <w:rFonts w:ascii="Verdana" w:eastAsiaTheme="majorEastAsia" w:hAnsi="Verdana" w:cstheme="majorBidi"/>
      <w:color w:val="0F4761" w:themeColor="accent1" w:themeShade="BF"/>
      <w:kern w:val="0"/>
      <w:sz w:val="28"/>
      <w:szCs w:val="28"/>
      <w:lang w:val="en-US" w:eastAsia="en-CA"/>
      <w14:ligatures w14:val="none"/>
    </w:rPr>
  </w:style>
  <w:style w:type="character" w:customStyle="1" w:styleId="Heading4Char">
    <w:name w:val="Heading 4 Char"/>
    <w:basedOn w:val="DefaultParagraphFont"/>
    <w:link w:val="Heading4"/>
    <w:uiPriority w:val="9"/>
    <w:rsid w:val="00D551F9"/>
    <w:rPr>
      <w:rFonts w:ascii="Verdana" w:eastAsiaTheme="majorEastAsia" w:hAnsi="Verdana" w:cstheme="majorBidi"/>
      <w:b/>
      <w:iCs/>
      <w:color w:val="0F4761" w:themeColor="accent1" w:themeShade="BF"/>
      <w:kern w:val="0"/>
      <w:szCs w:val="20"/>
      <w:lang w:val="en-US" w:eastAsia="en-CA"/>
      <w14:ligatures w14:val="none"/>
    </w:rPr>
  </w:style>
  <w:style w:type="character" w:customStyle="1" w:styleId="Heading5Char">
    <w:name w:val="Heading 5 Char"/>
    <w:basedOn w:val="DefaultParagraphFont"/>
    <w:link w:val="Heading5"/>
    <w:uiPriority w:val="9"/>
    <w:semiHidden/>
    <w:rsid w:val="007F0E87"/>
    <w:rPr>
      <w:rFonts w:ascii="Verdana" w:eastAsiaTheme="majorEastAsia" w:hAnsi="Verdana" w:cstheme="majorBidi"/>
      <w:color w:val="0F4761" w:themeColor="accent1" w:themeShade="BF"/>
      <w:kern w:val="0"/>
      <w:szCs w:val="20"/>
      <w:lang w:val="en-US" w:eastAsia="en-CA"/>
      <w14:ligatures w14:val="none"/>
    </w:rPr>
  </w:style>
  <w:style w:type="character" w:customStyle="1" w:styleId="Heading6Char">
    <w:name w:val="Heading 6 Char"/>
    <w:basedOn w:val="DefaultParagraphFont"/>
    <w:link w:val="Heading6"/>
    <w:uiPriority w:val="9"/>
    <w:semiHidden/>
    <w:rsid w:val="007F0E87"/>
    <w:rPr>
      <w:rFonts w:ascii="Verdana" w:eastAsiaTheme="majorEastAsia" w:hAnsi="Verdana" w:cstheme="majorBidi"/>
      <w:i/>
      <w:iCs/>
      <w:color w:val="595959" w:themeColor="text1" w:themeTint="A6"/>
      <w:kern w:val="0"/>
      <w:szCs w:val="20"/>
      <w:lang w:val="en-US" w:eastAsia="en-CA"/>
      <w14:ligatures w14:val="none"/>
    </w:rPr>
  </w:style>
  <w:style w:type="character" w:customStyle="1" w:styleId="Heading7Char">
    <w:name w:val="Heading 7 Char"/>
    <w:basedOn w:val="DefaultParagraphFont"/>
    <w:link w:val="Heading7"/>
    <w:uiPriority w:val="9"/>
    <w:semiHidden/>
    <w:rsid w:val="007F0E87"/>
    <w:rPr>
      <w:rFonts w:ascii="Verdana" w:eastAsiaTheme="majorEastAsia" w:hAnsi="Verdana" w:cstheme="majorBidi"/>
      <w:color w:val="595959" w:themeColor="text1" w:themeTint="A6"/>
      <w:kern w:val="0"/>
      <w:szCs w:val="20"/>
      <w:lang w:val="en-US" w:eastAsia="en-CA"/>
      <w14:ligatures w14:val="none"/>
    </w:rPr>
  </w:style>
  <w:style w:type="character" w:customStyle="1" w:styleId="Heading8Char">
    <w:name w:val="Heading 8 Char"/>
    <w:basedOn w:val="DefaultParagraphFont"/>
    <w:link w:val="Heading8"/>
    <w:uiPriority w:val="9"/>
    <w:semiHidden/>
    <w:rsid w:val="007F0E87"/>
    <w:rPr>
      <w:rFonts w:ascii="Verdana" w:eastAsiaTheme="majorEastAsia" w:hAnsi="Verdana" w:cstheme="majorBidi"/>
      <w:i/>
      <w:iCs/>
      <w:color w:val="272727" w:themeColor="text1" w:themeTint="D8"/>
      <w:kern w:val="0"/>
      <w:szCs w:val="20"/>
      <w:lang w:val="en-US" w:eastAsia="en-CA"/>
      <w14:ligatures w14:val="none"/>
    </w:rPr>
  </w:style>
  <w:style w:type="character" w:customStyle="1" w:styleId="Heading9Char">
    <w:name w:val="Heading 9 Char"/>
    <w:basedOn w:val="DefaultParagraphFont"/>
    <w:link w:val="Heading9"/>
    <w:uiPriority w:val="9"/>
    <w:semiHidden/>
    <w:rsid w:val="007F0E87"/>
    <w:rPr>
      <w:rFonts w:ascii="Verdana" w:eastAsiaTheme="majorEastAsia" w:hAnsi="Verdana" w:cstheme="majorBidi"/>
      <w:color w:val="272727" w:themeColor="text1" w:themeTint="D8"/>
      <w:kern w:val="0"/>
      <w:szCs w:val="20"/>
      <w:lang w:val="en-US" w:eastAsia="en-CA"/>
      <w14:ligatures w14:val="none"/>
    </w:rPr>
  </w:style>
  <w:style w:type="paragraph" w:styleId="Title">
    <w:name w:val="Title"/>
    <w:basedOn w:val="Normal"/>
    <w:next w:val="Normal"/>
    <w:link w:val="TitleChar"/>
    <w:autoRedefine/>
    <w:uiPriority w:val="10"/>
    <w:qFormat/>
    <w:rsid w:val="00FE4508"/>
    <w:pPr>
      <w:spacing w:after="80"/>
      <w:contextualSpacing/>
      <w:jc w:val="left"/>
    </w:pPr>
    <w:rPr>
      <w:rFonts w:eastAsia="MS PGothic" w:cs="Times New Roman"/>
      <w:b/>
      <w:spacing w:val="-10"/>
      <w:kern w:val="28"/>
      <w:sz w:val="52"/>
      <w:szCs w:val="28"/>
      <w:lang w:val="en-CA"/>
    </w:rPr>
  </w:style>
  <w:style w:type="character" w:customStyle="1" w:styleId="TitleChar">
    <w:name w:val="Title Char"/>
    <w:basedOn w:val="DefaultParagraphFont"/>
    <w:link w:val="Title"/>
    <w:uiPriority w:val="10"/>
    <w:rsid w:val="00FE4508"/>
    <w:rPr>
      <w:rFonts w:ascii="Verdana" w:eastAsia="MS PGothic" w:hAnsi="Verdana" w:cs="Times New Roman"/>
      <w:b/>
      <w:spacing w:val="-10"/>
      <w:kern w:val="28"/>
      <w:sz w:val="52"/>
      <w:szCs w:val="28"/>
      <w:lang w:eastAsia="en-CA"/>
      <w14:ligatures w14:val="none"/>
    </w:rPr>
  </w:style>
  <w:style w:type="paragraph" w:styleId="Subtitle">
    <w:name w:val="Subtitle"/>
    <w:basedOn w:val="Normal"/>
    <w:next w:val="Normal"/>
    <w:link w:val="SubtitleChar"/>
    <w:uiPriority w:val="11"/>
    <w:qFormat/>
    <w:rsid w:val="007F0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E87"/>
    <w:rPr>
      <w:rFonts w:ascii="Verdana" w:eastAsiaTheme="majorEastAsia" w:hAnsi="Verdana" w:cstheme="majorBidi"/>
      <w:color w:val="595959" w:themeColor="text1" w:themeTint="A6"/>
      <w:spacing w:val="15"/>
      <w:kern w:val="0"/>
      <w:sz w:val="28"/>
      <w:szCs w:val="28"/>
      <w:lang w:val="en-US" w:eastAsia="en-CA"/>
      <w14:ligatures w14:val="none"/>
    </w:rPr>
  </w:style>
  <w:style w:type="paragraph" w:styleId="ListParagraph">
    <w:name w:val="List Paragraph"/>
    <w:basedOn w:val="Normal"/>
    <w:uiPriority w:val="34"/>
    <w:qFormat/>
    <w:rsid w:val="007F0E87"/>
    <w:pPr>
      <w:ind w:left="720"/>
      <w:contextualSpacing/>
    </w:pPr>
  </w:style>
  <w:style w:type="paragraph" w:styleId="Quote">
    <w:name w:val="Quote"/>
    <w:basedOn w:val="Normal"/>
    <w:next w:val="Normal"/>
    <w:link w:val="QuoteChar"/>
    <w:uiPriority w:val="29"/>
    <w:qFormat/>
    <w:rsid w:val="007F0E87"/>
    <w:pPr>
      <w:spacing w:before="160"/>
      <w:jc w:val="center"/>
    </w:pPr>
    <w:rPr>
      <w:i/>
      <w:iCs/>
      <w:color w:val="404040" w:themeColor="text1" w:themeTint="BF"/>
    </w:rPr>
  </w:style>
  <w:style w:type="character" w:customStyle="1" w:styleId="QuoteChar">
    <w:name w:val="Quote Char"/>
    <w:basedOn w:val="DefaultParagraphFont"/>
    <w:link w:val="Quote"/>
    <w:uiPriority w:val="29"/>
    <w:rsid w:val="007F0E87"/>
    <w:rPr>
      <w:rFonts w:ascii="Verdana" w:eastAsia="Arial" w:hAnsi="Verdana" w:cs="Arial"/>
      <w:i/>
      <w:iCs/>
      <w:color w:val="404040" w:themeColor="text1" w:themeTint="BF"/>
      <w:kern w:val="0"/>
      <w:szCs w:val="20"/>
      <w:lang w:val="en-US" w:eastAsia="en-CA"/>
      <w14:ligatures w14:val="none"/>
    </w:rPr>
  </w:style>
  <w:style w:type="paragraph" w:styleId="IntenseQuote">
    <w:name w:val="Intense Quote"/>
    <w:basedOn w:val="Normal"/>
    <w:next w:val="Normal"/>
    <w:link w:val="IntenseQuoteChar"/>
    <w:uiPriority w:val="30"/>
    <w:qFormat/>
    <w:rsid w:val="007F0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E87"/>
    <w:rPr>
      <w:rFonts w:ascii="Verdana" w:eastAsia="Arial" w:hAnsi="Verdana" w:cs="Arial"/>
      <w:i/>
      <w:iCs/>
      <w:color w:val="0F4761" w:themeColor="accent1" w:themeShade="BF"/>
      <w:kern w:val="0"/>
      <w:szCs w:val="20"/>
      <w:lang w:val="en-US" w:eastAsia="en-CA"/>
      <w14:ligatures w14:val="none"/>
    </w:rPr>
  </w:style>
  <w:style w:type="character" w:styleId="IntenseEmphasis">
    <w:name w:val="Intense Emphasis"/>
    <w:basedOn w:val="DefaultParagraphFont"/>
    <w:uiPriority w:val="21"/>
    <w:qFormat/>
    <w:rsid w:val="007F0E87"/>
    <w:rPr>
      <w:i/>
      <w:iCs/>
      <w:color w:val="0F4761" w:themeColor="accent1" w:themeShade="BF"/>
    </w:rPr>
  </w:style>
  <w:style w:type="character" w:styleId="IntenseReference">
    <w:name w:val="Intense Reference"/>
    <w:basedOn w:val="DefaultParagraphFont"/>
    <w:uiPriority w:val="32"/>
    <w:qFormat/>
    <w:rsid w:val="007F0E87"/>
    <w:rPr>
      <w:b/>
      <w:bCs/>
      <w:smallCaps/>
      <w:color w:val="0F4761" w:themeColor="accent1" w:themeShade="BF"/>
      <w:spacing w:val="5"/>
    </w:rPr>
  </w:style>
  <w:style w:type="paragraph" w:styleId="TOCHeading">
    <w:name w:val="TOC Heading"/>
    <w:basedOn w:val="Heading1"/>
    <w:next w:val="Normal"/>
    <w:uiPriority w:val="39"/>
    <w:unhideWhenUsed/>
    <w:qFormat/>
    <w:rsid w:val="00800120"/>
    <w:pPr>
      <w:spacing w:line="259" w:lineRule="auto"/>
      <w:outlineLvl w:val="9"/>
    </w:pPr>
    <w:rPr>
      <w:rFonts w:asciiTheme="majorHAnsi" w:hAnsiTheme="majorHAnsi"/>
      <w:kern w:val="0"/>
      <w:sz w:val="32"/>
      <w:lang w:val="en-US"/>
      <w14:ligatures w14:val="none"/>
    </w:rPr>
  </w:style>
  <w:style w:type="paragraph" w:styleId="TOC1">
    <w:name w:val="toc 1"/>
    <w:basedOn w:val="Normal"/>
    <w:next w:val="Normal"/>
    <w:autoRedefine/>
    <w:uiPriority w:val="39"/>
    <w:unhideWhenUsed/>
    <w:rsid w:val="00800120"/>
    <w:pPr>
      <w:spacing w:after="100"/>
    </w:pPr>
  </w:style>
  <w:style w:type="paragraph" w:styleId="TOC2">
    <w:name w:val="toc 2"/>
    <w:basedOn w:val="Normal"/>
    <w:next w:val="Normal"/>
    <w:autoRedefine/>
    <w:uiPriority w:val="39"/>
    <w:unhideWhenUsed/>
    <w:rsid w:val="00800120"/>
    <w:pPr>
      <w:spacing w:after="100"/>
      <w:ind w:left="240"/>
    </w:pPr>
  </w:style>
  <w:style w:type="paragraph" w:styleId="TOC3">
    <w:name w:val="toc 3"/>
    <w:basedOn w:val="Normal"/>
    <w:next w:val="Normal"/>
    <w:autoRedefine/>
    <w:uiPriority w:val="39"/>
    <w:unhideWhenUsed/>
    <w:rsid w:val="00800120"/>
    <w:pPr>
      <w:spacing w:after="100"/>
      <w:ind w:left="480"/>
    </w:pPr>
  </w:style>
  <w:style w:type="character" w:styleId="Hyperlink">
    <w:name w:val="Hyperlink"/>
    <w:basedOn w:val="DefaultParagraphFont"/>
    <w:uiPriority w:val="99"/>
    <w:unhideWhenUsed/>
    <w:rsid w:val="00800120"/>
    <w:rPr>
      <w:color w:val="467886" w:themeColor="hyperlink"/>
      <w:u w:val="single"/>
    </w:rPr>
  </w:style>
  <w:style w:type="character" w:styleId="CommentReference">
    <w:name w:val="annotation reference"/>
    <w:basedOn w:val="DefaultParagraphFont"/>
    <w:uiPriority w:val="99"/>
    <w:semiHidden/>
    <w:unhideWhenUsed/>
    <w:rsid w:val="002F4233"/>
    <w:rPr>
      <w:sz w:val="16"/>
      <w:szCs w:val="16"/>
    </w:rPr>
  </w:style>
  <w:style w:type="paragraph" w:styleId="CommentText">
    <w:name w:val="annotation text"/>
    <w:basedOn w:val="Normal"/>
    <w:link w:val="CommentTextChar"/>
    <w:uiPriority w:val="99"/>
    <w:unhideWhenUsed/>
    <w:rsid w:val="002F4233"/>
    <w:rPr>
      <w:sz w:val="20"/>
    </w:rPr>
  </w:style>
  <w:style w:type="character" w:customStyle="1" w:styleId="CommentTextChar">
    <w:name w:val="Comment Text Char"/>
    <w:basedOn w:val="DefaultParagraphFont"/>
    <w:link w:val="CommentText"/>
    <w:uiPriority w:val="99"/>
    <w:rsid w:val="002F4233"/>
    <w:rPr>
      <w:rFonts w:ascii="Verdana" w:hAnsi="Verdana" w:cs="Arial"/>
      <w:kern w:val="0"/>
      <w:sz w:val="20"/>
      <w:szCs w:val="20"/>
      <w:lang w:val="en-US" w:eastAsia="en-CA"/>
      <w14:ligatures w14:val="none"/>
    </w:rPr>
  </w:style>
  <w:style w:type="paragraph" w:styleId="CommentSubject">
    <w:name w:val="annotation subject"/>
    <w:basedOn w:val="CommentText"/>
    <w:next w:val="CommentText"/>
    <w:link w:val="CommentSubjectChar"/>
    <w:uiPriority w:val="99"/>
    <w:semiHidden/>
    <w:unhideWhenUsed/>
    <w:rsid w:val="002F4233"/>
    <w:rPr>
      <w:b/>
      <w:bCs/>
    </w:rPr>
  </w:style>
  <w:style w:type="character" w:customStyle="1" w:styleId="CommentSubjectChar">
    <w:name w:val="Comment Subject Char"/>
    <w:basedOn w:val="CommentTextChar"/>
    <w:link w:val="CommentSubject"/>
    <w:uiPriority w:val="99"/>
    <w:semiHidden/>
    <w:rsid w:val="002F4233"/>
    <w:rPr>
      <w:rFonts w:ascii="Verdana" w:hAnsi="Verdana" w:cs="Arial"/>
      <w:b/>
      <w:bCs/>
      <w:kern w:val="0"/>
      <w:sz w:val="20"/>
      <w:szCs w:val="20"/>
      <w:lang w:val="en-US" w:eastAsia="en-CA"/>
      <w14:ligatures w14:val="none"/>
    </w:rPr>
  </w:style>
  <w:style w:type="character" w:styleId="UnresolvedMention">
    <w:name w:val="Unresolved Mention"/>
    <w:basedOn w:val="DefaultParagraphFont"/>
    <w:uiPriority w:val="99"/>
    <w:semiHidden/>
    <w:unhideWhenUsed/>
    <w:rsid w:val="0000359C"/>
    <w:rPr>
      <w:color w:val="605E5C"/>
      <w:shd w:val="clear" w:color="auto" w:fill="E1DFDD"/>
    </w:rPr>
  </w:style>
  <w:style w:type="character" w:styleId="FollowedHyperlink">
    <w:name w:val="FollowedHyperlink"/>
    <w:basedOn w:val="DefaultParagraphFont"/>
    <w:uiPriority w:val="99"/>
    <w:semiHidden/>
    <w:unhideWhenUsed/>
    <w:rsid w:val="002574B7"/>
    <w:rPr>
      <w:color w:val="96607D" w:themeColor="followedHyperlink"/>
      <w:u w:val="single"/>
    </w:rPr>
  </w:style>
  <w:style w:type="paragraph" w:styleId="Header">
    <w:name w:val="header"/>
    <w:basedOn w:val="Normal"/>
    <w:link w:val="HeaderChar"/>
    <w:uiPriority w:val="99"/>
    <w:unhideWhenUsed/>
    <w:rsid w:val="006D59E3"/>
    <w:pPr>
      <w:tabs>
        <w:tab w:val="center" w:pos="4680"/>
        <w:tab w:val="right" w:pos="9360"/>
      </w:tabs>
      <w:spacing w:after="0"/>
    </w:pPr>
  </w:style>
  <w:style w:type="character" w:customStyle="1" w:styleId="HeaderChar">
    <w:name w:val="Header Char"/>
    <w:basedOn w:val="DefaultParagraphFont"/>
    <w:link w:val="Header"/>
    <w:uiPriority w:val="99"/>
    <w:rsid w:val="006D59E3"/>
    <w:rPr>
      <w:rFonts w:ascii="Verdana" w:hAnsi="Verdana" w:cs="Arial"/>
      <w:kern w:val="0"/>
      <w:szCs w:val="20"/>
      <w:lang w:val="en-US" w:eastAsia="en-CA"/>
      <w14:ligatures w14:val="none"/>
    </w:rPr>
  </w:style>
  <w:style w:type="paragraph" w:styleId="Footer">
    <w:name w:val="footer"/>
    <w:basedOn w:val="Normal"/>
    <w:link w:val="FooterChar"/>
    <w:unhideWhenUsed/>
    <w:rsid w:val="006D59E3"/>
    <w:pPr>
      <w:tabs>
        <w:tab w:val="center" w:pos="4680"/>
        <w:tab w:val="right" w:pos="9360"/>
      </w:tabs>
      <w:spacing w:after="0"/>
    </w:pPr>
  </w:style>
  <w:style w:type="character" w:customStyle="1" w:styleId="FooterChar">
    <w:name w:val="Footer Char"/>
    <w:basedOn w:val="DefaultParagraphFont"/>
    <w:link w:val="Footer"/>
    <w:uiPriority w:val="99"/>
    <w:rsid w:val="006D59E3"/>
    <w:rPr>
      <w:rFonts w:ascii="Verdana" w:hAnsi="Verdana" w:cs="Arial"/>
      <w:kern w:val="0"/>
      <w:szCs w:val="20"/>
      <w:lang w:val="en-US" w:eastAsia="en-CA"/>
      <w14:ligatures w14:val="none"/>
    </w:rPr>
  </w:style>
  <w:style w:type="paragraph" w:styleId="Revision">
    <w:name w:val="Revision"/>
    <w:hidden/>
    <w:uiPriority w:val="99"/>
    <w:semiHidden/>
    <w:rsid w:val="00041D24"/>
    <w:pPr>
      <w:spacing w:after="0" w:line="240" w:lineRule="auto"/>
    </w:pPr>
    <w:rPr>
      <w:rFonts w:ascii="Verdana" w:hAnsi="Verdana" w:cs="Arial"/>
      <w:kern w:val="0"/>
      <w:szCs w:val="20"/>
      <w:lang w:val="en-US" w:eastAsia="en-CA"/>
      <w14:ligatures w14:val="none"/>
    </w:rPr>
  </w:style>
  <w:style w:type="character" w:styleId="PageNumber">
    <w:name w:val="page number"/>
    <w:basedOn w:val="DefaultParagraphFont"/>
    <w:rsid w:val="007C0290"/>
  </w:style>
  <w:style w:type="paragraph" w:styleId="Caption">
    <w:name w:val="caption"/>
    <w:basedOn w:val="Normal"/>
    <w:next w:val="Normal"/>
    <w:semiHidden/>
    <w:unhideWhenUsed/>
    <w:qFormat/>
    <w:rsid w:val="007C0290"/>
    <w:pPr>
      <w:spacing w:after="0"/>
      <w:jc w:val="left"/>
    </w:pPr>
    <w:rPr>
      <w:rFonts w:ascii="Arial" w:eastAsia="Times New Roman" w:hAnsi="Arial" w:cs="Times New Roman"/>
      <w:b/>
      <w:bCs/>
      <w:sz w:val="20"/>
      <w:lang w:val="en-CA" w:eastAsia="fr-FR"/>
    </w:rPr>
  </w:style>
  <w:style w:type="paragraph" w:styleId="NormalWeb">
    <w:name w:val="Normal (Web)"/>
    <w:basedOn w:val="Normal"/>
    <w:uiPriority w:val="99"/>
    <w:semiHidden/>
    <w:unhideWhenUsed/>
    <w:rsid w:val="00751937"/>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2808">
      <w:bodyDiv w:val="1"/>
      <w:marLeft w:val="0"/>
      <w:marRight w:val="0"/>
      <w:marTop w:val="0"/>
      <w:marBottom w:val="0"/>
      <w:divBdr>
        <w:top w:val="none" w:sz="0" w:space="0" w:color="auto"/>
        <w:left w:val="none" w:sz="0" w:space="0" w:color="auto"/>
        <w:bottom w:val="none" w:sz="0" w:space="0" w:color="auto"/>
        <w:right w:val="none" w:sz="0" w:space="0" w:color="auto"/>
      </w:divBdr>
    </w:div>
    <w:div w:id="45184063">
      <w:bodyDiv w:val="1"/>
      <w:marLeft w:val="0"/>
      <w:marRight w:val="0"/>
      <w:marTop w:val="0"/>
      <w:marBottom w:val="0"/>
      <w:divBdr>
        <w:top w:val="none" w:sz="0" w:space="0" w:color="auto"/>
        <w:left w:val="none" w:sz="0" w:space="0" w:color="auto"/>
        <w:bottom w:val="none" w:sz="0" w:space="0" w:color="auto"/>
        <w:right w:val="none" w:sz="0" w:space="0" w:color="auto"/>
      </w:divBdr>
    </w:div>
    <w:div w:id="77530812">
      <w:bodyDiv w:val="1"/>
      <w:marLeft w:val="0"/>
      <w:marRight w:val="0"/>
      <w:marTop w:val="0"/>
      <w:marBottom w:val="0"/>
      <w:divBdr>
        <w:top w:val="none" w:sz="0" w:space="0" w:color="auto"/>
        <w:left w:val="none" w:sz="0" w:space="0" w:color="auto"/>
        <w:bottom w:val="none" w:sz="0" w:space="0" w:color="auto"/>
        <w:right w:val="none" w:sz="0" w:space="0" w:color="auto"/>
      </w:divBdr>
    </w:div>
    <w:div w:id="107243357">
      <w:bodyDiv w:val="1"/>
      <w:marLeft w:val="0"/>
      <w:marRight w:val="0"/>
      <w:marTop w:val="0"/>
      <w:marBottom w:val="0"/>
      <w:divBdr>
        <w:top w:val="none" w:sz="0" w:space="0" w:color="auto"/>
        <w:left w:val="none" w:sz="0" w:space="0" w:color="auto"/>
        <w:bottom w:val="none" w:sz="0" w:space="0" w:color="auto"/>
        <w:right w:val="none" w:sz="0" w:space="0" w:color="auto"/>
      </w:divBdr>
    </w:div>
    <w:div w:id="245698808">
      <w:bodyDiv w:val="1"/>
      <w:marLeft w:val="0"/>
      <w:marRight w:val="0"/>
      <w:marTop w:val="0"/>
      <w:marBottom w:val="0"/>
      <w:divBdr>
        <w:top w:val="none" w:sz="0" w:space="0" w:color="auto"/>
        <w:left w:val="none" w:sz="0" w:space="0" w:color="auto"/>
        <w:bottom w:val="none" w:sz="0" w:space="0" w:color="auto"/>
        <w:right w:val="none" w:sz="0" w:space="0" w:color="auto"/>
      </w:divBdr>
    </w:div>
    <w:div w:id="339965446">
      <w:bodyDiv w:val="1"/>
      <w:marLeft w:val="0"/>
      <w:marRight w:val="0"/>
      <w:marTop w:val="0"/>
      <w:marBottom w:val="0"/>
      <w:divBdr>
        <w:top w:val="none" w:sz="0" w:space="0" w:color="auto"/>
        <w:left w:val="none" w:sz="0" w:space="0" w:color="auto"/>
        <w:bottom w:val="none" w:sz="0" w:space="0" w:color="auto"/>
        <w:right w:val="none" w:sz="0" w:space="0" w:color="auto"/>
      </w:divBdr>
    </w:div>
    <w:div w:id="370036513">
      <w:bodyDiv w:val="1"/>
      <w:marLeft w:val="0"/>
      <w:marRight w:val="0"/>
      <w:marTop w:val="0"/>
      <w:marBottom w:val="0"/>
      <w:divBdr>
        <w:top w:val="none" w:sz="0" w:space="0" w:color="auto"/>
        <w:left w:val="none" w:sz="0" w:space="0" w:color="auto"/>
        <w:bottom w:val="none" w:sz="0" w:space="0" w:color="auto"/>
        <w:right w:val="none" w:sz="0" w:space="0" w:color="auto"/>
      </w:divBdr>
    </w:div>
    <w:div w:id="434254920">
      <w:bodyDiv w:val="1"/>
      <w:marLeft w:val="0"/>
      <w:marRight w:val="0"/>
      <w:marTop w:val="0"/>
      <w:marBottom w:val="0"/>
      <w:divBdr>
        <w:top w:val="none" w:sz="0" w:space="0" w:color="auto"/>
        <w:left w:val="none" w:sz="0" w:space="0" w:color="auto"/>
        <w:bottom w:val="none" w:sz="0" w:space="0" w:color="auto"/>
        <w:right w:val="none" w:sz="0" w:space="0" w:color="auto"/>
      </w:divBdr>
    </w:div>
    <w:div w:id="455563433">
      <w:bodyDiv w:val="1"/>
      <w:marLeft w:val="0"/>
      <w:marRight w:val="0"/>
      <w:marTop w:val="0"/>
      <w:marBottom w:val="0"/>
      <w:divBdr>
        <w:top w:val="none" w:sz="0" w:space="0" w:color="auto"/>
        <w:left w:val="none" w:sz="0" w:space="0" w:color="auto"/>
        <w:bottom w:val="none" w:sz="0" w:space="0" w:color="auto"/>
        <w:right w:val="none" w:sz="0" w:space="0" w:color="auto"/>
      </w:divBdr>
    </w:div>
    <w:div w:id="473835453">
      <w:bodyDiv w:val="1"/>
      <w:marLeft w:val="0"/>
      <w:marRight w:val="0"/>
      <w:marTop w:val="0"/>
      <w:marBottom w:val="0"/>
      <w:divBdr>
        <w:top w:val="none" w:sz="0" w:space="0" w:color="auto"/>
        <w:left w:val="none" w:sz="0" w:space="0" w:color="auto"/>
        <w:bottom w:val="none" w:sz="0" w:space="0" w:color="auto"/>
        <w:right w:val="none" w:sz="0" w:space="0" w:color="auto"/>
      </w:divBdr>
    </w:div>
    <w:div w:id="829561834">
      <w:bodyDiv w:val="1"/>
      <w:marLeft w:val="0"/>
      <w:marRight w:val="0"/>
      <w:marTop w:val="0"/>
      <w:marBottom w:val="0"/>
      <w:divBdr>
        <w:top w:val="none" w:sz="0" w:space="0" w:color="auto"/>
        <w:left w:val="none" w:sz="0" w:space="0" w:color="auto"/>
        <w:bottom w:val="none" w:sz="0" w:space="0" w:color="auto"/>
        <w:right w:val="none" w:sz="0" w:space="0" w:color="auto"/>
      </w:divBdr>
    </w:div>
    <w:div w:id="859395332">
      <w:bodyDiv w:val="1"/>
      <w:marLeft w:val="0"/>
      <w:marRight w:val="0"/>
      <w:marTop w:val="0"/>
      <w:marBottom w:val="0"/>
      <w:divBdr>
        <w:top w:val="none" w:sz="0" w:space="0" w:color="auto"/>
        <w:left w:val="none" w:sz="0" w:space="0" w:color="auto"/>
        <w:bottom w:val="none" w:sz="0" w:space="0" w:color="auto"/>
        <w:right w:val="none" w:sz="0" w:space="0" w:color="auto"/>
      </w:divBdr>
    </w:div>
    <w:div w:id="861476781">
      <w:bodyDiv w:val="1"/>
      <w:marLeft w:val="0"/>
      <w:marRight w:val="0"/>
      <w:marTop w:val="0"/>
      <w:marBottom w:val="0"/>
      <w:divBdr>
        <w:top w:val="none" w:sz="0" w:space="0" w:color="auto"/>
        <w:left w:val="none" w:sz="0" w:space="0" w:color="auto"/>
        <w:bottom w:val="none" w:sz="0" w:space="0" w:color="auto"/>
        <w:right w:val="none" w:sz="0" w:space="0" w:color="auto"/>
      </w:divBdr>
    </w:div>
    <w:div w:id="924340109">
      <w:bodyDiv w:val="1"/>
      <w:marLeft w:val="0"/>
      <w:marRight w:val="0"/>
      <w:marTop w:val="0"/>
      <w:marBottom w:val="0"/>
      <w:divBdr>
        <w:top w:val="none" w:sz="0" w:space="0" w:color="auto"/>
        <w:left w:val="none" w:sz="0" w:space="0" w:color="auto"/>
        <w:bottom w:val="none" w:sz="0" w:space="0" w:color="auto"/>
        <w:right w:val="none" w:sz="0" w:space="0" w:color="auto"/>
      </w:divBdr>
    </w:div>
    <w:div w:id="944770826">
      <w:bodyDiv w:val="1"/>
      <w:marLeft w:val="0"/>
      <w:marRight w:val="0"/>
      <w:marTop w:val="0"/>
      <w:marBottom w:val="0"/>
      <w:divBdr>
        <w:top w:val="none" w:sz="0" w:space="0" w:color="auto"/>
        <w:left w:val="none" w:sz="0" w:space="0" w:color="auto"/>
        <w:bottom w:val="none" w:sz="0" w:space="0" w:color="auto"/>
        <w:right w:val="none" w:sz="0" w:space="0" w:color="auto"/>
      </w:divBdr>
    </w:div>
    <w:div w:id="962005733">
      <w:bodyDiv w:val="1"/>
      <w:marLeft w:val="0"/>
      <w:marRight w:val="0"/>
      <w:marTop w:val="0"/>
      <w:marBottom w:val="0"/>
      <w:divBdr>
        <w:top w:val="none" w:sz="0" w:space="0" w:color="auto"/>
        <w:left w:val="none" w:sz="0" w:space="0" w:color="auto"/>
        <w:bottom w:val="none" w:sz="0" w:space="0" w:color="auto"/>
        <w:right w:val="none" w:sz="0" w:space="0" w:color="auto"/>
      </w:divBdr>
    </w:div>
    <w:div w:id="978728709">
      <w:bodyDiv w:val="1"/>
      <w:marLeft w:val="0"/>
      <w:marRight w:val="0"/>
      <w:marTop w:val="0"/>
      <w:marBottom w:val="0"/>
      <w:divBdr>
        <w:top w:val="none" w:sz="0" w:space="0" w:color="auto"/>
        <w:left w:val="none" w:sz="0" w:space="0" w:color="auto"/>
        <w:bottom w:val="none" w:sz="0" w:space="0" w:color="auto"/>
        <w:right w:val="none" w:sz="0" w:space="0" w:color="auto"/>
      </w:divBdr>
    </w:div>
    <w:div w:id="1016927566">
      <w:bodyDiv w:val="1"/>
      <w:marLeft w:val="0"/>
      <w:marRight w:val="0"/>
      <w:marTop w:val="0"/>
      <w:marBottom w:val="0"/>
      <w:divBdr>
        <w:top w:val="none" w:sz="0" w:space="0" w:color="auto"/>
        <w:left w:val="none" w:sz="0" w:space="0" w:color="auto"/>
        <w:bottom w:val="none" w:sz="0" w:space="0" w:color="auto"/>
        <w:right w:val="none" w:sz="0" w:space="0" w:color="auto"/>
      </w:divBdr>
    </w:div>
    <w:div w:id="1020356663">
      <w:bodyDiv w:val="1"/>
      <w:marLeft w:val="0"/>
      <w:marRight w:val="0"/>
      <w:marTop w:val="0"/>
      <w:marBottom w:val="0"/>
      <w:divBdr>
        <w:top w:val="none" w:sz="0" w:space="0" w:color="auto"/>
        <w:left w:val="none" w:sz="0" w:space="0" w:color="auto"/>
        <w:bottom w:val="none" w:sz="0" w:space="0" w:color="auto"/>
        <w:right w:val="none" w:sz="0" w:space="0" w:color="auto"/>
      </w:divBdr>
    </w:div>
    <w:div w:id="1053117007">
      <w:bodyDiv w:val="1"/>
      <w:marLeft w:val="0"/>
      <w:marRight w:val="0"/>
      <w:marTop w:val="0"/>
      <w:marBottom w:val="0"/>
      <w:divBdr>
        <w:top w:val="none" w:sz="0" w:space="0" w:color="auto"/>
        <w:left w:val="none" w:sz="0" w:space="0" w:color="auto"/>
        <w:bottom w:val="none" w:sz="0" w:space="0" w:color="auto"/>
        <w:right w:val="none" w:sz="0" w:space="0" w:color="auto"/>
      </w:divBdr>
    </w:div>
    <w:div w:id="1138570206">
      <w:bodyDiv w:val="1"/>
      <w:marLeft w:val="0"/>
      <w:marRight w:val="0"/>
      <w:marTop w:val="0"/>
      <w:marBottom w:val="0"/>
      <w:divBdr>
        <w:top w:val="none" w:sz="0" w:space="0" w:color="auto"/>
        <w:left w:val="none" w:sz="0" w:space="0" w:color="auto"/>
        <w:bottom w:val="none" w:sz="0" w:space="0" w:color="auto"/>
        <w:right w:val="none" w:sz="0" w:space="0" w:color="auto"/>
      </w:divBdr>
    </w:div>
    <w:div w:id="1203787709">
      <w:bodyDiv w:val="1"/>
      <w:marLeft w:val="0"/>
      <w:marRight w:val="0"/>
      <w:marTop w:val="0"/>
      <w:marBottom w:val="0"/>
      <w:divBdr>
        <w:top w:val="none" w:sz="0" w:space="0" w:color="auto"/>
        <w:left w:val="none" w:sz="0" w:space="0" w:color="auto"/>
        <w:bottom w:val="none" w:sz="0" w:space="0" w:color="auto"/>
        <w:right w:val="none" w:sz="0" w:space="0" w:color="auto"/>
      </w:divBdr>
    </w:div>
    <w:div w:id="1223441024">
      <w:bodyDiv w:val="1"/>
      <w:marLeft w:val="0"/>
      <w:marRight w:val="0"/>
      <w:marTop w:val="0"/>
      <w:marBottom w:val="0"/>
      <w:divBdr>
        <w:top w:val="none" w:sz="0" w:space="0" w:color="auto"/>
        <w:left w:val="none" w:sz="0" w:space="0" w:color="auto"/>
        <w:bottom w:val="none" w:sz="0" w:space="0" w:color="auto"/>
        <w:right w:val="none" w:sz="0" w:space="0" w:color="auto"/>
      </w:divBdr>
    </w:div>
    <w:div w:id="1251742672">
      <w:bodyDiv w:val="1"/>
      <w:marLeft w:val="0"/>
      <w:marRight w:val="0"/>
      <w:marTop w:val="0"/>
      <w:marBottom w:val="0"/>
      <w:divBdr>
        <w:top w:val="none" w:sz="0" w:space="0" w:color="auto"/>
        <w:left w:val="none" w:sz="0" w:space="0" w:color="auto"/>
        <w:bottom w:val="none" w:sz="0" w:space="0" w:color="auto"/>
        <w:right w:val="none" w:sz="0" w:space="0" w:color="auto"/>
      </w:divBdr>
    </w:div>
    <w:div w:id="1356541130">
      <w:bodyDiv w:val="1"/>
      <w:marLeft w:val="0"/>
      <w:marRight w:val="0"/>
      <w:marTop w:val="0"/>
      <w:marBottom w:val="0"/>
      <w:divBdr>
        <w:top w:val="none" w:sz="0" w:space="0" w:color="auto"/>
        <w:left w:val="none" w:sz="0" w:space="0" w:color="auto"/>
        <w:bottom w:val="none" w:sz="0" w:space="0" w:color="auto"/>
        <w:right w:val="none" w:sz="0" w:space="0" w:color="auto"/>
      </w:divBdr>
    </w:div>
    <w:div w:id="1600721707">
      <w:bodyDiv w:val="1"/>
      <w:marLeft w:val="0"/>
      <w:marRight w:val="0"/>
      <w:marTop w:val="0"/>
      <w:marBottom w:val="0"/>
      <w:divBdr>
        <w:top w:val="none" w:sz="0" w:space="0" w:color="auto"/>
        <w:left w:val="none" w:sz="0" w:space="0" w:color="auto"/>
        <w:bottom w:val="none" w:sz="0" w:space="0" w:color="auto"/>
        <w:right w:val="none" w:sz="0" w:space="0" w:color="auto"/>
      </w:divBdr>
    </w:div>
    <w:div w:id="1698239115">
      <w:bodyDiv w:val="1"/>
      <w:marLeft w:val="0"/>
      <w:marRight w:val="0"/>
      <w:marTop w:val="0"/>
      <w:marBottom w:val="0"/>
      <w:divBdr>
        <w:top w:val="none" w:sz="0" w:space="0" w:color="auto"/>
        <w:left w:val="none" w:sz="0" w:space="0" w:color="auto"/>
        <w:bottom w:val="none" w:sz="0" w:space="0" w:color="auto"/>
        <w:right w:val="none" w:sz="0" w:space="0" w:color="auto"/>
      </w:divBdr>
    </w:div>
    <w:div w:id="1719085198">
      <w:bodyDiv w:val="1"/>
      <w:marLeft w:val="0"/>
      <w:marRight w:val="0"/>
      <w:marTop w:val="0"/>
      <w:marBottom w:val="0"/>
      <w:divBdr>
        <w:top w:val="none" w:sz="0" w:space="0" w:color="auto"/>
        <w:left w:val="none" w:sz="0" w:space="0" w:color="auto"/>
        <w:bottom w:val="none" w:sz="0" w:space="0" w:color="auto"/>
        <w:right w:val="none" w:sz="0" w:space="0" w:color="auto"/>
      </w:divBdr>
    </w:div>
    <w:div w:id="1800759779">
      <w:bodyDiv w:val="1"/>
      <w:marLeft w:val="0"/>
      <w:marRight w:val="0"/>
      <w:marTop w:val="0"/>
      <w:marBottom w:val="0"/>
      <w:divBdr>
        <w:top w:val="none" w:sz="0" w:space="0" w:color="auto"/>
        <w:left w:val="none" w:sz="0" w:space="0" w:color="auto"/>
        <w:bottom w:val="none" w:sz="0" w:space="0" w:color="auto"/>
        <w:right w:val="none" w:sz="0" w:space="0" w:color="auto"/>
      </w:divBdr>
    </w:div>
    <w:div w:id="1824930643">
      <w:bodyDiv w:val="1"/>
      <w:marLeft w:val="0"/>
      <w:marRight w:val="0"/>
      <w:marTop w:val="0"/>
      <w:marBottom w:val="0"/>
      <w:divBdr>
        <w:top w:val="none" w:sz="0" w:space="0" w:color="auto"/>
        <w:left w:val="none" w:sz="0" w:space="0" w:color="auto"/>
        <w:bottom w:val="none" w:sz="0" w:space="0" w:color="auto"/>
        <w:right w:val="none" w:sz="0" w:space="0" w:color="auto"/>
      </w:divBdr>
    </w:div>
    <w:div w:id="1833444658">
      <w:bodyDiv w:val="1"/>
      <w:marLeft w:val="0"/>
      <w:marRight w:val="0"/>
      <w:marTop w:val="0"/>
      <w:marBottom w:val="0"/>
      <w:divBdr>
        <w:top w:val="none" w:sz="0" w:space="0" w:color="auto"/>
        <w:left w:val="none" w:sz="0" w:space="0" w:color="auto"/>
        <w:bottom w:val="none" w:sz="0" w:space="0" w:color="auto"/>
        <w:right w:val="none" w:sz="0" w:space="0" w:color="auto"/>
      </w:divBdr>
    </w:div>
    <w:div w:id="1836728608">
      <w:bodyDiv w:val="1"/>
      <w:marLeft w:val="0"/>
      <w:marRight w:val="0"/>
      <w:marTop w:val="0"/>
      <w:marBottom w:val="0"/>
      <w:divBdr>
        <w:top w:val="none" w:sz="0" w:space="0" w:color="auto"/>
        <w:left w:val="none" w:sz="0" w:space="0" w:color="auto"/>
        <w:bottom w:val="none" w:sz="0" w:space="0" w:color="auto"/>
        <w:right w:val="none" w:sz="0" w:space="0" w:color="auto"/>
      </w:divBdr>
    </w:div>
    <w:div w:id="1989170374">
      <w:bodyDiv w:val="1"/>
      <w:marLeft w:val="0"/>
      <w:marRight w:val="0"/>
      <w:marTop w:val="0"/>
      <w:marBottom w:val="0"/>
      <w:divBdr>
        <w:top w:val="none" w:sz="0" w:space="0" w:color="auto"/>
        <w:left w:val="none" w:sz="0" w:space="0" w:color="auto"/>
        <w:bottom w:val="none" w:sz="0" w:space="0" w:color="auto"/>
        <w:right w:val="none" w:sz="0" w:space="0" w:color="auto"/>
      </w:divBdr>
    </w:div>
    <w:div w:id="2057927260">
      <w:bodyDiv w:val="1"/>
      <w:marLeft w:val="0"/>
      <w:marRight w:val="0"/>
      <w:marTop w:val="0"/>
      <w:marBottom w:val="0"/>
      <w:divBdr>
        <w:top w:val="none" w:sz="0" w:space="0" w:color="auto"/>
        <w:left w:val="none" w:sz="0" w:space="0" w:color="auto"/>
        <w:bottom w:val="none" w:sz="0" w:space="0" w:color="auto"/>
        <w:right w:val="none" w:sz="0" w:space="0" w:color="auto"/>
      </w:divBdr>
    </w:div>
    <w:div w:id="206001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bliocaeb.ca/services/delivery-options/direct-to-player" TargetMode="External"/><Relationship Id="rId18" Type="http://schemas.openxmlformats.org/officeDocument/2006/relationships/hyperlink" Target="https://bibliocaeb.ca/services/delivery-options/direct-to-playe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aide@bibliocaeb.ca" TargetMode="External"/><Relationship Id="rId7" Type="http://schemas.openxmlformats.org/officeDocument/2006/relationships/webSettings" Target="webSettings.xml"/><Relationship Id="rId12" Type="http://schemas.openxmlformats.org/officeDocument/2006/relationships/hyperlink" Target="https://cnibsmartlife.ca/fr/products/victor-reader-stratus-4m-non-configure" TargetMode="External"/><Relationship Id="rId17" Type="http://schemas.openxmlformats.org/officeDocument/2006/relationships/hyperlink" Target="https://www.humanware.com/wp-content/uploads/2024/11/Stratus4-UG-ca-fr.do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humanware.com/wp-content/uploads/2024/11/Stratus4-UG-ca-fr.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ore.humanware.com/hca/lecteur-daisy-mp3-victor-reader-stratus4-m.html"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bibliocaeb.ca/help/tutorials/how-to-transfer-zip-to-victor-reader-stratu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bibliocaeb.ca/help/tutorials/how-to-transfer-zip-to-victor-reader-stra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bliocaeb.ca/contact-us" TargetMode="External"/><Relationship Id="rId22" Type="http://schemas.openxmlformats.org/officeDocument/2006/relationships/hyperlink" Target="https://www.humanware.com/wp-content/uploads/2024/11/Stratus4-UG-ca-fr.doc"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20" ma:contentTypeDescription="Create a new document." ma:contentTypeScope="" ma:versionID="d49f3cfaea590aee7694a30aca01526b">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d000544c7501a6a5ea3eddd7a3c216c3"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d8838bea-bcac-41ad-91f9-c646e9be633d">
      <UserInfo>
        <DisplayName/>
        <AccountId xsi:nil="true"/>
        <AccountType/>
      </UserInfo>
    </SharedWithUsers>
    <lcf76f155ced4ddcb4097134ff3c332f xmlns="7a063f01-faea-4c9e-8a02-d223cffde0c5">
      <Terms xmlns="http://schemas.microsoft.com/office/infopath/2007/PartnerControls"/>
    </lcf76f155ced4ddcb4097134ff3c332f>
    <TaxCatchAll xmlns="d8838bea-bcac-41ad-91f9-c646e9be633d" xsi:nil="true"/>
  </documentManagement>
</p:properties>
</file>

<file path=customXml/itemProps1.xml><?xml version="1.0" encoding="utf-8"?>
<ds:datastoreItem xmlns:ds="http://schemas.openxmlformats.org/officeDocument/2006/customXml" ds:itemID="{B933A754-0CF0-4DB6-80C2-A3F69398D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8DC94-20EF-478C-B0A7-A3C38C732F30}">
  <ds:schemaRefs>
    <ds:schemaRef ds:uri="http://schemas.microsoft.com/sharepoint/v3/contenttype/forms"/>
  </ds:schemaRefs>
</ds:datastoreItem>
</file>

<file path=customXml/itemProps3.xml><?xml version="1.0" encoding="utf-8"?>
<ds:datastoreItem xmlns:ds="http://schemas.openxmlformats.org/officeDocument/2006/customXml" ds:itemID="{6F4046B2-8DFE-49FD-90F3-77E5B3063DD9}">
  <ds:schemaRefs>
    <ds:schemaRef ds:uri="http://schemas.microsoft.com/office/2006/metadata/properties"/>
    <ds:schemaRef ds:uri="http://schemas.microsoft.com/office/infopath/2007/PartnerControls"/>
    <ds:schemaRef ds:uri="http://schemas.microsoft.com/sharepoint/v3"/>
    <ds:schemaRef ds:uri="d8838bea-bcac-41ad-91f9-c646e9be633d"/>
    <ds:schemaRef ds:uri="7a063f01-faea-4c9e-8a02-d223cffde0c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1718</Words>
  <Characters>9799</Characters>
  <Application>Microsoft Office Word</Application>
  <DocSecurity>0</DocSecurity>
  <Lines>81</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11495</CharactersWithSpaces>
  <SharedDoc>false</SharedDoc>
  <HLinks>
    <vt:vector size="120" baseType="variant">
      <vt:variant>
        <vt:i4>262181</vt:i4>
      </vt:variant>
      <vt:variant>
        <vt:i4>99</vt:i4>
      </vt:variant>
      <vt:variant>
        <vt:i4>0</vt:i4>
      </vt:variant>
      <vt:variant>
        <vt:i4>5</vt:i4>
      </vt:variant>
      <vt:variant>
        <vt:lpwstr>mailto:help@celalibrary.ca</vt:lpwstr>
      </vt:variant>
      <vt:variant>
        <vt:lpwstr/>
      </vt:variant>
      <vt:variant>
        <vt:i4>6881319</vt:i4>
      </vt:variant>
      <vt:variant>
        <vt:i4>96</vt:i4>
      </vt:variant>
      <vt:variant>
        <vt:i4>0</vt:i4>
      </vt:variant>
      <vt:variant>
        <vt:i4>5</vt:i4>
      </vt:variant>
      <vt:variant>
        <vt:lpwstr>https://celalibrary.ca/help/tutorials/quick-users-guide-to-easyreader</vt:lpwstr>
      </vt:variant>
      <vt:variant>
        <vt:lpwstr>delete</vt:lpwstr>
      </vt:variant>
      <vt:variant>
        <vt:i4>6815849</vt:i4>
      </vt:variant>
      <vt:variant>
        <vt:i4>93</vt:i4>
      </vt:variant>
      <vt:variant>
        <vt:i4>0</vt:i4>
      </vt:variant>
      <vt:variant>
        <vt:i4>5</vt:i4>
      </vt:variant>
      <vt:variant>
        <vt:lpwstr>https://celalibrary.ca/help/envoy-connect/envoy_connect_user_guide</vt:lpwstr>
      </vt:variant>
      <vt:variant>
        <vt:lpwstr>_Toc127551498</vt:lpwstr>
      </vt:variant>
      <vt:variant>
        <vt:i4>8323110</vt:i4>
      </vt:variant>
      <vt:variant>
        <vt:i4>90</vt:i4>
      </vt:variant>
      <vt:variant>
        <vt:i4>0</vt:i4>
      </vt:variant>
      <vt:variant>
        <vt:i4>5</vt:i4>
      </vt:variant>
      <vt:variant>
        <vt:lpwstr>https://celalibrary.ca/help/envoy-connect/cela-connect-quick-reference</vt:lpwstr>
      </vt:variant>
      <vt:variant>
        <vt:lpwstr/>
      </vt:variant>
      <vt:variant>
        <vt:i4>1507328</vt:i4>
      </vt:variant>
      <vt:variant>
        <vt:i4>84</vt:i4>
      </vt:variant>
      <vt:variant>
        <vt:i4>0</vt:i4>
      </vt:variant>
      <vt:variant>
        <vt:i4>5</vt:i4>
      </vt:variant>
      <vt:variant>
        <vt:lpwstr>https://celalibrary.ca/help/tutorials/how-to-transfer-daisy-book-zip-to-victor-reader-stratus</vt:lpwstr>
      </vt:variant>
      <vt:variant>
        <vt:lpwstr/>
      </vt:variant>
      <vt:variant>
        <vt:i4>5570652</vt:i4>
      </vt:variant>
      <vt:variant>
        <vt:i4>81</vt:i4>
      </vt:variant>
      <vt:variant>
        <vt:i4>0</vt:i4>
      </vt:variant>
      <vt:variant>
        <vt:i4>5</vt:i4>
      </vt:variant>
      <vt:variant>
        <vt:lpwstr>https://celalibrary.ca/services/delivery-options/direct-to-player</vt:lpwstr>
      </vt:variant>
      <vt:variant>
        <vt:lpwstr>setup</vt:lpwstr>
      </vt:variant>
      <vt:variant>
        <vt:i4>1638455</vt:i4>
      </vt:variant>
      <vt:variant>
        <vt:i4>74</vt:i4>
      </vt:variant>
      <vt:variant>
        <vt:i4>0</vt:i4>
      </vt:variant>
      <vt:variant>
        <vt:i4>5</vt:i4>
      </vt:variant>
      <vt:variant>
        <vt:lpwstr/>
      </vt:variant>
      <vt:variant>
        <vt:lpwstr>_Toc192062253</vt:lpwstr>
      </vt:variant>
      <vt:variant>
        <vt:i4>1638455</vt:i4>
      </vt:variant>
      <vt:variant>
        <vt:i4>68</vt:i4>
      </vt:variant>
      <vt:variant>
        <vt:i4>0</vt:i4>
      </vt:variant>
      <vt:variant>
        <vt:i4>5</vt:i4>
      </vt:variant>
      <vt:variant>
        <vt:lpwstr/>
      </vt:variant>
      <vt:variant>
        <vt:lpwstr>_Toc192062252</vt:lpwstr>
      </vt:variant>
      <vt:variant>
        <vt:i4>1638455</vt:i4>
      </vt:variant>
      <vt:variant>
        <vt:i4>62</vt:i4>
      </vt:variant>
      <vt:variant>
        <vt:i4>0</vt:i4>
      </vt:variant>
      <vt:variant>
        <vt:i4>5</vt:i4>
      </vt:variant>
      <vt:variant>
        <vt:lpwstr/>
      </vt:variant>
      <vt:variant>
        <vt:lpwstr>_Toc192062251</vt:lpwstr>
      </vt:variant>
      <vt:variant>
        <vt:i4>1638455</vt:i4>
      </vt:variant>
      <vt:variant>
        <vt:i4>56</vt:i4>
      </vt:variant>
      <vt:variant>
        <vt:i4>0</vt:i4>
      </vt:variant>
      <vt:variant>
        <vt:i4>5</vt:i4>
      </vt:variant>
      <vt:variant>
        <vt:lpwstr/>
      </vt:variant>
      <vt:variant>
        <vt:lpwstr>_Toc192062250</vt:lpwstr>
      </vt:variant>
      <vt:variant>
        <vt:i4>1572919</vt:i4>
      </vt:variant>
      <vt:variant>
        <vt:i4>50</vt:i4>
      </vt:variant>
      <vt:variant>
        <vt:i4>0</vt:i4>
      </vt:variant>
      <vt:variant>
        <vt:i4>5</vt:i4>
      </vt:variant>
      <vt:variant>
        <vt:lpwstr/>
      </vt:variant>
      <vt:variant>
        <vt:lpwstr>_Toc192062249</vt:lpwstr>
      </vt:variant>
      <vt:variant>
        <vt:i4>1572919</vt:i4>
      </vt:variant>
      <vt:variant>
        <vt:i4>44</vt:i4>
      </vt:variant>
      <vt:variant>
        <vt:i4>0</vt:i4>
      </vt:variant>
      <vt:variant>
        <vt:i4>5</vt:i4>
      </vt:variant>
      <vt:variant>
        <vt:lpwstr/>
      </vt:variant>
      <vt:variant>
        <vt:lpwstr>_Toc192062248</vt:lpwstr>
      </vt:variant>
      <vt:variant>
        <vt:i4>1572919</vt:i4>
      </vt:variant>
      <vt:variant>
        <vt:i4>38</vt:i4>
      </vt:variant>
      <vt:variant>
        <vt:i4>0</vt:i4>
      </vt:variant>
      <vt:variant>
        <vt:i4>5</vt:i4>
      </vt:variant>
      <vt:variant>
        <vt:lpwstr/>
      </vt:variant>
      <vt:variant>
        <vt:lpwstr>_Toc192062247</vt:lpwstr>
      </vt:variant>
      <vt:variant>
        <vt:i4>1572919</vt:i4>
      </vt:variant>
      <vt:variant>
        <vt:i4>32</vt:i4>
      </vt:variant>
      <vt:variant>
        <vt:i4>0</vt:i4>
      </vt:variant>
      <vt:variant>
        <vt:i4>5</vt:i4>
      </vt:variant>
      <vt:variant>
        <vt:lpwstr/>
      </vt:variant>
      <vt:variant>
        <vt:lpwstr>_Toc192062246</vt:lpwstr>
      </vt:variant>
      <vt:variant>
        <vt:i4>1572919</vt:i4>
      </vt:variant>
      <vt:variant>
        <vt:i4>26</vt:i4>
      </vt:variant>
      <vt:variant>
        <vt:i4>0</vt:i4>
      </vt:variant>
      <vt:variant>
        <vt:i4>5</vt:i4>
      </vt:variant>
      <vt:variant>
        <vt:lpwstr/>
      </vt:variant>
      <vt:variant>
        <vt:lpwstr>_Toc192062245</vt:lpwstr>
      </vt:variant>
      <vt:variant>
        <vt:i4>1572919</vt:i4>
      </vt:variant>
      <vt:variant>
        <vt:i4>20</vt:i4>
      </vt:variant>
      <vt:variant>
        <vt:i4>0</vt:i4>
      </vt:variant>
      <vt:variant>
        <vt:i4>5</vt:i4>
      </vt:variant>
      <vt:variant>
        <vt:lpwstr/>
      </vt:variant>
      <vt:variant>
        <vt:lpwstr>_Toc192062244</vt:lpwstr>
      </vt:variant>
      <vt:variant>
        <vt:i4>1572919</vt:i4>
      </vt:variant>
      <vt:variant>
        <vt:i4>14</vt:i4>
      </vt:variant>
      <vt:variant>
        <vt:i4>0</vt:i4>
      </vt:variant>
      <vt:variant>
        <vt:i4>5</vt:i4>
      </vt:variant>
      <vt:variant>
        <vt:lpwstr/>
      </vt:variant>
      <vt:variant>
        <vt:lpwstr>_Toc192062243</vt:lpwstr>
      </vt:variant>
      <vt:variant>
        <vt:i4>1572919</vt:i4>
      </vt:variant>
      <vt:variant>
        <vt:i4>8</vt:i4>
      </vt:variant>
      <vt:variant>
        <vt:i4>0</vt:i4>
      </vt:variant>
      <vt:variant>
        <vt:i4>5</vt:i4>
      </vt:variant>
      <vt:variant>
        <vt:lpwstr/>
      </vt:variant>
      <vt:variant>
        <vt:lpwstr>_Toc192062242</vt:lpwstr>
      </vt:variant>
      <vt:variant>
        <vt:i4>6029333</vt:i4>
      </vt:variant>
      <vt:variant>
        <vt:i4>3</vt:i4>
      </vt:variant>
      <vt:variant>
        <vt:i4>0</vt:i4>
      </vt:variant>
      <vt:variant>
        <vt:i4>5</vt:i4>
      </vt:variant>
      <vt:variant>
        <vt:lpwstr>https://sirlibrary.com/files/2024/04/Victor-Reader-Stratus4-M-user-guide.pdf</vt:lpwstr>
      </vt:variant>
      <vt:variant>
        <vt:lpwstr/>
      </vt:variant>
      <vt:variant>
        <vt:i4>2949166</vt:i4>
      </vt:variant>
      <vt:variant>
        <vt:i4>0</vt:i4>
      </vt:variant>
      <vt:variant>
        <vt:i4>0</vt:i4>
      </vt:variant>
      <vt:variant>
        <vt:i4>5</vt:i4>
      </vt:variant>
      <vt:variant>
        <vt:lpwstr>https://celalibrary.ca/sites/default/files/2023-05/DAISY Guide colour_CELA_1.docx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Desormeaux</dc:creator>
  <cp:keywords/>
  <dc:description/>
  <cp:lastModifiedBy>Jessica  Desormeaux</cp:lastModifiedBy>
  <cp:revision>6</cp:revision>
  <dcterms:created xsi:type="dcterms:W3CDTF">2025-05-23T16:34:00Z</dcterms:created>
  <dcterms:modified xsi:type="dcterms:W3CDTF">2025-05-23T16:38:00Z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0x0101007388BE21877C794E8C767319E61FFC96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