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79502" w14:textId="2058D51D" w:rsidR="00205F60" w:rsidRPr="00205F60" w:rsidRDefault="00205F60" w:rsidP="00EC2F0B">
      <w:pPr>
        <w:pStyle w:val="Title"/>
      </w:pPr>
      <w:r w:rsidRPr="00205F60">
        <w:t>Commercial Audiobook Research Project</w:t>
      </w:r>
      <w:r w:rsidR="00F447AF">
        <w:t xml:space="preserve">: Detailed </w:t>
      </w:r>
      <w:r w:rsidR="00F447AF" w:rsidRPr="00205F60">
        <w:t>Executive Summary</w:t>
      </w:r>
    </w:p>
    <w:p w14:paraId="108C398F" w14:textId="77777777" w:rsidR="00205F60" w:rsidRPr="00205F60" w:rsidRDefault="00205F60" w:rsidP="00564E06">
      <w:pPr>
        <w:pStyle w:val="Heading1"/>
        <w:rPr>
          <w:rFonts w:eastAsia="Times New Roman"/>
        </w:rPr>
      </w:pPr>
      <w:r w:rsidRPr="00205F60">
        <w:rPr>
          <w:rFonts w:eastAsia="Times New Roman"/>
        </w:rPr>
        <w:t>Why We Undertook This Project: Introduction and Landscape Review</w:t>
      </w:r>
    </w:p>
    <w:p w14:paraId="5AC028DF" w14:textId="584A6AB3" w:rsidR="002C4323" w:rsidRPr="009A63AF" w:rsidRDefault="002C4323" w:rsidP="00BF0B27">
      <w:pPr>
        <w:rPr>
          <w:rFonts w:ascii="Arial" w:hAnsi="Arial" w:cs="Arial"/>
          <w:color w:val="000000"/>
        </w:rPr>
      </w:pPr>
      <w:r w:rsidRPr="00BF0B27">
        <w:t xml:space="preserve">The Centre for Equitable Library Access (CELA) </w:t>
      </w:r>
      <w:r w:rsidR="001926A7">
        <w:rPr>
          <w:rFonts w:ascii="Arial" w:hAnsi="Arial" w:cs="Arial"/>
          <w:color w:val="000000"/>
        </w:rPr>
        <w:t>created</w:t>
      </w:r>
      <w:r w:rsidR="001926A7" w:rsidRPr="009A63AF">
        <w:rPr>
          <w:rFonts w:ascii="Arial" w:hAnsi="Arial" w:cs="Arial"/>
          <w:color w:val="000000"/>
        </w:rPr>
        <w:t xml:space="preserve"> </w:t>
      </w:r>
      <w:r w:rsidRPr="009A63AF">
        <w:rPr>
          <w:rFonts w:ascii="Arial" w:hAnsi="Arial" w:cs="Arial"/>
          <w:color w:val="000000"/>
        </w:rPr>
        <w:t xml:space="preserve">the Commercial Audiobook Research Project to </w:t>
      </w:r>
      <w:r w:rsidR="001926A7">
        <w:rPr>
          <w:rFonts w:ascii="Arial" w:hAnsi="Arial" w:cs="Arial"/>
          <w:color w:val="000000"/>
        </w:rPr>
        <w:t xml:space="preserve">investigate and </w:t>
      </w:r>
      <w:r w:rsidRPr="009A63AF">
        <w:rPr>
          <w:rFonts w:ascii="Arial" w:hAnsi="Arial" w:cs="Arial"/>
          <w:color w:val="000000"/>
        </w:rPr>
        <w:t xml:space="preserve">address accessibility gaps in commercial audiobook production for individuals with print disabilities. While digital publishing has advanced accessibility—particularly with </w:t>
      </w:r>
      <w:proofErr w:type="spellStart"/>
      <w:r w:rsidRPr="009A63AF">
        <w:rPr>
          <w:rFonts w:ascii="Arial" w:hAnsi="Arial" w:cs="Arial"/>
          <w:color w:val="000000"/>
        </w:rPr>
        <w:t>ebooks</w:t>
      </w:r>
      <w:proofErr w:type="spellEnd"/>
      <w:r w:rsidRPr="009A63AF">
        <w:rPr>
          <w:rFonts w:ascii="Arial" w:hAnsi="Arial" w:cs="Arial"/>
          <w:color w:val="000000"/>
        </w:rPr>
        <w:t xml:space="preserve">—commercial audiobooks lack standardized </w:t>
      </w:r>
      <w:r w:rsidR="00FF5D20">
        <w:rPr>
          <w:rFonts w:ascii="Arial" w:hAnsi="Arial" w:cs="Arial"/>
          <w:color w:val="000000"/>
        </w:rPr>
        <w:t xml:space="preserve">accessibility </w:t>
      </w:r>
      <w:r w:rsidRPr="009A63AF">
        <w:rPr>
          <w:rFonts w:ascii="Arial" w:hAnsi="Arial" w:cs="Arial"/>
          <w:color w:val="000000"/>
        </w:rPr>
        <w:t>practices, despite being a primary reading format for many.</w:t>
      </w:r>
    </w:p>
    <w:p w14:paraId="18ECD8D8" w14:textId="7A32A937" w:rsidR="002C4323" w:rsidRDefault="002C4323" w:rsidP="00BF0B27">
      <w:pPr>
        <w:rPr>
          <w:rFonts w:ascii="Arial" w:hAnsi="Arial" w:cs="Arial"/>
          <w:color w:val="000000"/>
        </w:rPr>
      </w:pPr>
      <w:r w:rsidRPr="00BF0B27">
        <w:t xml:space="preserve">Unlike </w:t>
      </w:r>
      <w:proofErr w:type="spellStart"/>
      <w:r w:rsidRPr="00BF0B27">
        <w:t>ebooks</w:t>
      </w:r>
      <w:proofErr w:type="spellEnd"/>
      <w:r w:rsidRPr="00BF0B27">
        <w:t xml:space="preserve">, </w:t>
      </w:r>
      <w:r w:rsidR="00E87C7C">
        <w:rPr>
          <w:rFonts w:ascii="Arial" w:hAnsi="Arial" w:cs="Arial"/>
          <w:color w:val="000000"/>
        </w:rPr>
        <w:t>where</w:t>
      </w:r>
      <w:r w:rsidRPr="009A63AF">
        <w:rPr>
          <w:rFonts w:ascii="Arial" w:hAnsi="Arial" w:cs="Arial"/>
          <w:color w:val="000000"/>
        </w:rPr>
        <w:t xml:space="preserve"> accessibility </w:t>
      </w:r>
      <w:r w:rsidR="00E87C7C">
        <w:rPr>
          <w:rFonts w:ascii="Arial" w:hAnsi="Arial" w:cs="Arial"/>
          <w:color w:val="000000"/>
        </w:rPr>
        <w:t>standards</w:t>
      </w:r>
      <w:r w:rsidR="00E87C7C" w:rsidRPr="009A63AF">
        <w:rPr>
          <w:rFonts w:ascii="Arial" w:hAnsi="Arial" w:cs="Arial"/>
          <w:color w:val="000000"/>
        </w:rPr>
        <w:t xml:space="preserve"> </w:t>
      </w:r>
      <w:r w:rsidRPr="009A63AF">
        <w:rPr>
          <w:rFonts w:ascii="Arial" w:hAnsi="Arial" w:cs="Arial"/>
          <w:color w:val="000000"/>
        </w:rPr>
        <w:t xml:space="preserve">like EPUB 3 </w:t>
      </w:r>
      <w:r w:rsidR="00E87C7C">
        <w:rPr>
          <w:rFonts w:ascii="Arial" w:hAnsi="Arial" w:cs="Arial"/>
          <w:color w:val="000000"/>
        </w:rPr>
        <w:t>and associated guidelines apply</w:t>
      </w:r>
      <w:r w:rsidR="00A44ABB" w:rsidRPr="009A63AF">
        <w:rPr>
          <w:rFonts w:ascii="Arial" w:hAnsi="Arial" w:cs="Arial"/>
          <w:color w:val="000000"/>
        </w:rPr>
        <w:t xml:space="preserve">, </w:t>
      </w:r>
      <w:r w:rsidR="00E87C7C">
        <w:rPr>
          <w:rFonts w:ascii="Arial" w:hAnsi="Arial" w:cs="Arial"/>
          <w:color w:val="000000"/>
        </w:rPr>
        <w:t xml:space="preserve">commercial </w:t>
      </w:r>
      <w:r w:rsidR="00A44ABB" w:rsidRPr="009A63AF">
        <w:rPr>
          <w:rFonts w:ascii="Arial" w:hAnsi="Arial" w:cs="Arial"/>
          <w:color w:val="000000"/>
        </w:rPr>
        <w:t xml:space="preserve">audiobooks </w:t>
      </w:r>
      <w:r w:rsidR="00E87C7C">
        <w:rPr>
          <w:rFonts w:ascii="Arial" w:hAnsi="Arial" w:cs="Arial"/>
          <w:color w:val="000000"/>
        </w:rPr>
        <w:t>lack accessibility standards</w:t>
      </w:r>
      <w:r w:rsidR="00872581">
        <w:rPr>
          <w:rFonts w:ascii="Arial" w:hAnsi="Arial" w:cs="Arial"/>
          <w:color w:val="000000"/>
        </w:rPr>
        <w:t xml:space="preserve"> and generally do not support</w:t>
      </w:r>
      <w:r>
        <w:rPr>
          <w:rFonts w:ascii="Arial" w:hAnsi="Arial" w:cs="Arial"/>
          <w:color w:val="000000"/>
        </w:rPr>
        <w:t xml:space="preserve"> </w:t>
      </w:r>
      <w:r w:rsidRPr="009A63AF">
        <w:rPr>
          <w:rFonts w:ascii="Arial" w:hAnsi="Arial" w:cs="Arial"/>
          <w:color w:val="000000"/>
        </w:rPr>
        <w:t>navigability, image descriptions, or text-to-speech compatibility. While alternative format libraries like CELA</w:t>
      </w:r>
      <w:r w:rsidR="00FE1666">
        <w:rPr>
          <w:rFonts w:ascii="Arial" w:hAnsi="Arial" w:cs="Arial"/>
          <w:color w:val="000000"/>
        </w:rPr>
        <w:t>,</w:t>
      </w:r>
      <w:r w:rsidRPr="009A63AF">
        <w:rPr>
          <w:rFonts w:ascii="Arial" w:hAnsi="Arial" w:cs="Arial"/>
          <w:color w:val="000000"/>
        </w:rPr>
        <w:t xml:space="preserve"> NNELS</w:t>
      </w:r>
      <w:r>
        <w:rPr>
          <w:rFonts w:ascii="Arial" w:hAnsi="Arial" w:cs="Arial"/>
          <w:color w:val="000000"/>
        </w:rPr>
        <w:t xml:space="preserve"> </w:t>
      </w:r>
      <w:r w:rsidR="00FE1666">
        <w:rPr>
          <w:rFonts w:ascii="Arial" w:hAnsi="Arial" w:cs="Arial"/>
          <w:color w:val="000000"/>
        </w:rPr>
        <w:t>and SQLA</w:t>
      </w:r>
      <w:r w:rsidR="00A44ABB" w:rsidRPr="009A63AF">
        <w:rPr>
          <w:rFonts w:ascii="Arial" w:hAnsi="Arial" w:cs="Arial"/>
          <w:color w:val="000000"/>
        </w:rPr>
        <w:t xml:space="preserve"> offer </w:t>
      </w:r>
      <w:r w:rsidR="00666B84">
        <w:rPr>
          <w:rFonts w:ascii="Arial" w:hAnsi="Arial" w:cs="Arial"/>
          <w:color w:val="000000"/>
        </w:rPr>
        <w:t xml:space="preserve">formats designed for </w:t>
      </w:r>
      <w:r w:rsidR="009E078A">
        <w:rPr>
          <w:rFonts w:ascii="Arial" w:hAnsi="Arial" w:cs="Arial"/>
          <w:color w:val="000000"/>
        </w:rPr>
        <w:t>people with print disabilities,</w:t>
      </w:r>
      <w:r>
        <w:rPr>
          <w:rFonts w:ascii="Arial" w:hAnsi="Arial" w:cs="Arial"/>
          <w:color w:val="000000"/>
        </w:rPr>
        <w:t xml:space="preserve"> </w:t>
      </w:r>
      <w:r w:rsidRPr="009A63AF">
        <w:rPr>
          <w:rFonts w:ascii="Arial" w:hAnsi="Arial" w:cs="Arial"/>
          <w:color w:val="000000"/>
        </w:rPr>
        <w:t xml:space="preserve">commercially produced audiobooks are in high demand due to their </w:t>
      </w:r>
      <w:r w:rsidR="009F2C02">
        <w:rPr>
          <w:rFonts w:ascii="Arial" w:hAnsi="Arial" w:cs="Arial"/>
          <w:color w:val="000000"/>
        </w:rPr>
        <w:t>selection, professional narration</w:t>
      </w:r>
      <w:r w:rsidRPr="009A63AF">
        <w:rPr>
          <w:rFonts w:ascii="Arial" w:hAnsi="Arial" w:cs="Arial"/>
          <w:color w:val="000000"/>
        </w:rPr>
        <w:t>, and timely releases. However, they often exclude essential accessibility features, limiting usability for print-disabled audiences.</w:t>
      </w:r>
      <w:r w:rsidR="00DE4412">
        <w:rPr>
          <w:rFonts w:ascii="Arial" w:hAnsi="Arial" w:cs="Arial"/>
          <w:color w:val="000000"/>
        </w:rPr>
        <w:t xml:space="preserve"> </w:t>
      </w:r>
    </w:p>
    <w:p w14:paraId="5FD71EC2" w14:textId="7DBE0DA5" w:rsidR="001A0826" w:rsidRPr="009A63AF" w:rsidRDefault="001A0826" w:rsidP="00BF0B27">
      <w:pPr>
        <w:rPr>
          <w:rFonts w:ascii="Arial" w:hAnsi="Arial" w:cs="Arial"/>
          <w:color w:val="000000"/>
        </w:rPr>
      </w:pPr>
      <w:r w:rsidRPr="00BF0B27">
        <w:t>At the same time, publishers and audiobook producers who wish to improve the accessibility of their audiobooks and reach potentially larger audiences need information and guidelines base</w:t>
      </w:r>
      <w:r>
        <w:rPr>
          <w:rFonts w:ascii="Arial" w:hAnsi="Arial" w:cs="Arial"/>
          <w:color w:val="000000"/>
        </w:rPr>
        <w:t>d on user needs and preferences.</w:t>
      </w:r>
    </w:p>
    <w:p w14:paraId="582E7073" w14:textId="41A1D930" w:rsidR="00255C40" w:rsidRPr="00BF0B27" w:rsidRDefault="002C4323" w:rsidP="00BF0B27">
      <w:r w:rsidRPr="00BF0B27">
        <w:t xml:space="preserve">This project sought to bridge </w:t>
      </w:r>
      <w:r w:rsidR="00A44ABB" w:rsidRPr="00BF0B27">
        <w:t>th</w:t>
      </w:r>
      <w:r w:rsidR="001A0826" w:rsidRPr="00BF0B27">
        <w:t>is information</w:t>
      </w:r>
      <w:r w:rsidR="00A44ABB" w:rsidRPr="00BF0B27">
        <w:t xml:space="preserve"> </w:t>
      </w:r>
      <w:r w:rsidRPr="00BF0B27">
        <w:t>gap between industry practices</w:t>
      </w:r>
      <w:r w:rsidR="00CB48E6" w:rsidRPr="00BF0B27">
        <w:t>, needs</w:t>
      </w:r>
      <w:r w:rsidR="00A44ABB" w:rsidRPr="00BF0B27">
        <w:t xml:space="preserve"> and </w:t>
      </w:r>
      <w:r w:rsidR="00CB48E6" w:rsidRPr="00BF0B27">
        <w:t>readers</w:t>
      </w:r>
      <w:r w:rsidR="00E32F79">
        <w:t>’</w:t>
      </w:r>
      <w:r w:rsidR="00CB48E6" w:rsidRPr="00BF0B27">
        <w:t xml:space="preserve"> experiences</w:t>
      </w:r>
      <w:r w:rsidR="00A44ABB" w:rsidRPr="00BF0B27">
        <w:t xml:space="preserve"> </w:t>
      </w:r>
      <w:r w:rsidRPr="00BF0B27">
        <w:t>by assessing accessibility barriers, exploring user preferences, and evaluating industry feasibility. Our goal was to determine how commercial audiobooks could be made fully accessible while balancing industry constraints and general reader satisfaction.</w:t>
      </w:r>
    </w:p>
    <w:p w14:paraId="2330A686" w14:textId="219ED856" w:rsidR="00205F60" w:rsidRPr="00205F60" w:rsidRDefault="008C08B8" w:rsidP="00BF0B27">
      <w:r w:rsidRPr="00BF0B27">
        <w:t xml:space="preserve">This project is funded by the Government of Canada. </w:t>
      </w:r>
    </w:p>
    <w:p w14:paraId="1C7118EE" w14:textId="77777777" w:rsidR="00205F60" w:rsidRPr="00B818A3" w:rsidRDefault="00205F60" w:rsidP="00564E06">
      <w:pPr>
        <w:pStyle w:val="Heading1"/>
        <w:rPr>
          <w:rFonts w:eastAsia="Times New Roman"/>
        </w:rPr>
      </w:pPr>
      <w:r w:rsidRPr="00B818A3">
        <w:rPr>
          <w:rFonts w:eastAsia="Times New Roman"/>
        </w:rPr>
        <w:t>Key Findings</w:t>
      </w:r>
    </w:p>
    <w:p w14:paraId="1FF37EFF" w14:textId="77777777" w:rsidR="00860301" w:rsidRPr="00860301" w:rsidRDefault="00860301" w:rsidP="00564E06">
      <w:pPr>
        <w:pStyle w:val="Heading2"/>
        <w:rPr>
          <w:rFonts w:eastAsia="Times New Roman" w:cs="Arial"/>
          <w:color w:val="000000"/>
          <w:kern w:val="0"/>
          <w14:ligatures w14:val="none"/>
        </w:rPr>
      </w:pPr>
      <w:r w:rsidRPr="00860301">
        <w:rPr>
          <w:rFonts w:eastAsia="Times New Roman"/>
        </w:rPr>
        <w:t>1. Commercial Audiobooks Lack Standardized Accessibility Features</w:t>
      </w:r>
    </w:p>
    <w:p w14:paraId="5B5BB31C" w14:textId="0C607772" w:rsidR="00860301" w:rsidRPr="00860301" w:rsidRDefault="00860301" w:rsidP="00860301">
      <w:p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 xml:space="preserve">Current industry practices do not uniformly include essential elements such as structured navigation, image descriptions, and metadata for enhanced discoverability. Many commercial audiobooks omit front and back matter (e.g., </w:t>
      </w:r>
      <w:r w:rsidR="00916167">
        <w:rPr>
          <w:rFonts w:eastAsia="Times New Roman" w:cs="Arial"/>
          <w:color w:val="000000"/>
          <w:kern w:val="0"/>
          <w14:ligatures w14:val="none"/>
        </w:rPr>
        <w:t xml:space="preserve">about the author, </w:t>
      </w:r>
      <w:r w:rsidRPr="00860301">
        <w:rPr>
          <w:rFonts w:eastAsia="Times New Roman" w:cs="Arial"/>
          <w:color w:val="000000"/>
          <w:kern w:val="0"/>
          <w14:ligatures w14:val="none"/>
        </w:rPr>
        <w:t>bibliographies, footnotes), leaving listeners—especially those who rely entirely on audio formats—at a disadvantage in accessing full content. Additionally, audiobook platforms often have accessibility barriers, such as unlabeled buttons, inconsistent playback controls, and poor compatibility with screen readers.</w:t>
      </w:r>
    </w:p>
    <w:p w14:paraId="67F31508" w14:textId="77777777" w:rsidR="00860301" w:rsidRPr="00860301" w:rsidRDefault="00860301" w:rsidP="00860301">
      <w:p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Key barriers to audiobook accessibility:</w:t>
      </w:r>
    </w:p>
    <w:p w14:paraId="41541D6D" w14:textId="4CD7EBD1" w:rsidR="00580167" w:rsidRPr="00D36DFA" w:rsidRDefault="00580167" w:rsidP="00580167">
      <w:pPr>
        <w:numPr>
          <w:ilvl w:val="0"/>
          <w:numId w:val="11"/>
        </w:numPr>
        <w:spacing w:before="100" w:beforeAutospacing="1" w:after="100" w:afterAutospacing="1" w:line="240" w:lineRule="auto"/>
        <w:rPr>
          <w:rFonts w:eastAsia="Times New Roman" w:cs="Arial"/>
          <w:color w:val="000000"/>
          <w:kern w:val="0"/>
          <w14:ligatures w14:val="none"/>
        </w:rPr>
      </w:pPr>
      <w:r w:rsidRPr="00D36DFA">
        <w:rPr>
          <w:rFonts w:eastAsia="Times New Roman" w:cs="Arial"/>
          <w:color w:val="000000"/>
          <w:kern w:val="0"/>
          <w14:ligatures w14:val="none"/>
        </w:rPr>
        <w:t xml:space="preserve">Navigation and Structure: Many commercial audiobooks lack structured navigation features, making it difficult for readers to jump between </w:t>
      </w:r>
      <w:r w:rsidR="00212446">
        <w:rPr>
          <w:rFonts w:eastAsia="Times New Roman" w:cs="Arial"/>
          <w:color w:val="000000"/>
          <w:kern w:val="0"/>
          <w14:ligatures w14:val="none"/>
        </w:rPr>
        <w:t xml:space="preserve">clearly labelled </w:t>
      </w:r>
      <w:r w:rsidRPr="00D36DFA">
        <w:rPr>
          <w:rFonts w:eastAsia="Times New Roman" w:cs="Arial"/>
          <w:color w:val="000000"/>
          <w:kern w:val="0"/>
          <w14:ligatures w14:val="none"/>
        </w:rPr>
        <w:t>sections, chapters, or bookmark key passages.</w:t>
      </w:r>
    </w:p>
    <w:p w14:paraId="52F9C360" w14:textId="77777777" w:rsidR="00580167" w:rsidRPr="00D36DFA" w:rsidRDefault="00580167" w:rsidP="00580167">
      <w:pPr>
        <w:numPr>
          <w:ilvl w:val="0"/>
          <w:numId w:val="11"/>
        </w:numPr>
        <w:spacing w:before="100" w:beforeAutospacing="1" w:after="100" w:afterAutospacing="1" w:line="240" w:lineRule="auto"/>
        <w:rPr>
          <w:rFonts w:eastAsia="Times New Roman" w:cs="Arial"/>
          <w:color w:val="000000"/>
          <w:kern w:val="0"/>
          <w14:ligatures w14:val="none"/>
        </w:rPr>
      </w:pPr>
      <w:r w:rsidRPr="00D36DFA">
        <w:rPr>
          <w:rFonts w:eastAsia="Times New Roman" w:cs="Arial"/>
          <w:color w:val="000000"/>
          <w:kern w:val="0"/>
          <w14:ligatures w14:val="none"/>
        </w:rPr>
        <w:t xml:space="preserve">Omissions in Audio Content: Critical content such as image descriptions, footnotes, and references </w:t>
      </w:r>
      <w:proofErr w:type="gramStart"/>
      <w:r w:rsidRPr="00D36DFA">
        <w:rPr>
          <w:rFonts w:eastAsia="Times New Roman" w:cs="Arial"/>
          <w:color w:val="000000"/>
          <w:kern w:val="0"/>
          <w14:ligatures w14:val="none"/>
        </w:rPr>
        <w:t>is</w:t>
      </w:r>
      <w:proofErr w:type="gramEnd"/>
      <w:r w:rsidRPr="00D36DFA">
        <w:rPr>
          <w:rFonts w:eastAsia="Times New Roman" w:cs="Arial"/>
          <w:color w:val="000000"/>
          <w:kern w:val="0"/>
          <w14:ligatures w14:val="none"/>
        </w:rPr>
        <w:t xml:space="preserve"> often absent, leaving readers with an incomplete experience.</w:t>
      </w:r>
    </w:p>
    <w:p w14:paraId="52C91F7A" w14:textId="0482E7D6" w:rsidR="00580167" w:rsidRPr="00D36DFA" w:rsidRDefault="00580167" w:rsidP="00580167">
      <w:pPr>
        <w:numPr>
          <w:ilvl w:val="0"/>
          <w:numId w:val="11"/>
        </w:numPr>
        <w:spacing w:before="100" w:beforeAutospacing="1" w:after="100" w:afterAutospacing="1" w:line="240" w:lineRule="auto"/>
        <w:rPr>
          <w:rFonts w:eastAsia="Times New Roman" w:cs="Arial"/>
          <w:color w:val="000000"/>
          <w:kern w:val="0"/>
          <w14:ligatures w14:val="none"/>
        </w:rPr>
      </w:pPr>
      <w:r w:rsidRPr="00D36DFA">
        <w:rPr>
          <w:rFonts w:eastAsia="Times New Roman" w:cs="Arial"/>
          <w:color w:val="000000"/>
          <w:kern w:val="0"/>
          <w14:ligatures w14:val="none"/>
        </w:rPr>
        <w:t xml:space="preserve">Metadata and Discoverability: Accessibility metadata </w:t>
      </w:r>
      <w:r w:rsidR="00B011D2">
        <w:rPr>
          <w:rFonts w:eastAsia="Times New Roman" w:cs="Arial"/>
          <w:color w:val="000000"/>
          <w:kern w:val="0"/>
          <w14:ligatures w14:val="none"/>
        </w:rPr>
        <w:t>specific to audiobooks is not well-developed.</w:t>
      </w:r>
      <w:r w:rsidR="00B011D2" w:rsidRPr="009A63AF">
        <w:rPr>
          <w:rFonts w:eastAsia="Times New Roman" w:cs="Arial"/>
          <w:color w:val="000000"/>
          <w:kern w:val="0"/>
          <w14:ligatures w14:val="none"/>
        </w:rPr>
        <w:t xml:space="preserve"> </w:t>
      </w:r>
    </w:p>
    <w:p w14:paraId="1BD4AC73" w14:textId="201AE193" w:rsidR="00580167" w:rsidRPr="009A63AF" w:rsidRDefault="00D85F7E" w:rsidP="00580167">
      <w:pPr>
        <w:numPr>
          <w:ilvl w:val="0"/>
          <w:numId w:val="11"/>
        </w:numPr>
        <w:spacing w:before="100" w:beforeAutospacing="1" w:after="100" w:afterAutospacing="1" w:line="240" w:lineRule="auto"/>
        <w:rPr>
          <w:rFonts w:eastAsia="Times New Roman" w:cs="Arial"/>
          <w:color w:val="000000"/>
          <w:kern w:val="0"/>
          <w14:ligatures w14:val="none"/>
        </w:rPr>
      </w:pPr>
      <w:r>
        <w:rPr>
          <w:rFonts w:eastAsia="Times New Roman" w:cs="Arial"/>
          <w:color w:val="000000"/>
          <w:kern w:val="0"/>
          <w14:ligatures w14:val="none"/>
        </w:rPr>
        <w:t xml:space="preserve">Audiobook production is costly and </w:t>
      </w:r>
      <w:r w:rsidR="00601B86">
        <w:rPr>
          <w:rFonts w:eastAsia="Times New Roman" w:cs="Arial"/>
          <w:color w:val="000000"/>
          <w:kern w:val="0"/>
          <w14:ligatures w14:val="none"/>
        </w:rPr>
        <w:t xml:space="preserve">complex, especially for independent Canadian publishers, </w:t>
      </w:r>
      <w:r>
        <w:rPr>
          <w:rFonts w:eastAsia="Times New Roman" w:cs="Arial"/>
          <w:color w:val="000000"/>
          <w:kern w:val="0"/>
          <w14:ligatures w14:val="none"/>
        </w:rPr>
        <w:t xml:space="preserve">and innovation </w:t>
      </w:r>
      <w:r w:rsidR="00C0072B">
        <w:rPr>
          <w:rFonts w:eastAsia="Times New Roman" w:cs="Arial"/>
          <w:color w:val="000000"/>
          <w:kern w:val="0"/>
          <w14:ligatures w14:val="none"/>
        </w:rPr>
        <w:t>for enhance</w:t>
      </w:r>
      <w:r w:rsidR="00EE28D3">
        <w:rPr>
          <w:rFonts w:eastAsia="Times New Roman" w:cs="Arial"/>
          <w:color w:val="000000"/>
          <w:kern w:val="0"/>
          <w14:ligatures w14:val="none"/>
        </w:rPr>
        <w:t>ments</w:t>
      </w:r>
      <w:r w:rsidR="00C0072B">
        <w:rPr>
          <w:rFonts w:eastAsia="Times New Roman" w:cs="Arial"/>
          <w:color w:val="000000"/>
          <w:kern w:val="0"/>
          <w14:ligatures w14:val="none"/>
        </w:rPr>
        <w:t xml:space="preserve"> </w:t>
      </w:r>
      <w:r w:rsidR="00601B86">
        <w:rPr>
          <w:rFonts w:eastAsia="Times New Roman" w:cs="Arial"/>
          <w:color w:val="000000"/>
          <w:kern w:val="0"/>
          <w14:ligatures w14:val="none"/>
        </w:rPr>
        <w:t>in this area requires funding.</w:t>
      </w:r>
      <w:r>
        <w:rPr>
          <w:rFonts w:eastAsia="Times New Roman" w:cs="Arial"/>
          <w:color w:val="000000"/>
          <w:kern w:val="0"/>
          <w14:ligatures w14:val="none"/>
        </w:rPr>
        <w:t xml:space="preserve"> </w:t>
      </w:r>
      <w:r w:rsidR="00E37D41">
        <w:rPr>
          <w:rFonts w:eastAsia="Times New Roman" w:cs="Arial"/>
          <w:color w:val="000000"/>
          <w:kern w:val="0"/>
          <w14:ligatures w14:val="none"/>
        </w:rPr>
        <w:t>Copyright, licensing and distribution systems also create limitations.</w:t>
      </w:r>
      <w:r w:rsidR="00601B86" w:rsidRPr="009A63AF" w:rsidDel="00601B86">
        <w:rPr>
          <w:rFonts w:eastAsia="Times New Roman" w:cs="Arial"/>
          <w:color w:val="000000"/>
          <w:kern w:val="0"/>
          <w14:ligatures w14:val="none"/>
        </w:rPr>
        <w:t xml:space="preserve"> </w:t>
      </w:r>
    </w:p>
    <w:p w14:paraId="07762B72" w14:textId="40D4701C" w:rsidR="00580167" w:rsidRPr="009A63AF" w:rsidRDefault="00580167" w:rsidP="00580167">
      <w:pPr>
        <w:numPr>
          <w:ilvl w:val="0"/>
          <w:numId w:val="11"/>
        </w:numPr>
        <w:spacing w:before="100" w:beforeAutospacing="1" w:after="100" w:afterAutospacing="1" w:line="240" w:lineRule="auto"/>
        <w:rPr>
          <w:rFonts w:eastAsia="Times New Roman" w:cs="Arial"/>
          <w:color w:val="000000"/>
          <w:kern w:val="0"/>
          <w14:ligatures w14:val="none"/>
        </w:rPr>
      </w:pPr>
      <w:r w:rsidRPr="00D36DFA">
        <w:rPr>
          <w:rFonts w:eastAsia="Times New Roman" w:cs="Arial"/>
          <w:color w:val="000000"/>
          <w:kern w:val="0"/>
          <w14:ligatures w14:val="none"/>
        </w:rPr>
        <w:t xml:space="preserve">Platform-Specific Barriers: Many audiobook platforms do not fully support assistive technologies, making it difficult for users to </w:t>
      </w:r>
      <w:r w:rsidR="009575EC">
        <w:rPr>
          <w:rFonts w:eastAsia="Times New Roman" w:cs="Arial"/>
          <w:color w:val="000000"/>
          <w:kern w:val="0"/>
          <w14:ligatures w14:val="none"/>
        </w:rPr>
        <w:t xml:space="preserve">find, </w:t>
      </w:r>
      <w:r w:rsidR="00D66B27">
        <w:rPr>
          <w:rFonts w:eastAsia="Times New Roman" w:cs="Arial"/>
          <w:color w:val="000000"/>
          <w:kern w:val="0"/>
          <w14:ligatures w14:val="none"/>
        </w:rPr>
        <w:t>purchase or borrow,</w:t>
      </w:r>
      <w:r w:rsidR="009575EC">
        <w:rPr>
          <w:rFonts w:eastAsia="Times New Roman" w:cs="Arial"/>
          <w:color w:val="000000"/>
          <w:kern w:val="0"/>
          <w14:ligatures w14:val="none"/>
        </w:rPr>
        <w:t xml:space="preserve"> and read </w:t>
      </w:r>
      <w:r w:rsidRPr="00D36DFA">
        <w:rPr>
          <w:rFonts w:eastAsia="Times New Roman" w:cs="Arial"/>
          <w:color w:val="000000"/>
          <w:kern w:val="0"/>
          <w14:ligatures w14:val="none"/>
        </w:rPr>
        <w:t>effectively.</w:t>
      </w:r>
    </w:p>
    <w:p w14:paraId="1CC33C38" w14:textId="2F3E6359" w:rsidR="00860301" w:rsidRPr="00860301" w:rsidRDefault="00860301" w:rsidP="00564E06">
      <w:pPr>
        <w:pStyle w:val="Heading2"/>
        <w:rPr>
          <w:rFonts w:eastAsia="Times New Roman" w:cs="Arial"/>
          <w:color w:val="000000"/>
          <w:kern w:val="0"/>
          <w14:ligatures w14:val="none"/>
        </w:rPr>
      </w:pPr>
      <w:r w:rsidRPr="00860301">
        <w:rPr>
          <w:rFonts w:eastAsia="Times New Roman"/>
        </w:rPr>
        <w:t>2. User Habits and Preferences: A Case for Born-Accessible Audiobooks</w:t>
      </w:r>
    </w:p>
    <w:p w14:paraId="0DF402E9" w14:textId="604320D4" w:rsidR="002D739F" w:rsidRPr="009A63AF" w:rsidRDefault="00A95B32" w:rsidP="00BF0B27">
      <w:pPr>
        <w:rPr>
          <w:rFonts w:ascii="Arial" w:hAnsi="Arial" w:cs="Arial"/>
          <w:color w:val="000000"/>
        </w:rPr>
      </w:pPr>
      <w:r>
        <w:t xml:space="preserve">The findings of this </w:t>
      </w:r>
      <w:r w:rsidR="00C41836">
        <w:t xml:space="preserve">project </w:t>
      </w:r>
      <w:r w:rsidR="00C41836" w:rsidRPr="009A63AF">
        <w:rPr>
          <w:rFonts w:ascii="Arial" w:hAnsi="Arial" w:cs="Arial"/>
          <w:color w:val="000000"/>
        </w:rPr>
        <w:t>support</w:t>
      </w:r>
      <w:r w:rsidR="002D739F" w:rsidRPr="009A63AF">
        <w:rPr>
          <w:rFonts w:ascii="Arial" w:hAnsi="Arial" w:cs="Arial"/>
          <w:color w:val="000000"/>
        </w:rPr>
        <w:t xml:space="preserve"> the case for born-accessible audiobooks, as habits and preferences for people with and without print disabilities align in many ways.</w:t>
      </w:r>
    </w:p>
    <w:p w14:paraId="65206561" w14:textId="77777777" w:rsidR="002D739F" w:rsidRPr="009A63AF" w:rsidRDefault="002D739F" w:rsidP="00BF0B27">
      <w:pPr>
        <w:pStyle w:val="ListParagraph"/>
        <w:numPr>
          <w:ilvl w:val="0"/>
          <w:numId w:val="18"/>
        </w:numPr>
        <w:rPr>
          <w:rFonts w:ascii="Arial" w:hAnsi="Arial" w:cs="Arial"/>
          <w:color w:val="000000"/>
        </w:rPr>
      </w:pPr>
      <w:r w:rsidRPr="00BF0B27">
        <w:rPr>
          <w:rStyle w:val="Strong"/>
          <w:rFonts w:ascii="Arial" w:eastAsiaTheme="majorEastAsia" w:hAnsi="Arial" w:cs="Arial"/>
          <w:color w:val="000000"/>
        </w:rPr>
        <w:t>Shared Preferences for Accessibility Features:</w:t>
      </w:r>
      <w:r w:rsidRPr="009A63AF">
        <w:rPr>
          <w:rStyle w:val="apple-converted-space"/>
          <w:rFonts w:ascii="Arial" w:eastAsiaTheme="majorEastAsia" w:hAnsi="Arial" w:cs="Arial"/>
          <w:color w:val="000000"/>
        </w:rPr>
        <w:t> </w:t>
      </w:r>
      <w:r w:rsidRPr="009A63AF">
        <w:rPr>
          <w:rFonts w:ascii="Arial" w:hAnsi="Arial" w:cs="Arial"/>
          <w:color w:val="000000"/>
        </w:rPr>
        <w:t>Many accessibility improvements—such as better navigation, image descriptions, high-quality narration, and metadata—are also valued by users without print disabilities.</w:t>
      </w:r>
    </w:p>
    <w:p w14:paraId="26DE380B" w14:textId="77777777" w:rsidR="002D739F" w:rsidRPr="009A63AF" w:rsidRDefault="002D739F" w:rsidP="00BF0B27">
      <w:pPr>
        <w:pStyle w:val="ListParagraph"/>
        <w:numPr>
          <w:ilvl w:val="0"/>
          <w:numId w:val="18"/>
        </w:numPr>
        <w:rPr>
          <w:rFonts w:ascii="Arial" w:hAnsi="Arial" w:cs="Arial"/>
          <w:color w:val="000000"/>
        </w:rPr>
      </w:pPr>
      <w:r w:rsidRPr="00BF0B27">
        <w:rPr>
          <w:rStyle w:val="Strong"/>
          <w:rFonts w:ascii="Arial" w:eastAsiaTheme="majorEastAsia" w:hAnsi="Arial" w:cs="Arial"/>
          <w:color w:val="000000"/>
        </w:rPr>
        <w:t>Enhancing Usability for Everyone:</w:t>
      </w:r>
      <w:r w:rsidRPr="009A63AF">
        <w:rPr>
          <w:rStyle w:val="apple-converted-space"/>
          <w:rFonts w:ascii="Arial" w:eastAsiaTheme="majorEastAsia" w:hAnsi="Arial" w:cs="Arial"/>
          <w:color w:val="000000"/>
        </w:rPr>
        <w:t> </w:t>
      </w:r>
      <w:r w:rsidRPr="009A63AF">
        <w:rPr>
          <w:rFonts w:ascii="Arial" w:hAnsi="Arial" w:cs="Arial"/>
          <w:color w:val="000000"/>
        </w:rPr>
        <w:t>Features like navigable tables of contents, properly structured chapters, and descriptions for images make audiobooks more versatile and functional, much like how curb cuts benefit all pedestrians.</w:t>
      </w:r>
    </w:p>
    <w:p w14:paraId="3618D6DD" w14:textId="77777777" w:rsidR="002D739F" w:rsidRPr="009A63AF" w:rsidRDefault="002D739F" w:rsidP="00BF0B27">
      <w:pPr>
        <w:pStyle w:val="ListParagraph"/>
        <w:numPr>
          <w:ilvl w:val="0"/>
          <w:numId w:val="18"/>
        </w:numPr>
        <w:rPr>
          <w:rFonts w:ascii="Arial" w:hAnsi="Arial" w:cs="Arial"/>
          <w:color w:val="000000"/>
        </w:rPr>
      </w:pPr>
      <w:r w:rsidRPr="00BF0B27">
        <w:rPr>
          <w:rStyle w:val="Strong"/>
          <w:rFonts w:ascii="Arial" w:eastAsiaTheme="majorEastAsia" w:hAnsi="Arial" w:cs="Arial"/>
          <w:color w:val="000000"/>
        </w:rPr>
        <w:t>Demand for Customizable Experiences:</w:t>
      </w:r>
      <w:r w:rsidRPr="009A63AF">
        <w:rPr>
          <w:rStyle w:val="apple-converted-space"/>
          <w:rFonts w:ascii="Arial" w:eastAsiaTheme="majorEastAsia" w:hAnsi="Arial" w:cs="Arial"/>
          <w:color w:val="000000"/>
        </w:rPr>
        <w:t> </w:t>
      </w:r>
      <w:r w:rsidRPr="009A63AF">
        <w:rPr>
          <w:rFonts w:ascii="Arial" w:hAnsi="Arial" w:cs="Arial"/>
          <w:color w:val="000000"/>
        </w:rPr>
        <w:t>Reader preferences vary based on genre, context, and personal habits. Customization options improve the audiobook experience for all users.</w:t>
      </w:r>
    </w:p>
    <w:p w14:paraId="202AC508" w14:textId="77777777" w:rsidR="00860301" w:rsidRPr="00B818A3" w:rsidRDefault="00860301" w:rsidP="00564E06">
      <w:pPr>
        <w:pStyle w:val="Heading2"/>
        <w:rPr>
          <w:rFonts w:eastAsia="Times New Roman" w:cs="Arial"/>
          <w:color w:val="000000"/>
          <w:kern w:val="0"/>
          <w14:ligatures w14:val="none"/>
        </w:rPr>
      </w:pPr>
      <w:r w:rsidRPr="00B818A3">
        <w:rPr>
          <w:rFonts w:eastAsia="Times New Roman"/>
        </w:rPr>
        <w:t>3. The Audiobook Industry Needs Greater Collaboration on Accessibility</w:t>
      </w:r>
    </w:p>
    <w:p w14:paraId="24F2AB6C" w14:textId="6614720C" w:rsidR="00205F60" w:rsidRPr="00205F60" w:rsidRDefault="009575DB" w:rsidP="00216A12">
      <w:r w:rsidRPr="009A63AF">
        <w:t>Currently, accessibility in audiobooks is fragmented across production, distribution, and platform technology. Implementing certain recommendations, such as customization, requires coordination between multiple stakeholders. Some publishers and producers implement best practices, but the absence of standardized guidelines results in varied user experiences. Our research highlights the need for collaboration between publishers, audiobook platforms, accessibility organizations, and technology providers</w:t>
      </w:r>
      <w:r w:rsidR="00737DCB">
        <w:t>, all working to enhance accessibility in their part of the supply chain</w:t>
      </w:r>
      <w:r w:rsidRPr="009A63AF">
        <w:t>.</w:t>
      </w:r>
    </w:p>
    <w:p w14:paraId="6ECB8DE3" w14:textId="77777777" w:rsidR="00860301" w:rsidRPr="00860301" w:rsidRDefault="00860301" w:rsidP="00564E06">
      <w:pPr>
        <w:pStyle w:val="Heading1"/>
        <w:rPr>
          <w:rFonts w:eastAsia="Times New Roman"/>
        </w:rPr>
      </w:pPr>
      <w:r w:rsidRPr="00860301">
        <w:rPr>
          <w:rFonts w:eastAsia="Times New Roman"/>
        </w:rPr>
        <w:t>Recommendations</w:t>
      </w:r>
    </w:p>
    <w:p w14:paraId="120F2325" w14:textId="77777777" w:rsidR="00860301" w:rsidRPr="00860301" w:rsidRDefault="00860301" w:rsidP="00564E06">
      <w:pPr>
        <w:pStyle w:val="Heading2"/>
        <w:rPr>
          <w:rFonts w:eastAsia="Times New Roman" w:cs="Arial"/>
          <w:color w:val="000000"/>
          <w:kern w:val="0"/>
          <w14:ligatures w14:val="none"/>
        </w:rPr>
      </w:pPr>
      <w:r w:rsidRPr="00860301">
        <w:rPr>
          <w:rFonts w:eastAsia="Times New Roman"/>
        </w:rPr>
        <w:t>1. Key Recommendations for Publishers and Producers</w:t>
      </w:r>
    </w:p>
    <w:p w14:paraId="69C408A6" w14:textId="77777777" w:rsidR="00860301" w:rsidRPr="00860301" w:rsidRDefault="00860301" w:rsidP="00860301">
      <w:pPr>
        <w:numPr>
          <w:ilvl w:val="0"/>
          <w:numId w:val="8"/>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Content Completeness:</w:t>
      </w:r>
    </w:p>
    <w:p w14:paraId="208CA9B7" w14:textId="041FE9E8" w:rsidR="00860301" w:rsidRPr="00860301" w:rsidRDefault="00860301" w:rsidP="00860301">
      <w:pPr>
        <w:numPr>
          <w:ilvl w:val="1"/>
          <w:numId w:val="8"/>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Include all print book elements (e.g., footnotes, indexes, bibliographies, appendices</w:t>
      </w:r>
      <w:r w:rsidRPr="009A63AF">
        <w:rPr>
          <w:rFonts w:eastAsia="Times New Roman" w:cs="Arial"/>
          <w:color w:val="000000"/>
          <w:kern w:val="0"/>
          <w14:ligatures w14:val="none"/>
        </w:rPr>
        <w:t>, image description</w:t>
      </w:r>
      <w:r w:rsidRPr="00860301">
        <w:rPr>
          <w:rFonts w:eastAsia="Times New Roman" w:cs="Arial"/>
          <w:color w:val="000000"/>
          <w:kern w:val="0"/>
          <w14:ligatures w14:val="none"/>
        </w:rPr>
        <w:t>)</w:t>
      </w:r>
      <w:r w:rsidRPr="009A63AF">
        <w:rPr>
          <w:rFonts w:eastAsia="Times New Roman" w:cs="Arial"/>
          <w:color w:val="000000"/>
          <w:kern w:val="0"/>
          <w14:ligatures w14:val="none"/>
        </w:rPr>
        <w:t xml:space="preserve"> and avoid </w:t>
      </w:r>
      <w:r w:rsidRPr="00860301">
        <w:rPr>
          <w:rFonts w:eastAsia="Times New Roman" w:cs="Arial"/>
          <w:color w:val="000000"/>
          <w:kern w:val="0"/>
          <w14:ligatures w14:val="none"/>
        </w:rPr>
        <w:t>abridgment unless clearly indicated</w:t>
      </w:r>
    </w:p>
    <w:p w14:paraId="5DC583F2" w14:textId="08676396" w:rsidR="00860301" w:rsidRPr="00860301" w:rsidRDefault="00860301" w:rsidP="00860301">
      <w:pPr>
        <w:numPr>
          <w:ilvl w:val="1"/>
          <w:numId w:val="8"/>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Provide supplemental materials in accessible text formats (e.g., downloadable documents or EPUBs).</w:t>
      </w:r>
    </w:p>
    <w:p w14:paraId="0533F2CE" w14:textId="77777777" w:rsidR="00860301" w:rsidRPr="00860301" w:rsidRDefault="00860301" w:rsidP="00860301">
      <w:pPr>
        <w:numPr>
          <w:ilvl w:val="0"/>
          <w:numId w:val="8"/>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Narration Quality:</w:t>
      </w:r>
    </w:p>
    <w:p w14:paraId="34F68A40" w14:textId="0AD5108D" w:rsidR="00860301" w:rsidRPr="00860301" w:rsidRDefault="00860301" w:rsidP="00860301">
      <w:pPr>
        <w:numPr>
          <w:ilvl w:val="1"/>
          <w:numId w:val="8"/>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Use clear, well-paced narration with explicit cues for footnotes</w:t>
      </w:r>
      <w:r w:rsidR="00DA39A4">
        <w:rPr>
          <w:rFonts w:eastAsia="Times New Roman" w:cs="Arial"/>
          <w:color w:val="000000"/>
          <w:kern w:val="0"/>
          <w14:ligatures w14:val="none"/>
        </w:rPr>
        <w:t>, image descriptions</w:t>
      </w:r>
      <w:r w:rsidRPr="00860301">
        <w:rPr>
          <w:rFonts w:eastAsia="Times New Roman" w:cs="Arial"/>
          <w:color w:val="000000"/>
          <w:kern w:val="0"/>
          <w14:ligatures w14:val="none"/>
        </w:rPr>
        <w:t xml:space="preserve"> and headings.</w:t>
      </w:r>
    </w:p>
    <w:p w14:paraId="712282AD" w14:textId="3D379D9B" w:rsidR="00860301" w:rsidRPr="00860301" w:rsidRDefault="00860301" w:rsidP="00860301">
      <w:pPr>
        <w:numPr>
          <w:ilvl w:val="1"/>
          <w:numId w:val="8"/>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 xml:space="preserve">Optimize </w:t>
      </w:r>
      <w:r w:rsidR="00922FF4">
        <w:rPr>
          <w:rFonts w:eastAsia="Times New Roman" w:cs="Arial"/>
          <w:color w:val="000000"/>
          <w:kern w:val="0"/>
          <w14:ligatures w14:val="none"/>
        </w:rPr>
        <w:t>sound design and file compression</w:t>
      </w:r>
      <w:r w:rsidRPr="009A63AF">
        <w:rPr>
          <w:rFonts w:eastAsia="Times New Roman" w:cs="Arial"/>
          <w:color w:val="000000"/>
          <w:kern w:val="0"/>
          <w14:ligatures w14:val="none"/>
        </w:rPr>
        <w:t xml:space="preserve"> </w:t>
      </w:r>
      <w:r w:rsidRPr="00860301">
        <w:rPr>
          <w:rFonts w:eastAsia="Times New Roman" w:cs="Arial"/>
          <w:color w:val="000000"/>
          <w:kern w:val="0"/>
          <w14:ligatures w14:val="none"/>
        </w:rPr>
        <w:t>for various playback speeds to maintain clarity.</w:t>
      </w:r>
    </w:p>
    <w:p w14:paraId="53FC2759" w14:textId="77777777" w:rsidR="00860301" w:rsidRPr="00860301" w:rsidRDefault="00860301" w:rsidP="00860301">
      <w:pPr>
        <w:numPr>
          <w:ilvl w:val="0"/>
          <w:numId w:val="8"/>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Navigation and Structure:</w:t>
      </w:r>
    </w:p>
    <w:p w14:paraId="0B7E6EF5" w14:textId="44859C24" w:rsidR="00860301" w:rsidRPr="00860301" w:rsidRDefault="00860301" w:rsidP="00860301">
      <w:pPr>
        <w:numPr>
          <w:ilvl w:val="1"/>
          <w:numId w:val="8"/>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Produce a detailed, accessible Table of Contents (</w:t>
      </w:r>
      <w:proofErr w:type="spellStart"/>
      <w:r w:rsidRPr="00860301">
        <w:rPr>
          <w:rFonts w:eastAsia="Times New Roman" w:cs="Arial"/>
          <w:color w:val="000000"/>
          <w:kern w:val="0"/>
          <w14:ligatures w14:val="none"/>
        </w:rPr>
        <w:t>ToC</w:t>
      </w:r>
      <w:proofErr w:type="spellEnd"/>
      <w:r w:rsidRPr="00860301">
        <w:rPr>
          <w:rFonts w:eastAsia="Times New Roman" w:cs="Arial"/>
          <w:color w:val="000000"/>
          <w:kern w:val="0"/>
          <w14:ligatures w14:val="none"/>
        </w:rPr>
        <w:t>) using track lists</w:t>
      </w:r>
      <w:r w:rsidR="00EB65C9">
        <w:rPr>
          <w:rFonts w:eastAsia="Times New Roman" w:cs="Arial"/>
          <w:color w:val="000000"/>
          <w:kern w:val="0"/>
          <w14:ligatures w14:val="none"/>
        </w:rPr>
        <w:t>,</w:t>
      </w:r>
      <w:r w:rsidRPr="00860301">
        <w:rPr>
          <w:rFonts w:eastAsia="Times New Roman" w:cs="Arial"/>
          <w:color w:val="000000"/>
          <w:kern w:val="0"/>
          <w14:ligatures w14:val="none"/>
        </w:rPr>
        <w:t xml:space="preserve"> manifest files</w:t>
      </w:r>
      <w:r w:rsidR="00EB65C9">
        <w:rPr>
          <w:rFonts w:eastAsia="Times New Roman" w:cs="Arial"/>
          <w:color w:val="000000"/>
          <w:kern w:val="0"/>
          <w14:ligatures w14:val="none"/>
        </w:rPr>
        <w:t>, and name the files themselves meaningfully</w:t>
      </w:r>
      <w:r w:rsidRPr="00860301">
        <w:rPr>
          <w:rFonts w:eastAsia="Times New Roman" w:cs="Arial"/>
          <w:color w:val="000000"/>
          <w:kern w:val="0"/>
          <w14:ligatures w14:val="none"/>
        </w:rPr>
        <w:t>.</w:t>
      </w:r>
    </w:p>
    <w:p w14:paraId="4A898B09" w14:textId="77777777" w:rsidR="00860301" w:rsidRPr="00860301" w:rsidRDefault="00860301" w:rsidP="00564E06">
      <w:pPr>
        <w:pStyle w:val="Heading2"/>
        <w:rPr>
          <w:rFonts w:eastAsia="Times New Roman" w:cs="Arial"/>
          <w:color w:val="000000"/>
          <w:kern w:val="0"/>
          <w14:ligatures w14:val="none"/>
        </w:rPr>
      </w:pPr>
      <w:r w:rsidRPr="00860301">
        <w:rPr>
          <w:rFonts w:eastAsia="Times New Roman"/>
        </w:rPr>
        <w:t>2. Recommendations for Audiobook Platforms and Libraries</w:t>
      </w:r>
    </w:p>
    <w:p w14:paraId="19A7AC0B" w14:textId="77777777" w:rsidR="00860301" w:rsidRPr="00860301" w:rsidRDefault="00860301" w:rsidP="00860301">
      <w:pPr>
        <w:numPr>
          <w:ilvl w:val="0"/>
          <w:numId w:val="9"/>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Platforms:</w:t>
      </w:r>
    </w:p>
    <w:p w14:paraId="507FD852" w14:textId="77777777" w:rsidR="00860301" w:rsidRPr="00860301" w:rsidRDefault="00860301" w:rsidP="00860301">
      <w:pPr>
        <w:numPr>
          <w:ilvl w:val="1"/>
          <w:numId w:val="9"/>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Build platforms that support end-to-end accessibility, including voice commands and customizable settings.</w:t>
      </w:r>
    </w:p>
    <w:p w14:paraId="539A8FB7" w14:textId="77777777" w:rsidR="00860301" w:rsidRPr="00860301" w:rsidRDefault="00860301" w:rsidP="00860301">
      <w:pPr>
        <w:numPr>
          <w:ilvl w:val="1"/>
          <w:numId w:val="9"/>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Enable interoperability across devices and reading systems.</w:t>
      </w:r>
    </w:p>
    <w:p w14:paraId="6B8835B8" w14:textId="63F46A35" w:rsidR="00860301" w:rsidRPr="00860301" w:rsidRDefault="00860301" w:rsidP="00860301">
      <w:pPr>
        <w:numPr>
          <w:ilvl w:val="1"/>
          <w:numId w:val="9"/>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Develop reading technologies that allow customization and support further accessibility features</w:t>
      </w:r>
      <w:r w:rsidRPr="009A63AF">
        <w:rPr>
          <w:rFonts w:eastAsia="Times New Roman" w:cs="Arial"/>
          <w:color w:val="000000"/>
          <w:kern w:val="0"/>
          <w14:ligatures w14:val="none"/>
        </w:rPr>
        <w:t xml:space="preserve"> and flexibility</w:t>
      </w:r>
      <w:r w:rsidRPr="00860301">
        <w:rPr>
          <w:rFonts w:eastAsia="Times New Roman" w:cs="Arial"/>
          <w:color w:val="000000"/>
          <w:kern w:val="0"/>
          <w14:ligatures w14:val="none"/>
        </w:rPr>
        <w:t>.</w:t>
      </w:r>
    </w:p>
    <w:p w14:paraId="6381D6AB" w14:textId="06C6C8BB" w:rsidR="00860301" w:rsidRPr="004545E6" w:rsidRDefault="007B152F" w:rsidP="00860301">
      <w:pPr>
        <w:numPr>
          <w:ilvl w:val="0"/>
          <w:numId w:val="9"/>
        </w:numPr>
        <w:spacing w:before="100" w:beforeAutospacing="1" w:after="100" w:afterAutospacing="1" w:line="240" w:lineRule="auto"/>
        <w:rPr>
          <w:rFonts w:eastAsia="Times New Roman" w:cs="Arial"/>
          <w:color w:val="000000"/>
          <w:kern w:val="0"/>
          <w:highlight w:val="yellow"/>
          <w14:ligatures w14:val="none"/>
        </w:rPr>
      </w:pPr>
      <w:r w:rsidRPr="004545E6">
        <w:rPr>
          <w:rFonts w:eastAsia="Times New Roman" w:cs="Arial"/>
          <w:color w:val="000000"/>
          <w:kern w:val="0"/>
          <w:highlight w:val="yellow"/>
          <w14:ligatures w14:val="none"/>
        </w:rPr>
        <w:t xml:space="preserve">Public </w:t>
      </w:r>
      <w:r w:rsidR="00860301" w:rsidRPr="004545E6">
        <w:rPr>
          <w:rFonts w:eastAsia="Times New Roman" w:cs="Arial"/>
          <w:color w:val="000000"/>
          <w:kern w:val="0"/>
          <w:highlight w:val="yellow"/>
          <w14:ligatures w14:val="none"/>
        </w:rPr>
        <w:t>Libraries</w:t>
      </w:r>
      <w:r w:rsidRPr="004545E6">
        <w:rPr>
          <w:rFonts w:eastAsia="Times New Roman" w:cs="Arial"/>
          <w:color w:val="000000"/>
          <w:kern w:val="0"/>
          <w:highlight w:val="yellow"/>
          <w14:ligatures w14:val="none"/>
        </w:rPr>
        <w:t>, Academic Libraries, and Libraries Serving People with Print Disabilities</w:t>
      </w:r>
      <w:r w:rsidR="00860301" w:rsidRPr="004545E6">
        <w:rPr>
          <w:rFonts w:eastAsia="Times New Roman" w:cs="Arial"/>
          <w:color w:val="000000"/>
          <w:kern w:val="0"/>
          <w:highlight w:val="yellow"/>
          <w14:ligatures w14:val="none"/>
        </w:rPr>
        <w:t>:</w:t>
      </w:r>
    </w:p>
    <w:p w14:paraId="07153DA9" w14:textId="77777777" w:rsidR="00860301" w:rsidRPr="00860301" w:rsidRDefault="00860301" w:rsidP="00860301">
      <w:pPr>
        <w:numPr>
          <w:ilvl w:val="1"/>
          <w:numId w:val="9"/>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Prioritize accessibility in the procurement of digital resources.</w:t>
      </w:r>
    </w:p>
    <w:p w14:paraId="54EB2036" w14:textId="77777777" w:rsidR="00860301" w:rsidRPr="00860301" w:rsidRDefault="00860301" w:rsidP="00860301">
      <w:pPr>
        <w:numPr>
          <w:ilvl w:val="1"/>
          <w:numId w:val="9"/>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Offer diverse audiobook collections and provide training on digital literacy and accessible services.</w:t>
      </w:r>
    </w:p>
    <w:p w14:paraId="5B3F8AB6" w14:textId="77777777" w:rsidR="00860301" w:rsidRPr="00860301" w:rsidRDefault="00860301" w:rsidP="00564E06">
      <w:pPr>
        <w:pStyle w:val="Heading2"/>
        <w:rPr>
          <w:rFonts w:eastAsia="Times New Roman" w:cs="Arial"/>
          <w:color w:val="000000"/>
          <w:kern w:val="0"/>
          <w14:ligatures w14:val="none"/>
        </w:rPr>
      </w:pPr>
      <w:r w:rsidRPr="00860301">
        <w:rPr>
          <w:rFonts w:eastAsia="Times New Roman"/>
        </w:rPr>
        <w:t>3. Industry-Wide Recommendations</w:t>
      </w:r>
    </w:p>
    <w:p w14:paraId="2FB952D1" w14:textId="5DA41BED" w:rsidR="00860301" w:rsidRPr="00860301" w:rsidRDefault="00860301" w:rsidP="00860301">
      <w:pPr>
        <w:numPr>
          <w:ilvl w:val="0"/>
          <w:numId w:val="10"/>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 xml:space="preserve">Establish an Audiobook Accessibility </w:t>
      </w:r>
      <w:r w:rsidRPr="009A63AF">
        <w:rPr>
          <w:rFonts w:eastAsia="Times New Roman" w:cs="Arial"/>
          <w:color w:val="000000"/>
          <w:kern w:val="0"/>
          <w14:ligatures w14:val="none"/>
        </w:rPr>
        <w:t>Working Group</w:t>
      </w:r>
      <w:r w:rsidR="00922FF4">
        <w:rPr>
          <w:rFonts w:eastAsia="Times New Roman" w:cs="Arial"/>
          <w:color w:val="000000"/>
          <w:kern w:val="0"/>
          <w14:ligatures w14:val="none"/>
        </w:rPr>
        <w:t xml:space="preserve"> or </w:t>
      </w:r>
      <w:r w:rsidRPr="009A63AF">
        <w:rPr>
          <w:rFonts w:eastAsia="Times New Roman" w:cs="Arial"/>
          <w:color w:val="000000"/>
          <w:kern w:val="0"/>
          <w14:ligatures w14:val="none"/>
        </w:rPr>
        <w:t>Summit</w:t>
      </w:r>
      <w:r w:rsidRPr="00860301">
        <w:rPr>
          <w:rFonts w:eastAsia="Times New Roman" w:cs="Arial"/>
          <w:color w:val="000000"/>
          <w:kern w:val="0"/>
          <w14:ligatures w14:val="none"/>
        </w:rPr>
        <w:t> to bring together publishers, platform developers, accessibility advocates, and users.</w:t>
      </w:r>
    </w:p>
    <w:p w14:paraId="73AAE893" w14:textId="77777777" w:rsidR="00860301" w:rsidRPr="00860301" w:rsidRDefault="00860301" w:rsidP="00860301">
      <w:pPr>
        <w:numPr>
          <w:ilvl w:val="0"/>
          <w:numId w:val="10"/>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Develop and adopt common accessibility metadata and standards.</w:t>
      </w:r>
    </w:p>
    <w:p w14:paraId="7EA948A2" w14:textId="77777777" w:rsidR="00860301" w:rsidRPr="00860301" w:rsidRDefault="00860301" w:rsidP="00860301">
      <w:pPr>
        <w:numPr>
          <w:ilvl w:val="0"/>
          <w:numId w:val="10"/>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Explore technological solutions to allow readers to customize their experience (e.g., choosing which elements to hear or skip).</w:t>
      </w:r>
    </w:p>
    <w:p w14:paraId="6AB28E63" w14:textId="000A7A51" w:rsidR="00F639AE" w:rsidRDefault="00071D29" w:rsidP="00F639AE">
      <w:pPr>
        <w:numPr>
          <w:ilvl w:val="0"/>
          <w:numId w:val="10"/>
        </w:numPr>
        <w:spacing w:before="100" w:beforeAutospacing="1" w:after="100" w:afterAutospacing="1" w:line="240" w:lineRule="auto"/>
        <w:rPr>
          <w:rFonts w:eastAsia="Times New Roman" w:cs="Arial"/>
          <w:color w:val="000000"/>
          <w:kern w:val="0"/>
          <w14:ligatures w14:val="none"/>
        </w:rPr>
      </w:pPr>
      <w:r w:rsidRPr="009A63AF">
        <w:rPr>
          <w:rFonts w:eastAsia="Times New Roman" w:cs="Arial"/>
          <w:color w:val="000000"/>
          <w:kern w:val="0"/>
          <w14:ligatures w14:val="none"/>
        </w:rPr>
        <w:t xml:space="preserve">Work toward </w:t>
      </w:r>
      <w:r>
        <w:rPr>
          <w:rFonts w:eastAsia="Times New Roman" w:cs="Arial"/>
          <w:color w:val="000000"/>
          <w:kern w:val="0"/>
          <w14:ligatures w14:val="none"/>
        </w:rPr>
        <w:t xml:space="preserve">allowing </w:t>
      </w:r>
      <w:r w:rsidRPr="009A63AF">
        <w:rPr>
          <w:rFonts w:eastAsia="Times New Roman" w:cs="Arial"/>
          <w:color w:val="000000"/>
          <w:kern w:val="0"/>
          <w14:ligatures w14:val="none"/>
        </w:rPr>
        <w:t>synchroniz</w:t>
      </w:r>
      <w:r>
        <w:rPr>
          <w:rFonts w:eastAsia="Times New Roman" w:cs="Arial"/>
          <w:color w:val="000000"/>
          <w:kern w:val="0"/>
          <w14:ligatures w14:val="none"/>
        </w:rPr>
        <w:t>ed</w:t>
      </w:r>
      <w:r w:rsidRPr="009A63AF">
        <w:rPr>
          <w:rFonts w:eastAsia="Times New Roman" w:cs="Arial"/>
          <w:color w:val="000000"/>
          <w:kern w:val="0"/>
          <w14:ligatures w14:val="none"/>
        </w:rPr>
        <w:t xml:space="preserve"> text and audio </w:t>
      </w:r>
      <w:r w:rsidR="00F639AE">
        <w:rPr>
          <w:rFonts w:eastAsia="Times New Roman" w:cs="Arial"/>
          <w:color w:val="000000"/>
          <w:kern w:val="0"/>
          <w14:ligatures w14:val="none"/>
        </w:rPr>
        <w:t xml:space="preserve">books </w:t>
      </w:r>
      <w:r w:rsidRPr="009A63AF">
        <w:rPr>
          <w:rFonts w:eastAsia="Times New Roman" w:cs="Arial"/>
          <w:color w:val="000000"/>
          <w:kern w:val="0"/>
          <w14:ligatures w14:val="none"/>
        </w:rPr>
        <w:t>to enhance compatibility with assistive tools</w:t>
      </w:r>
      <w:r w:rsidR="00066E41">
        <w:rPr>
          <w:rFonts w:eastAsia="Times New Roman" w:cs="Arial"/>
          <w:color w:val="000000"/>
          <w:kern w:val="0"/>
          <w14:ligatures w14:val="none"/>
        </w:rPr>
        <w:t xml:space="preserve"> and respond to reader preferences</w:t>
      </w:r>
      <w:r w:rsidR="00AE3574">
        <w:rPr>
          <w:rFonts w:eastAsia="Times New Roman" w:cs="Arial"/>
          <w:color w:val="000000"/>
          <w:kern w:val="0"/>
          <w14:ligatures w14:val="none"/>
        </w:rPr>
        <w:t xml:space="preserve"> generally</w:t>
      </w:r>
      <w:r w:rsidRPr="009A63AF">
        <w:rPr>
          <w:rFonts w:eastAsia="Times New Roman" w:cs="Arial"/>
          <w:color w:val="000000"/>
          <w:kern w:val="0"/>
          <w14:ligatures w14:val="none"/>
        </w:rPr>
        <w:t>.</w:t>
      </w:r>
    </w:p>
    <w:p w14:paraId="249FC48F" w14:textId="180875C7" w:rsidR="00860301" w:rsidRPr="00860301" w:rsidRDefault="00860301" w:rsidP="00564E06">
      <w:pPr>
        <w:numPr>
          <w:ilvl w:val="0"/>
          <w:numId w:val="10"/>
        </w:numPr>
        <w:spacing w:before="100" w:beforeAutospacing="1" w:after="100" w:afterAutospacing="1" w:line="240" w:lineRule="auto"/>
        <w:rPr>
          <w:rFonts w:eastAsia="Times New Roman" w:cs="Arial"/>
          <w:color w:val="000000"/>
          <w:kern w:val="0"/>
          <w14:ligatures w14:val="none"/>
        </w:rPr>
      </w:pPr>
      <w:r w:rsidRPr="00860301">
        <w:rPr>
          <w:rFonts w:eastAsia="Times New Roman" w:cs="Arial"/>
          <w:color w:val="000000"/>
          <w:kern w:val="0"/>
          <w14:ligatures w14:val="none"/>
        </w:rPr>
        <w:t>Explore advanced features like AI-driven bookmarking, summarization, and voice-activated commands.</w:t>
      </w:r>
    </w:p>
    <w:p w14:paraId="2044726D" w14:textId="77777777" w:rsidR="00860301" w:rsidRPr="00860301" w:rsidRDefault="00860301" w:rsidP="00564E06">
      <w:pPr>
        <w:pStyle w:val="Heading1"/>
        <w:rPr>
          <w:rFonts w:eastAsia="Times New Roman" w:cs="Arial"/>
          <w:color w:val="000000"/>
          <w:kern w:val="0"/>
          <w:sz w:val="27"/>
          <w:szCs w:val="27"/>
          <w14:ligatures w14:val="none"/>
        </w:rPr>
      </w:pPr>
      <w:r w:rsidRPr="00860301">
        <w:rPr>
          <w:rFonts w:eastAsia="Times New Roman"/>
        </w:rPr>
        <w:t>Conclusion</w:t>
      </w:r>
    </w:p>
    <w:p w14:paraId="03E781DC" w14:textId="2D6E6A03" w:rsidR="00B818A3" w:rsidRPr="006A6EBE" w:rsidRDefault="00B818A3" w:rsidP="00BF0B27">
      <w:pPr>
        <w:rPr>
          <w:rFonts w:cs="Arial"/>
          <w:color w:val="000000"/>
        </w:rPr>
      </w:pPr>
      <w:r w:rsidRPr="006A6EBE">
        <w:t>The findings of this research demonstrate that accessible audiobooks are not just a necessity for users with print disabilities but an improvement for all listeners. The commercial audiobook industry has an opportunity to embrace accessibility as a fundamental component of production rather than an afterthought</w:t>
      </w:r>
      <w:r w:rsidR="00C36E78" w:rsidRPr="006A6EBE">
        <w:rPr>
          <w:rFonts w:cs="Arial"/>
          <w:color w:val="000000"/>
        </w:rPr>
        <w:t>, or the responsibility of alternate format producers alone</w:t>
      </w:r>
      <w:r w:rsidRPr="006A6EBE">
        <w:rPr>
          <w:rFonts w:cs="Arial"/>
          <w:color w:val="000000"/>
        </w:rPr>
        <w:t>. By implementing industry-wide standards, improving usability, and fostering collaboration across stakeholders, audiobooks can become an inclusive and fully accessible format for all readers. With the right investments and policy shifts, the industry can ensure that all audiobook users—regardless of disability status—have equal access to information, literature, and entertainment.</w:t>
      </w:r>
    </w:p>
    <w:p w14:paraId="68D9F0D6" w14:textId="77777777" w:rsidR="00205F60" w:rsidRDefault="00205F60"/>
    <w:p w14:paraId="47308F81" w14:textId="77777777" w:rsidR="008F174B" w:rsidRDefault="008F174B"/>
    <w:p w14:paraId="2F25C81F" w14:textId="77777777" w:rsidR="008F174B" w:rsidRDefault="008F174B"/>
    <w:p w14:paraId="2775E633" w14:textId="77777777" w:rsidR="008F174B" w:rsidRDefault="008F174B"/>
    <w:p w14:paraId="63A38D67" w14:textId="77777777" w:rsidR="0010437A" w:rsidRDefault="0010437A">
      <w:pPr>
        <w:rPr>
          <w:rStyle w:val="Strong"/>
          <w:rFonts w:eastAsiaTheme="majorEastAsia" w:cs="Arial"/>
          <w:b w:val="0"/>
          <w:color w:val="000000"/>
          <w:sz w:val="40"/>
          <w:szCs w:val="40"/>
        </w:rPr>
      </w:pPr>
      <w:r>
        <w:rPr>
          <w:rStyle w:val="Strong"/>
          <w:rFonts w:ascii="Arial" w:hAnsi="Arial" w:cs="Arial"/>
          <w:color w:val="000000"/>
        </w:rPr>
        <w:br w:type="page"/>
      </w:r>
    </w:p>
    <w:p w14:paraId="1C63E68A" w14:textId="77777777" w:rsidR="008F174B" w:rsidRDefault="008F174B"/>
    <w:sectPr w:rsidR="008F17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036D8"/>
    <w:multiLevelType w:val="multilevel"/>
    <w:tmpl w:val="8FCC2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D172E"/>
    <w:multiLevelType w:val="multilevel"/>
    <w:tmpl w:val="D6D0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11E54"/>
    <w:multiLevelType w:val="multilevel"/>
    <w:tmpl w:val="5856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97451"/>
    <w:multiLevelType w:val="multilevel"/>
    <w:tmpl w:val="25D0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312A4"/>
    <w:multiLevelType w:val="hybridMultilevel"/>
    <w:tmpl w:val="BA3AF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770D00"/>
    <w:multiLevelType w:val="multilevel"/>
    <w:tmpl w:val="D0E2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0309B"/>
    <w:multiLevelType w:val="multilevel"/>
    <w:tmpl w:val="DF7C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36E0A"/>
    <w:multiLevelType w:val="multilevel"/>
    <w:tmpl w:val="8C3C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C09C8"/>
    <w:multiLevelType w:val="multilevel"/>
    <w:tmpl w:val="B87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94BE2"/>
    <w:multiLevelType w:val="multilevel"/>
    <w:tmpl w:val="BB84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1E3819"/>
    <w:multiLevelType w:val="multilevel"/>
    <w:tmpl w:val="C00C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0F5ACF"/>
    <w:multiLevelType w:val="multilevel"/>
    <w:tmpl w:val="E5CE9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D59C4"/>
    <w:multiLevelType w:val="multilevel"/>
    <w:tmpl w:val="FD3A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8B6989"/>
    <w:multiLevelType w:val="multilevel"/>
    <w:tmpl w:val="F94C7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82352"/>
    <w:multiLevelType w:val="multilevel"/>
    <w:tmpl w:val="6938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B500B"/>
    <w:multiLevelType w:val="multilevel"/>
    <w:tmpl w:val="13C23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8E30C7"/>
    <w:multiLevelType w:val="multilevel"/>
    <w:tmpl w:val="DEE0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5932D3"/>
    <w:multiLevelType w:val="multilevel"/>
    <w:tmpl w:val="03D8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906057">
    <w:abstractNumId w:val="10"/>
  </w:num>
  <w:num w:numId="2" w16cid:durableId="765924419">
    <w:abstractNumId w:val="6"/>
  </w:num>
  <w:num w:numId="3" w16cid:durableId="164828043">
    <w:abstractNumId w:val="0"/>
  </w:num>
  <w:num w:numId="4" w16cid:durableId="181939255">
    <w:abstractNumId w:val="15"/>
  </w:num>
  <w:num w:numId="5" w16cid:durableId="135607898">
    <w:abstractNumId w:val="14"/>
  </w:num>
  <w:num w:numId="6" w16cid:durableId="195893584">
    <w:abstractNumId w:val="17"/>
  </w:num>
  <w:num w:numId="7" w16cid:durableId="1558197790">
    <w:abstractNumId w:val="16"/>
  </w:num>
  <w:num w:numId="8" w16cid:durableId="2077043857">
    <w:abstractNumId w:val="11"/>
  </w:num>
  <w:num w:numId="9" w16cid:durableId="1458068111">
    <w:abstractNumId w:val="13"/>
  </w:num>
  <w:num w:numId="10" w16cid:durableId="614943986">
    <w:abstractNumId w:val="9"/>
  </w:num>
  <w:num w:numId="11" w16cid:durableId="577908502">
    <w:abstractNumId w:val="2"/>
  </w:num>
  <w:num w:numId="12" w16cid:durableId="1226262725">
    <w:abstractNumId w:val="12"/>
  </w:num>
  <w:num w:numId="13" w16cid:durableId="869606829">
    <w:abstractNumId w:val="3"/>
  </w:num>
  <w:num w:numId="14" w16cid:durableId="600337407">
    <w:abstractNumId w:val="1"/>
  </w:num>
  <w:num w:numId="15" w16cid:durableId="729117194">
    <w:abstractNumId w:val="8"/>
  </w:num>
  <w:num w:numId="16" w16cid:durableId="672686115">
    <w:abstractNumId w:val="5"/>
  </w:num>
  <w:num w:numId="17" w16cid:durableId="1285431337">
    <w:abstractNumId w:val="7"/>
  </w:num>
  <w:num w:numId="18" w16cid:durableId="202981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60"/>
    <w:rsid w:val="00020432"/>
    <w:rsid w:val="00022099"/>
    <w:rsid w:val="0002706A"/>
    <w:rsid w:val="00037F98"/>
    <w:rsid w:val="00066E41"/>
    <w:rsid w:val="00071D29"/>
    <w:rsid w:val="000D273B"/>
    <w:rsid w:val="000F55AF"/>
    <w:rsid w:val="0010437A"/>
    <w:rsid w:val="00113EF2"/>
    <w:rsid w:val="00140F32"/>
    <w:rsid w:val="00163579"/>
    <w:rsid w:val="00166F75"/>
    <w:rsid w:val="00187211"/>
    <w:rsid w:val="001926A7"/>
    <w:rsid w:val="001A0826"/>
    <w:rsid w:val="001D3DA6"/>
    <w:rsid w:val="001D61C3"/>
    <w:rsid w:val="001E13CF"/>
    <w:rsid w:val="00205F60"/>
    <w:rsid w:val="00212446"/>
    <w:rsid w:val="00216A12"/>
    <w:rsid w:val="00242866"/>
    <w:rsid w:val="00250489"/>
    <w:rsid w:val="00253860"/>
    <w:rsid w:val="00255C40"/>
    <w:rsid w:val="002574CD"/>
    <w:rsid w:val="00277519"/>
    <w:rsid w:val="002A4DB4"/>
    <w:rsid w:val="002A7D51"/>
    <w:rsid w:val="002C257D"/>
    <w:rsid w:val="002C4323"/>
    <w:rsid w:val="002D739F"/>
    <w:rsid w:val="00367C93"/>
    <w:rsid w:val="003A2C1B"/>
    <w:rsid w:val="003A3176"/>
    <w:rsid w:val="0043440F"/>
    <w:rsid w:val="004545E6"/>
    <w:rsid w:val="00462AB4"/>
    <w:rsid w:val="00463E31"/>
    <w:rsid w:val="00477A2B"/>
    <w:rsid w:val="004A0EA1"/>
    <w:rsid w:val="004D2695"/>
    <w:rsid w:val="004E1F63"/>
    <w:rsid w:val="00564E06"/>
    <w:rsid w:val="00580167"/>
    <w:rsid w:val="00595155"/>
    <w:rsid w:val="005A434B"/>
    <w:rsid w:val="00601B86"/>
    <w:rsid w:val="00640996"/>
    <w:rsid w:val="00646F83"/>
    <w:rsid w:val="00666B84"/>
    <w:rsid w:val="00682DDA"/>
    <w:rsid w:val="006A1565"/>
    <w:rsid w:val="006A6EBE"/>
    <w:rsid w:val="00737DCB"/>
    <w:rsid w:val="007402A6"/>
    <w:rsid w:val="00747EA1"/>
    <w:rsid w:val="00770DED"/>
    <w:rsid w:val="00787F75"/>
    <w:rsid w:val="007B152F"/>
    <w:rsid w:val="008255C5"/>
    <w:rsid w:val="00833D68"/>
    <w:rsid w:val="00860301"/>
    <w:rsid w:val="00872581"/>
    <w:rsid w:val="008C08B8"/>
    <w:rsid w:val="008F174B"/>
    <w:rsid w:val="00916167"/>
    <w:rsid w:val="00922FF4"/>
    <w:rsid w:val="0092305A"/>
    <w:rsid w:val="00925D76"/>
    <w:rsid w:val="009310DA"/>
    <w:rsid w:val="00941AB9"/>
    <w:rsid w:val="00956C3C"/>
    <w:rsid w:val="009575DB"/>
    <w:rsid w:val="009575EC"/>
    <w:rsid w:val="009A63AF"/>
    <w:rsid w:val="009E078A"/>
    <w:rsid w:val="009E528D"/>
    <w:rsid w:val="009F13B6"/>
    <w:rsid w:val="009F2C02"/>
    <w:rsid w:val="00A40D2D"/>
    <w:rsid w:val="00A44ABB"/>
    <w:rsid w:val="00A67EFD"/>
    <w:rsid w:val="00A95B32"/>
    <w:rsid w:val="00AC48FC"/>
    <w:rsid w:val="00AE3574"/>
    <w:rsid w:val="00B011D2"/>
    <w:rsid w:val="00B55C06"/>
    <w:rsid w:val="00B77D7C"/>
    <w:rsid w:val="00B818A3"/>
    <w:rsid w:val="00BB2B70"/>
    <w:rsid w:val="00BF0B27"/>
    <w:rsid w:val="00C0072B"/>
    <w:rsid w:val="00C068BB"/>
    <w:rsid w:val="00C36E78"/>
    <w:rsid w:val="00C41836"/>
    <w:rsid w:val="00C5179E"/>
    <w:rsid w:val="00C81FE0"/>
    <w:rsid w:val="00CB48E6"/>
    <w:rsid w:val="00CE1404"/>
    <w:rsid w:val="00D12C33"/>
    <w:rsid w:val="00D43044"/>
    <w:rsid w:val="00D656E6"/>
    <w:rsid w:val="00D66B27"/>
    <w:rsid w:val="00D85F7E"/>
    <w:rsid w:val="00D863FD"/>
    <w:rsid w:val="00DA39A4"/>
    <w:rsid w:val="00DA6BCE"/>
    <w:rsid w:val="00DB5BAF"/>
    <w:rsid w:val="00DB786C"/>
    <w:rsid w:val="00DE0128"/>
    <w:rsid w:val="00DE4412"/>
    <w:rsid w:val="00E32F79"/>
    <w:rsid w:val="00E37D41"/>
    <w:rsid w:val="00E57E27"/>
    <w:rsid w:val="00E665A9"/>
    <w:rsid w:val="00E87C7C"/>
    <w:rsid w:val="00E95732"/>
    <w:rsid w:val="00EB65C9"/>
    <w:rsid w:val="00EC2D69"/>
    <w:rsid w:val="00EC2F0B"/>
    <w:rsid w:val="00EE28D3"/>
    <w:rsid w:val="00F01818"/>
    <w:rsid w:val="00F447AF"/>
    <w:rsid w:val="00F60FE4"/>
    <w:rsid w:val="00F639AE"/>
    <w:rsid w:val="00F76DD5"/>
    <w:rsid w:val="00FB436F"/>
    <w:rsid w:val="00FC36D3"/>
    <w:rsid w:val="00FE1666"/>
    <w:rsid w:val="00FF5D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4295"/>
  <w15:chartTrackingRefBased/>
  <w15:docId w15:val="{5E9383EA-1A8F-47A7-825C-88C079B5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C06"/>
  </w:style>
  <w:style w:type="paragraph" w:styleId="Heading1">
    <w:name w:val="heading 1"/>
    <w:basedOn w:val="Normal"/>
    <w:next w:val="Normal"/>
    <w:link w:val="Heading1Char"/>
    <w:autoRedefine/>
    <w:uiPriority w:val="9"/>
    <w:qFormat/>
    <w:rsid w:val="007402A6"/>
    <w:pPr>
      <w:keepNext/>
      <w:keepLines/>
      <w:spacing w:before="360" w:after="80"/>
      <w:outlineLvl w:val="0"/>
    </w:pPr>
    <w:rPr>
      <w:rFonts w:eastAsiaTheme="majorEastAsia" w:cstheme="majorBidi"/>
      <w:b/>
      <w:color w:val="153D63" w:themeColor="text2" w:themeTint="E6"/>
      <w:sz w:val="40"/>
      <w:szCs w:val="40"/>
    </w:rPr>
  </w:style>
  <w:style w:type="paragraph" w:styleId="Heading2">
    <w:name w:val="heading 2"/>
    <w:basedOn w:val="Normal"/>
    <w:next w:val="Normal"/>
    <w:link w:val="Heading2Char"/>
    <w:autoRedefine/>
    <w:uiPriority w:val="9"/>
    <w:unhideWhenUsed/>
    <w:qFormat/>
    <w:rsid w:val="00216A12"/>
    <w:pPr>
      <w:keepNext/>
      <w:keepLines/>
      <w:spacing w:before="160" w:after="80"/>
      <w:outlineLvl w:val="1"/>
    </w:pPr>
    <w:rPr>
      <w:rFonts w:ascii="Arial" w:eastAsiaTheme="majorEastAsia" w:hAnsi="Arial" w:cstheme="majorBidi"/>
      <w:b/>
      <w:color w:val="153D63" w:themeColor="text2" w:themeTint="E6"/>
      <w:sz w:val="28"/>
      <w:szCs w:val="32"/>
    </w:rPr>
  </w:style>
  <w:style w:type="paragraph" w:styleId="Heading3">
    <w:name w:val="heading 3"/>
    <w:basedOn w:val="Normal"/>
    <w:next w:val="Normal"/>
    <w:link w:val="Heading3Char"/>
    <w:uiPriority w:val="9"/>
    <w:unhideWhenUsed/>
    <w:qFormat/>
    <w:rsid w:val="00205F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05F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F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F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F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F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F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F60"/>
    <w:rPr>
      <w:rFonts w:eastAsiaTheme="majorEastAsia" w:cstheme="majorBidi"/>
      <w:b/>
      <w:color w:val="153D63" w:themeColor="text2" w:themeTint="E6"/>
      <w:sz w:val="40"/>
      <w:szCs w:val="40"/>
    </w:rPr>
  </w:style>
  <w:style w:type="character" w:customStyle="1" w:styleId="Heading2Char">
    <w:name w:val="Heading 2 Char"/>
    <w:basedOn w:val="DefaultParagraphFont"/>
    <w:link w:val="Heading2"/>
    <w:uiPriority w:val="9"/>
    <w:rsid w:val="00205F60"/>
    <w:rPr>
      <w:rFonts w:ascii="Arial" w:eastAsiaTheme="majorEastAsia" w:hAnsi="Arial" w:cstheme="majorBidi"/>
      <w:b/>
      <w:color w:val="153D63" w:themeColor="text2" w:themeTint="E6"/>
      <w:sz w:val="28"/>
      <w:szCs w:val="32"/>
    </w:rPr>
  </w:style>
  <w:style w:type="character" w:customStyle="1" w:styleId="Heading3Char">
    <w:name w:val="Heading 3 Char"/>
    <w:basedOn w:val="DefaultParagraphFont"/>
    <w:link w:val="Heading3"/>
    <w:uiPriority w:val="9"/>
    <w:rsid w:val="00205F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05F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F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F60"/>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564E06"/>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F60"/>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205F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F60"/>
    <w:pPr>
      <w:spacing w:before="160"/>
      <w:jc w:val="center"/>
    </w:pPr>
    <w:rPr>
      <w:i/>
      <w:iCs/>
      <w:color w:val="404040" w:themeColor="text1" w:themeTint="BF"/>
    </w:rPr>
  </w:style>
  <w:style w:type="character" w:customStyle="1" w:styleId="QuoteChar">
    <w:name w:val="Quote Char"/>
    <w:basedOn w:val="DefaultParagraphFont"/>
    <w:link w:val="Quote"/>
    <w:uiPriority w:val="29"/>
    <w:rsid w:val="00205F60"/>
    <w:rPr>
      <w:i/>
      <w:iCs/>
      <w:color w:val="404040" w:themeColor="text1" w:themeTint="BF"/>
    </w:rPr>
  </w:style>
  <w:style w:type="paragraph" w:styleId="ListParagraph">
    <w:name w:val="List Paragraph"/>
    <w:basedOn w:val="Normal"/>
    <w:uiPriority w:val="34"/>
    <w:qFormat/>
    <w:rsid w:val="00205F60"/>
    <w:pPr>
      <w:ind w:left="720"/>
      <w:contextualSpacing/>
    </w:pPr>
  </w:style>
  <w:style w:type="character" w:styleId="IntenseEmphasis">
    <w:name w:val="Intense Emphasis"/>
    <w:basedOn w:val="DefaultParagraphFont"/>
    <w:uiPriority w:val="21"/>
    <w:qFormat/>
    <w:rsid w:val="00205F60"/>
    <w:rPr>
      <w:i/>
      <w:iCs/>
      <w:color w:val="0F4761" w:themeColor="accent1" w:themeShade="BF"/>
    </w:rPr>
  </w:style>
  <w:style w:type="paragraph" w:styleId="IntenseQuote">
    <w:name w:val="Intense Quote"/>
    <w:basedOn w:val="Normal"/>
    <w:next w:val="Normal"/>
    <w:link w:val="IntenseQuoteChar"/>
    <w:uiPriority w:val="30"/>
    <w:qFormat/>
    <w:rsid w:val="00205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F60"/>
    <w:rPr>
      <w:i/>
      <w:iCs/>
      <w:color w:val="0F4761" w:themeColor="accent1" w:themeShade="BF"/>
    </w:rPr>
  </w:style>
  <w:style w:type="character" w:styleId="IntenseReference">
    <w:name w:val="Intense Reference"/>
    <w:basedOn w:val="DefaultParagraphFont"/>
    <w:uiPriority w:val="32"/>
    <w:qFormat/>
    <w:rsid w:val="00205F60"/>
    <w:rPr>
      <w:b/>
      <w:bCs/>
      <w:smallCaps/>
      <w:color w:val="0F4761" w:themeColor="accent1" w:themeShade="BF"/>
      <w:spacing w:val="5"/>
    </w:rPr>
  </w:style>
  <w:style w:type="paragraph" w:styleId="NormalWeb">
    <w:name w:val="Normal (Web)"/>
    <w:basedOn w:val="Normal"/>
    <w:uiPriority w:val="99"/>
    <w:semiHidden/>
    <w:unhideWhenUsed/>
    <w:rsid w:val="00205F6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05F60"/>
    <w:rPr>
      <w:b/>
      <w:bCs/>
    </w:rPr>
  </w:style>
  <w:style w:type="character" w:customStyle="1" w:styleId="apple-converted-space">
    <w:name w:val="apple-converted-space"/>
    <w:basedOn w:val="DefaultParagraphFont"/>
    <w:rsid w:val="00205F60"/>
  </w:style>
  <w:style w:type="character" w:styleId="CommentReference">
    <w:name w:val="annotation reference"/>
    <w:basedOn w:val="DefaultParagraphFont"/>
    <w:uiPriority w:val="99"/>
    <w:semiHidden/>
    <w:unhideWhenUsed/>
    <w:rsid w:val="00860301"/>
    <w:rPr>
      <w:sz w:val="16"/>
      <w:szCs w:val="16"/>
    </w:rPr>
  </w:style>
  <w:style w:type="paragraph" w:styleId="CommentText">
    <w:name w:val="annotation text"/>
    <w:basedOn w:val="Normal"/>
    <w:link w:val="CommentTextChar"/>
    <w:uiPriority w:val="99"/>
    <w:unhideWhenUsed/>
    <w:rsid w:val="00860301"/>
    <w:pPr>
      <w:spacing w:line="240" w:lineRule="auto"/>
    </w:pPr>
    <w:rPr>
      <w:sz w:val="20"/>
      <w:szCs w:val="20"/>
    </w:rPr>
  </w:style>
  <w:style w:type="character" w:customStyle="1" w:styleId="CommentTextChar">
    <w:name w:val="Comment Text Char"/>
    <w:basedOn w:val="DefaultParagraphFont"/>
    <w:link w:val="CommentText"/>
    <w:uiPriority w:val="99"/>
    <w:rsid w:val="00860301"/>
    <w:rPr>
      <w:sz w:val="20"/>
      <w:szCs w:val="20"/>
    </w:rPr>
  </w:style>
  <w:style w:type="paragraph" w:styleId="CommentSubject">
    <w:name w:val="annotation subject"/>
    <w:basedOn w:val="CommentText"/>
    <w:next w:val="CommentText"/>
    <w:link w:val="CommentSubjectChar"/>
    <w:uiPriority w:val="99"/>
    <w:semiHidden/>
    <w:unhideWhenUsed/>
    <w:rsid w:val="00860301"/>
    <w:rPr>
      <w:b/>
      <w:bCs/>
    </w:rPr>
  </w:style>
  <w:style w:type="character" w:customStyle="1" w:styleId="CommentSubjectChar">
    <w:name w:val="Comment Subject Char"/>
    <w:basedOn w:val="CommentTextChar"/>
    <w:link w:val="CommentSubject"/>
    <w:uiPriority w:val="99"/>
    <w:semiHidden/>
    <w:rsid w:val="00860301"/>
    <w:rPr>
      <w:b/>
      <w:bCs/>
      <w:sz w:val="20"/>
      <w:szCs w:val="20"/>
    </w:rPr>
  </w:style>
  <w:style w:type="paragraph" w:styleId="Revision">
    <w:name w:val="Revision"/>
    <w:hidden/>
    <w:uiPriority w:val="99"/>
    <w:semiHidden/>
    <w:rsid w:val="00140F3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080812">
      <w:bodyDiv w:val="1"/>
      <w:marLeft w:val="0"/>
      <w:marRight w:val="0"/>
      <w:marTop w:val="0"/>
      <w:marBottom w:val="0"/>
      <w:divBdr>
        <w:top w:val="none" w:sz="0" w:space="0" w:color="auto"/>
        <w:left w:val="none" w:sz="0" w:space="0" w:color="auto"/>
        <w:bottom w:val="none" w:sz="0" w:space="0" w:color="auto"/>
        <w:right w:val="none" w:sz="0" w:space="0" w:color="auto"/>
      </w:divBdr>
    </w:div>
    <w:div w:id="723329821">
      <w:bodyDiv w:val="1"/>
      <w:marLeft w:val="0"/>
      <w:marRight w:val="0"/>
      <w:marTop w:val="0"/>
      <w:marBottom w:val="0"/>
      <w:divBdr>
        <w:top w:val="none" w:sz="0" w:space="0" w:color="auto"/>
        <w:left w:val="none" w:sz="0" w:space="0" w:color="auto"/>
        <w:bottom w:val="none" w:sz="0" w:space="0" w:color="auto"/>
        <w:right w:val="none" w:sz="0" w:space="0" w:color="auto"/>
      </w:divBdr>
    </w:div>
    <w:div w:id="892230144">
      <w:bodyDiv w:val="1"/>
      <w:marLeft w:val="0"/>
      <w:marRight w:val="0"/>
      <w:marTop w:val="0"/>
      <w:marBottom w:val="0"/>
      <w:divBdr>
        <w:top w:val="none" w:sz="0" w:space="0" w:color="auto"/>
        <w:left w:val="none" w:sz="0" w:space="0" w:color="auto"/>
        <w:bottom w:val="none" w:sz="0" w:space="0" w:color="auto"/>
        <w:right w:val="none" w:sz="0" w:space="0" w:color="auto"/>
      </w:divBdr>
    </w:div>
    <w:div w:id="898127148">
      <w:bodyDiv w:val="1"/>
      <w:marLeft w:val="0"/>
      <w:marRight w:val="0"/>
      <w:marTop w:val="0"/>
      <w:marBottom w:val="0"/>
      <w:divBdr>
        <w:top w:val="none" w:sz="0" w:space="0" w:color="auto"/>
        <w:left w:val="none" w:sz="0" w:space="0" w:color="auto"/>
        <w:bottom w:val="none" w:sz="0" w:space="0" w:color="auto"/>
        <w:right w:val="none" w:sz="0" w:space="0" w:color="auto"/>
      </w:divBdr>
      <w:divsChild>
        <w:div w:id="1430656621">
          <w:marLeft w:val="0"/>
          <w:marRight w:val="0"/>
          <w:marTop w:val="0"/>
          <w:marBottom w:val="0"/>
          <w:divBdr>
            <w:top w:val="none" w:sz="0" w:space="0" w:color="auto"/>
            <w:left w:val="none" w:sz="0" w:space="0" w:color="auto"/>
            <w:bottom w:val="none" w:sz="0" w:space="0" w:color="auto"/>
            <w:right w:val="none" w:sz="0" w:space="0" w:color="auto"/>
          </w:divBdr>
        </w:div>
        <w:div w:id="1520005559">
          <w:marLeft w:val="0"/>
          <w:marRight w:val="0"/>
          <w:marTop w:val="0"/>
          <w:marBottom w:val="0"/>
          <w:divBdr>
            <w:top w:val="none" w:sz="0" w:space="0" w:color="auto"/>
            <w:left w:val="none" w:sz="0" w:space="0" w:color="auto"/>
            <w:bottom w:val="none" w:sz="0" w:space="0" w:color="auto"/>
            <w:right w:val="none" w:sz="0" w:space="0" w:color="auto"/>
          </w:divBdr>
        </w:div>
        <w:div w:id="1899971372">
          <w:marLeft w:val="0"/>
          <w:marRight w:val="0"/>
          <w:marTop w:val="0"/>
          <w:marBottom w:val="0"/>
          <w:divBdr>
            <w:top w:val="none" w:sz="0" w:space="0" w:color="auto"/>
            <w:left w:val="none" w:sz="0" w:space="0" w:color="auto"/>
            <w:bottom w:val="none" w:sz="0" w:space="0" w:color="auto"/>
            <w:right w:val="none" w:sz="0" w:space="0" w:color="auto"/>
          </w:divBdr>
        </w:div>
      </w:divsChild>
    </w:div>
    <w:div w:id="962154679">
      <w:bodyDiv w:val="1"/>
      <w:marLeft w:val="0"/>
      <w:marRight w:val="0"/>
      <w:marTop w:val="0"/>
      <w:marBottom w:val="0"/>
      <w:divBdr>
        <w:top w:val="none" w:sz="0" w:space="0" w:color="auto"/>
        <w:left w:val="none" w:sz="0" w:space="0" w:color="auto"/>
        <w:bottom w:val="none" w:sz="0" w:space="0" w:color="auto"/>
        <w:right w:val="none" w:sz="0" w:space="0" w:color="auto"/>
      </w:divBdr>
    </w:div>
    <w:div w:id="1179155139">
      <w:bodyDiv w:val="1"/>
      <w:marLeft w:val="0"/>
      <w:marRight w:val="0"/>
      <w:marTop w:val="0"/>
      <w:marBottom w:val="0"/>
      <w:divBdr>
        <w:top w:val="none" w:sz="0" w:space="0" w:color="auto"/>
        <w:left w:val="none" w:sz="0" w:space="0" w:color="auto"/>
        <w:bottom w:val="none" w:sz="0" w:space="0" w:color="auto"/>
        <w:right w:val="none" w:sz="0" w:space="0" w:color="auto"/>
      </w:divBdr>
    </w:div>
    <w:div w:id="1432625942">
      <w:bodyDiv w:val="1"/>
      <w:marLeft w:val="0"/>
      <w:marRight w:val="0"/>
      <w:marTop w:val="0"/>
      <w:marBottom w:val="0"/>
      <w:divBdr>
        <w:top w:val="none" w:sz="0" w:space="0" w:color="auto"/>
        <w:left w:val="none" w:sz="0" w:space="0" w:color="auto"/>
        <w:bottom w:val="none" w:sz="0" w:space="0" w:color="auto"/>
        <w:right w:val="none" w:sz="0" w:space="0" w:color="auto"/>
      </w:divBdr>
      <w:divsChild>
        <w:div w:id="684478051">
          <w:marLeft w:val="0"/>
          <w:marRight w:val="0"/>
          <w:marTop w:val="0"/>
          <w:marBottom w:val="0"/>
          <w:divBdr>
            <w:top w:val="none" w:sz="0" w:space="0" w:color="auto"/>
            <w:left w:val="none" w:sz="0" w:space="0" w:color="auto"/>
            <w:bottom w:val="none" w:sz="0" w:space="0" w:color="auto"/>
            <w:right w:val="none" w:sz="0" w:space="0" w:color="auto"/>
          </w:divBdr>
        </w:div>
      </w:divsChild>
    </w:div>
    <w:div w:id="1561479062">
      <w:bodyDiv w:val="1"/>
      <w:marLeft w:val="0"/>
      <w:marRight w:val="0"/>
      <w:marTop w:val="0"/>
      <w:marBottom w:val="0"/>
      <w:divBdr>
        <w:top w:val="none" w:sz="0" w:space="0" w:color="auto"/>
        <w:left w:val="none" w:sz="0" w:space="0" w:color="auto"/>
        <w:bottom w:val="none" w:sz="0" w:space="0" w:color="auto"/>
        <w:right w:val="none" w:sz="0" w:space="0" w:color="auto"/>
      </w:divBdr>
    </w:div>
    <w:div w:id="1960185108">
      <w:bodyDiv w:val="1"/>
      <w:marLeft w:val="0"/>
      <w:marRight w:val="0"/>
      <w:marTop w:val="0"/>
      <w:marBottom w:val="0"/>
      <w:divBdr>
        <w:top w:val="none" w:sz="0" w:space="0" w:color="auto"/>
        <w:left w:val="none" w:sz="0" w:space="0" w:color="auto"/>
        <w:bottom w:val="none" w:sz="0" w:space="0" w:color="auto"/>
        <w:right w:val="none" w:sz="0" w:space="0" w:color="auto"/>
      </w:divBdr>
    </w:div>
    <w:div w:id="21068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0" ma:contentTypeDescription="Create a new document." ma:contentTypeScope="" ma:versionID="d49f3cfaea590aee7694a30aca01526b">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d000544c7501a6a5ea3eddd7a3c216c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3D24D-1917-41DC-9DA0-015B60250853}">
  <ds:schemaRefs>
    <ds:schemaRef ds:uri="http://schemas.microsoft.com/office/2006/metadata/properties"/>
    <ds:schemaRef ds:uri="http://schemas.microsoft.com/office/infopath/2007/PartnerControls"/>
    <ds:schemaRef ds:uri="7a063f01-faea-4c9e-8a02-d223cffde0c5"/>
    <ds:schemaRef ds:uri="d8838bea-bcac-41ad-91f9-c646e9be633d"/>
    <ds:schemaRef ds:uri="http://schemas.microsoft.com/sharepoint/v3"/>
  </ds:schemaRefs>
</ds:datastoreItem>
</file>

<file path=customXml/itemProps2.xml><?xml version="1.0" encoding="utf-8"?>
<ds:datastoreItem xmlns:ds="http://schemas.openxmlformats.org/officeDocument/2006/customXml" ds:itemID="{3B5D6F89-18AB-444C-AE8A-2BD661A65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B739D-BC2C-4DA1-97BD-1F60DBBAE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1125</Words>
  <Characters>6419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Mélissa Castilloux</dc:creator>
  <cp:keywords/>
  <dc:description/>
  <cp:lastModifiedBy>Lindsay Tyler</cp:lastModifiedBy>
  <cp:revision>48</cp:revision>
  <dcterms:created xsi:type="dcterms:W3CDTF">2025-03-20T19:38:00Z</dcterms:created>
  <dcterms:modified xsi:type="dcterms:W3CDTF">2025-03-24T19:56:00Z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