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34ED7" w14:textId="77777777" w:rsidR="00CC56B3" w:rsidRDefault="00CC56B3" w:rsidP="00DD070D">
      <w:pPr>
        <w:pStyle w:val="Heading1"/>
        <w:rPr>
          <w:rFonts w:ascii="Segoe UI" w:hAnsi="Segoe UI"/>
          <w:sz w:val="18"/>
          <w:szCs w:val="18"/>
        </w:rPr>
      </w:pPr>
      <w:r>
        <w:rPr>
          <w:rStyle w:val="normaltextrun"/>
          <w:rFonts w:ascii="Verdana" w:hAnsi="Verdana" w:cs="Segoe UI"/>
          <w:color w:val="2F5496"/>
        </w:rPr>
        <w:t>NEW CELA Titles – Printable List</w:t>
      </w:r>
      <w:r>
        <w:rPr>
          <w:rStyle w:val="eop"/>
          <w:rFonts w:ascii="Verdana" w:hAnsi="Verdana" w:cs="Segoe UI"/>
          <w:color w:val="2F5496"/>
          <w:sz w:val="32"/>
          <w:szCs w:val="32"/>
        </w:rPr>
        <w:t> </w:t>
      </w:r>
    </w:p>
    <w:p w14:paraId="278BF601" w14:textId="5A7FE289" w:rsidR="00F73BDF" w:rsidRDefault="00CC56B3" w:rsidP="00CC56B3">
      <w:pPr>
        <w:rPr>
          <w:rStyle w:val="normaltextrun"/>
          <w:rFonts w:ascii="Verdana" w:hAnsi="Verdana" w:cs="Segoe UI"/>
        </w:rPr>
      </w:pPr>
      <w:r>
        <w:rPr>
          <w:rStyle w:val="normaltextrun"/>
          <w:rFonts w:ascii="Verdana" w:hAnsi="Verdana" w:cs="Segoe UI"/>
        </w:rPr>
        <w:t>Last updated: 2024.0</w:t>
      </w:r>
      <w:r w:rsidR="004059D2">
        <w:rPr>
          <w:rStyle w:val="normaltextrun"/>
          <w:rFonts w:ascii="Verdana" w:hAnsi="Verdana" w:cs="Segoe UI"/>
        </w:rPr>
        <w:t>9</w:t>
      </w:r>
      <w:r>
        <w:rPr>
          <w:rStyle w:val="normaltextrun"/>
          <w:rFonts w:ascii="Verdana" w:hAnsi="Verdana" w:cs="Segoe UI"/>
        </w:rPr>
        <w:t>.</w:t>
      </w:r>
      <w:r w:rsidR="00D91BC3">
        <w:rPr>
          <w:rStyle w:val="normaltextrun"/>
          <w:rFonts w:ascii="Verdana" w:hAnsi="Verdana" w:cs="Segoe UI"/>
        </w:rPr>
        <w:t>2</w:t>
      </w:r>
      <w:r w:rsidR="004059D2">
        <w:rPr>
          <w:rStyle w:val="normaltextrun"/>
          <w:rFonts w:ascii="Verdana" w:hAnsi="Verdana" w:cs="Segoe UI"/>
        </w:rPr>
        <w:t>6</w:t>
      </w:r>
    </w:p>
    <w:p w14:paraId="05997CE1" w14:textId="7462DD05" w:rsidR="00F7098D" w:rsidRPr="00711079" w:rsidRDefault="00F7098D" w:rsidP="00F0146A">
      <w:pPr>
        <w:pStyle w:val="Heading1"/>
        <w:rPr>
          <w:rStyle w:val="normaltextrun"/>
          <w:rFonts w:ascii="Verdana" w:hAnsi="Verdana" w:cs="Segoe UI"/>
          <w:sz w:val="28"/>
          <w:szCs w:val="28"/>
        </w:rPr>
      </w:pPr>
      <w:r w:rsidRPr="00711079">
        <w:rPr>
          <w:rStyle w:val="normaltextrun"/>
          <w:rFonts w:ascii="Verdana" w:hAnsi="Verdana" w:cs="Segoe UI"/>
          <w:sz w:val="28"/>
          <w:szCs w:val="28"/>
        </w:rPr>
        <w:t xml:space="preserve">Fatal Gambit </w:t>
      </w:r>
      <w:r w:rsidR="00C42190" w:rsidRPr="00711079">
        <w:rPr>
          <w:rStyle w:val="normaltextrun"/>
          <w:rFonts w:ascii="Verdana" w:hAnsi="Verdana" w:cs="Segoe UI"/>
          <w:sz w:val="28"/>
          <w:szCs w:val="28"/>
        </w:rPr>
        <w:t>b</w:t>
      </w:r>
      <w:r w:rsidRPr="00711079">
        <w:rPr>
          <w:rStyle w:val="normaltextrun"/>
          <w:rFonts w:ascii="Verdana" w:hAnsi="Verdana" w:cs="Segoe UI"/>
          <w:sz w:val="28"/>
          <w:szCs w:val="28"/>
        </w:rPr>
        <w:t xml:space="preserve">y David </w:t>
      </w:r>
      <w:proofErr w:type="spellStart"/>
      <w:r w:rsidRPr="00711079">
        <w:rPr>
          <w:rStyle w:val="normaltextrun"/>
          <w:rFonts w:ascii="Verdana" w:hAnsi="Verdana" w:cs="Segoe UI"/>
          <w:sz w:val="28"/>
          <w:szCs w:val="28"/>
        </w:rPr>
        <w:t>Lagercrantz</w:t>
      </w:r>
      <w:proofErr w:type="spellEnd"/>
    </w:p>
    <w:p w14:paraId="3FB00571" w14:textId="54772492" w:rsidR="00F7098D" w:rsidRPr="00711079" w:rsidRDefault="00C42190" w:rsidP="00F0146A">
      <w:pPr>
        <w:pStyle w:val="Heading2"/>
        <w:rPr>
          <w:sz w:val="24"/>
          <w:szCs w:val="24"/>
        </w:rPr>
      </w:pPr>
      <w:r w:rsidRPr="00711079">
        <w:rPr>
          <w:sz w:val="24"/>
          <w:szCs w:val="24"/>
        </w:rPr>
        <w:t>Suspense and thrillers, Mysteries and crime stories</w:t>
      </w:r>
    </w:p>
    <w:p w14:paraId="6D856438" w14:textId="4F868213" w:rsidR="00C42190" w:rsidRPr="00F0146A" w:rsidRDefault="00C42190" w:rsidP="000C0132">
      <w:pPr>
        <w:pStyle w:val="NoSpacing"/>
        <w:rPr>
          <w:rFonts w:ascii="Verdana" w:hAnsi="Verdana" w:cs="Segoe UI"/>
        </w:rPr>
      </w:pPr>
      <w:r w:rsidRPr="00F0146A">
        <w:rPr>
          <w:rFonts w:ascii="Verdana" w:hAnsi="Verdana" w:cs="Segoe UI"/>
        </w:rPr>
        <w:t xml:space="preserve">Available in human narrated audio: </w:t>
      </w:r>
      <w:hyperlink r:id="rId7" w:history="1">
        <w:r w:rsidR="00766C9A" w:rsidRPr="00F0146A">
          <w:rPr>
            <w:rStyle w:val="Hyperlink"/>
            <w:rFonts w:ascii="Verdana" w:hAnsi="Verdana" w:cs="Segoe UI"/>
          </w:rPr>
          <w:t>https://celalibrary.ca/node/25298008</w:t>
        </w:r>
      </w:hyperlink>
      <w:r w:rsidR="00766C9A" w:rsidRPr="00F0146A">
        <w:rPr>
          <w:rFonts w:ascii="Verdana" w:hAnsi="Verdana" w:cs="Segoe UI"/>
        </w:rPr>
        <w:t xml:space="preserve"> </w:t>
      </w:r>
      <w:r w:rsidR="00A36C4E">
        <w:rPr>
          <w:rFonts w:ascii="Verdana" w:hAnsi="Verdana" w:cs="Segoe UI"/>
        </w:rPr>
        <w:t xml:space="preserve">and through Bookshare: </w:t>
      </w:r>
      <w:hyperlink r:id="rId8" w:history="1">
        <w:r w:rsidR="00A36C4E" w:rsidRPr="002C4187">
          <w:rPr>
            <w:rStyle w:val="Hyperlink"/>
            <w:rFonts w:ascii="Verdana" w:hAnsi="Verdana" w:cs="Segoe UI"/>
          </w:rPr>
          <w:t>https://celalibrary.ca/node/25297638</w:t>
        </w:r>
      </w:hyperlink>
      <w:r w:rsidR="00A36C4E">
        <w:rPr>
          <w:rFonts w:ascii="Verdana" w:hAnsi="Verdana" w:cs="Segoe UI"/>
        </w:rPr>
        <w:t xml:space="preserve"> </w:t>
      </w:r>
    </w:p>
    <w:p w14:paraId="096B2511" w14:textId="77777777" w:rsidR="00766C9A" w:rsidRPr="00F0146A" w:rsidRDefault="00766C9A" w:rsidP="000C0132">
      <w:pPr>
        <w:pStyle w:val="NoSpacing"/>
        <w:rPr>
          <w:rFonts w:ascii="Verdana" w:hAnsi="Verdana" w:cs="Segoe UI"/>
        </w:rPr>
      </w:pPr>
    </w:p>
    <w:p w14:paraId="4FF32BE3" w14:textId="3751FAAC" w:rsidR="00766C9A" w:rsidRPr="00F0146A" w:rsidRDefault="00766C9A" w:rsidP="000C0132">
      <w:pPr>
        <w:pStyle w:val="NoSpacing"/>
        <w:rPr>
          <w:rStyle w:val="normaltextrun"/>
          <w:rFonts w:ascii="Verdana" w:hAnsi="Verdana" w:cs="Segoe UI"/>
        </w:rPr>
      </w:pPr>
      <w:r w:rsidRPr="00F0146A">
        <w:rPr>
          <w:rFonts w:ascii="Verdana" w:hAnsi="Verdana" w:cs="Segoe UI"/>
        </w:rPr>
        <w:t xml:space="preserve">When a dead woman appears—very much alive—in a recent photograph, mismatched crime-solving duo </w:t>
      </w:r>
      <w:proofErr w:type="spellStart"/>
      <w:r w:rsidRPr="00F0146A">
        <w:rPr>
          <w:rFonts w:ascii="Verdana" w:hAnsi="Verdana" w:cs="Segoe UI"/>
        </w:rPr>
        <w:t>Rekke</w:t>
      </w:r>
      <w:proofErr w:type="spellEnd"/>
      <w:r w:rsidRPr="00F0146A">
        <w:rPr>
          <w:rFonts w:ascii="Verdana" w:hAnsi="Verdana" w:cs="Segoe UI"/>
        </w:rPr>
        <w:t xml:space="preserve"> and Vargas are drawn into a dangerous mystery, from the bestselling author of The Girl in the Spider's Web.</w:t>
      </w:r>
      <w:r w:rsidRPr="00F0146A">
        <w:rPr>
          <w:rFonts w:ascii="Verdana" w:hAnsi="Verdana" w:cs="Segoe UI"/>
        </w:rPr>
        <w:t xml:space="preserve"> </w:t>
      </w:r>
      <w:r w:rsidRPr="00F0146A">
        <w:rPr>
          <w:rFonts w:ascii="Verdana" w:hAnsi="Verdana" w:cs="Segoe UI"/>
        </w:rPr>
        <w:t xml:space="preserve">When Samuel Lidman spots his wife—who was confirmed dead fourteen years ago—in the background of a friend's holiday photo, he brings it to disgraced former professor and government consultant Hans </w:t>
      </w:r>
      <w:proofErr w:type="spellStart"/>
      <w:r w:rsidRPr="00F0146A">
        <w:rPr>
          <w:rFonts w:ascii="Verdana" w:hAnsi="Verdana" w:cs="Segoe UI"/>
        </w:rPr>
        <w:t>Rekke</w:t>
      </w:r>
      <w:proofErr w:type="spellEnd"/>
      <w:r w:rsidRPr="00F0146A">
        <w:rPr>
          <w:rFonts w:ascii="Verdana" w:hAnsi="Verdana" w:cs="Segoe UI"/>
        </w:rPr>
        <w:t xml:space="preserve"> and his unofficial partner—and temporary roommate—Detective Micaela Vargas. Their initial skepticism gives way to cautious belief—but where will this case lead them?</w:t>
      </w:r>
      <w:r w:rsidRPr="00F0146A">
        <w:rPr>
          <w:rFonts w:ascii="Verdana" w:hAnsi="Verdana" w:cs="Segoe UI"/>
        </w:rPr>
        <w:t xml:space="preserve"> </w:t>
      </w:r>
      <w:r w:rsidRPr="00F0146A">
        <w:rPr>
          <w:rFonts w:ascii="Verdana" w:hAnsi="Verdana" w:cs="Segoe UI"/>
        </w:rPr>
        <w:t xml:space="preserve">Meanwhile, </w:t>
      </w:r>
      <w:proofErr w:type="spellStart"/>
      <w:r w:rsidRPr="00F0146A">
        <w:rPr>
          <w:rFonts w:ascii="Verdana" w:hAnsi="Verdana" w:cs="Segoe UI"/>
        </w:rPr>
        <w:t>Rekke's</w:t>
      </w:r>
      <w:proofErr w:type="spellEnd"/>
      <w:r w:rsidRPr="00F0146A">
        <w:rPr>
          <w:rFonts w:ascii="Verdana" w:hAnsi="Verdana" w:cs="Segoe UI"/>
        </w:rPr>
        <w:t xml:space="preserve"> daughter, Julia, has a new boyfriend she's determined to keep secret. When word gets out, Micaela's world collapses around her, and </w:t>
      </w:r>
      <w:proofErr w:type="spellStart"/>
      <w:r w:rsidRPr="00F0146A">
        <w:rPr>
          <w:rFonts w:ascii="Verdana" w:hAnsi="Verdana" w:cs="Segoe UI"/>
        </w:rPr>
        <w:t>Rekke</w:t>
      </w:r>
      <w:proofErr w:type="spellEnd"/>
      <w:r w:rsidRPr="00F0146A">
        <w:rPr>
          <w:rFonts w:ascii="Verdana" w:hAnsi="Verdana" w:cs="Segoe UI"/>
        </w:rPr>
        <w:t xml:space="preserve"> is forced to confront a powerful nemesis from his youth.</w:t>
      </w:r>
      <w:r w:rsidRPr="00F0146A">
        <w:rPr>
          <w:rFonts w:ascii="Verdana" w:hAnsi="Verdana" w:cs="Segoe UI"/>
        </w:rPr>
        <w:t xml:space="preserve"> </w:t>
      </w:r>
      <w:r w:rsidRPr="00F0146A">
        <w:rPr>
          <w:rFonts w:ascii="Verdana" w:hAnsi="Verdana" w:cs="Segoe UI"/>
        </w:rPr>
        <w:t xml:space="preserve">Plunging us back into the political upheaval and financial crisis of the 1990s, as the iron curtain is finally lifted, the second </w:t>
      </w:r>
      <w:proofErr w:type="spellStart"/>
      <w:r w:rsidRPr="00F0146A">
        <w:rPr>
          <w:rFonts w:ascii="Verdana" w:hAnsi="Verdana" w:cs="Segoe UI"/>
        </w:rPr>
        <w:t>Rekke</w:t>
      </w:r>
      <w:proofErr w:type="spellEnd"/>
      <w:r w:rsidRPr="00F0146A">
        <w:rPr>
          <w:rFonts w:ascii="Verdana" w:hAnsi="Verdana" w:cs="Segoe UI"/>
        </w:rPr>
        <w:t xml:space="preserve"> and Vargas Investigation sees our heroes grapple with a fiendish case that affects them both in profoundly personal ways.</w:t>
      </w:r>
    </w:p>
    <w:p w14:paraId="04EA2436" w14:textId="6C587FAE" w:rsidR="00FA7273" w:rsidRPr="00711079" w:rsidRDefault="00FA7273" w:rsidP="00F0146A">
      <w:pPr>
        <w:pStyle w:val="Heading1"/>
        <w:rPr>
          <w:rStyle w:val="normaltextrun"/>
          <w:rFonts w:ascii="Verdana" w:hAnsi="Verdana" w:cs="Segoe UI"/>
          <w:sz w:val="28"/>
          <w:szCs w:val="28"/>
        </w:rPr>
      </w:pPr>
      <w:r w:rsidRPr="00711079">
        <w:rPr>
          <w:rStyle w:val="normaltextrun"/>
          <w:rFonts w:ascii="Verdana" w:hAnsi="Verdana" w:cs="Segoe UI"/>
          <w:sz w:val="28"/>
          <w:szCs w:val="28"/>
        </w:rPr>
        <w:t>What Time the Sexton's Spade Doth Rust</w:t>
      </w:r>
      <w:r w:rsidRPr="00711079">
        <w:rPr>
          <w:rStyle w:val="normaltextrun"/>
          <w:rFonts w:ascii="Verdana" w:hAnsi="Verdana" w:cs="Segoe UI"/>
          <w:sz w:val="28"/>
          <w:szCs w:val="28"/>
        </w:rPr>
        <w:t xml:space="preserve"> </w:t>
      </w:r>
      <w:r w:rsidR="0007315B" w:rsidRPr="00711079">
        <w:rPr>
          <w:rStyle w:val="normaltextrun"/>
          <w:rFonts w:ascii="Verdana" w:hAnsi="Verdana" w:cs="Segoe UI"/>
          <w:sz w:val="28"/>
          <w:szCs w:val="28"/>
        </w:rPr>
        <w:t>(</w:t>
      </w:r>
      <w:r w:rsidR="0007315B" w:rsidRPr="00711079">
        <w:rPr>
          <w:rStyle w:val="normaltextrun"/>
          <w:rFonts w:ascii="Verdana" w:hAnsi="Verdana" w:cs="Segoe UI"/>
          <w:sz w:val="28"/>
          <w:szCs w:val="28"/>
        </w:rPr>
        <w:t>Flavia de Luce Mystery</w:t>
      </w:r>
      <w:r w:rsidR="0007315B" w:rsidRPr="00711079">
        <w:rPr>
          <w:rStyle w:val="normaltextrun"/>
          <w:rFonts w:ascii="Verdana" w:hAnsi="Verdana" w:cs="Segoe UI"/>
          <w:sz w:val="28"/>
          <w:szCs w:val="28"/>
        </w:rPr>
        <w:t xml:space="preserve"> #11) </w:t>
      </w:r>
      <w:r w:rsidRPr="00711079">
        <w:rPr>
          <w:rStyle w:val="normaltextrun"/>
          <w:rFonts w:ascii="Verdana" w:hAnsi="Verdana" w:cs="Segoe UI"/>
          <w:sz w:val="28"/>
          <w:szCs w:val="28"/>
        </w:rPr>
        <w:t xml:space="preserve">by </w:t>
      </w:r>
      <w:r w:rsidR="0007315B" w:rsidRPr="00711079">
        <w:rPr>
          <w:rStyle w:val="normaltextrun"/>
          <w:rFonts w:ascii="Verdana" w:hAnsi="Verdana" w:cs="Segoe UI"/>
          <w:sz w:val="28"/>
          <w:szCs w:val="28"/>
        </w:rPr>
        <w:t>Alan Bradley</w:t>
      </w:r>
    </w:p>
    <w:p w14:paraId="46C97CD2" w14:textId="27678206" w:rsidR="0007315B" w:rsidRPr="00711079" w:rsidRDefault="00B57AD0" w:rsidP="00D00653">
      <w:pPr>
        <w:pStyle w:val="Heading2"/>
        <w:rPr>
          <w:sz w:val="24"/>
          <w:szCs w:val="24"/>
        </w:rPr>
      </w:pPr>
      <w:r w:rsidRPr="00711079">
        <w:rPr>
          <w:sz w:val="24"/>
          <w:szCs w:val="24"/>
        </w:rPr>
        <w:t>Gentle mysteries, Suspense and thrillers</w:t>
      </w:r>
    </w:p>
    <w:p w14:paraId="16E74F4D" w14:textId="15CA180F" w:rsidR="00B57AD0" w:rsidRPr="00F0146A" w:rsidRDefault="00B57AD0" w:rsidP="000C0132">
      <w:pPr>
        <w:pStyle w:val="NoSpacing"/>
        <w:rPr>
          <w:rFonts w:ascii="Verdana" w:hAnsi="Verdana" w:cs="Segoe UI"/>
        </w:rPr>
      </w:pPr>
      <w:r w:rsidRPr="00F0146A">
        <w:rPr>
          <w:rFonts w:ascii="Verdana" w:hAnsi="Verdana" w:cs="Segoe UI"/>
        </w:rPr>
        <w:t xml:space="preserve">Available in human narrated audio: </w:t>
      </w:r>
      <w:hyperlink r:id="rId9" w:history="1">
        <w:r w:rsidR="009F3E1E" w:rsidRPr="00F0146A">
          <w:rPr>
            <w:rStyle w:val="Hyperlink"/>
            <w:rFonts w:ascii="Verdana" w:hAnsi="Verdana" w:cs="Segoe UI"/>
          </w:rPr>
          <w:t>https://celalibrary.ca/node/25288762</w:t>
        </w:r>
      </w:hyperlink>
      <w:r w:rsidR="009F3E1E" w:rsidRPr="00F0146A">
        <w:rPr>
          <w:rFonts w:ascii="Verdana" w:hAnsi="Verdana" w:cs="Segoe UI"/>
        </w:rPr>
        <w:t xml:space="preserve"> </w:t>
      </w:r>
      <w:r w:rsidR="00D657EF">
        <w:rPr>
          <w:rFonts w:ascii="Verdana" w:hAnsi="Verdana" w:cs="Segoe UI"/>
        </w:rPr>
        <w:t xml:space="preserve">and through Bookshare: </w:t>
      </w:r>
      <w:hyperlink r:id="rId10" w:history="1">
        <w:r w:rsidR="005D0F15" w:rsidRPr="002C4187">
          <w:rPr>
            <w:rStyle w:val="Hyperlink"/>
            <w:rFonts w:ascii="Verdana" w:hAnsi="Verdana" w:cs="Segoe UI"/>
          </w:rPr>
          <w:t>https://celalibrary.ca/node/25290982</w:t>
        </w:r>
      </w:hyperlink>
      <w:r w:rsidR="005D0F15">
        <w:rPr>
          <w:rFonts w:ascii="Verdana" w:hAnsi="Verdana" w:cs="Segoe UI"/>
        </w:rPr>
        <w:t xml:space="preserve"> </w:t>
      </w:r>
    </w:p>
    <w:p w14:paraId="1A451396" w14:textId="430FB7EF" w:rsidR="008640BF" w:rsidRPr="00F0146A" w:rsidRDefault="009F3E1E" w:rsidP="000C0132">
      <w:pPr>
        <w:pStyle w:val="NoSpacing"/>
        <w:rPr>
          <w:rStyle w:val="normaltextrun"/>
          <w:rFonts w:ascii="Verdana" w:hAnsi="Verdana" w:cs="Segoe UI"/>
        </w:rPr>
      </w:pPr>
      <w:r w:rsidRPr="00F0146A">
        <w:rPr>
          <w:rStyle w:val="normaltextrun"/>
          <w:rFonts w:ascii="Verdana" w:hAnsi="Verdana" w:cs="Segoe UI"/>
        </w:rPr>
        <w:t xml:space="preserve"> </w:t>
      </w:r>
    </w:p>
    <w:p w14:paraId="69A82C0B" w14:textId="6E1FCF71" w:rsidR="0007315B" w:rsidRPr="00F0146A" w:rsidRDefault="0007315B" w:rsidP="000C0132">
      <w:pPr>
        <w:pStyle w:val="NoSpacing"/>
        <w:rPr>
          <w:rStyle w:val="normaltextrun"/>
          <w:rFonts w:ascii="Verdana" w:hAnsi="Verdana" w:cs="Segoe UI"/>
        </w:rPr>
      </w:pPr>
      <w:r w:rsidRPr="00F0146A">
        <w:rPr>
          <w:rStyle w:val="normaltextrun"/>
          <w:rFonts w:ascii="Verdana" w:hAnsi="Verdana" w:cs="Segoe UI"/>
        </w:rPr>
        <w:t>Amateur sleuth Flavia de Luce, along with her pestilent younger cousin, investigates the murder of a former public hangman and uncovers secrets that bring the greatest shock of her life.</w:t>
      </w:r>
      <w:r w:rsidRPr="00F0146A">
        <w:rPr>
          <w:rStyle w:val="normaltextrun"/>
          <w:rFonts w:ascii="Verdana" w:hAnsi="Verdana" w:cs="Segoe UI"/>
        </w:rPr>
        <w:t xml:space="preserve"> </w:t>
      </w:r>
      <w:r w:rsidRPr="00F0146A">
        <w:rPr>
          <w:rStyle w:val="normaltextrun"/>
          <w:rFonts w:ascii="Verdana" w:hAnsi="Verdana" w:cs="Segoe UI"/>
        </w:rPr>
        <w:t>Flavia de Luce has taken on the mentorship of her odious, moon-faced cousin Undine who has come to live at Buckshaw following the death of her mother. Undine’s main talent, aside from cultivating disgusting habits, seems to be raising Flavia’s hackles, although in her best moments she shows potential for trespassing, trickery, and other assorted mayhem.</w:t>
      </w:r>
      <w:r w:rsidRPr="00F0146A">
        <w:rPr>
          <w:rStyle w:val="normaltextrun"/>
          <w:rFonts w:ascii="Verdana" w:hAnsi="Verdana" w:cs="Segoe UI"/>
        </w:rPr>
        <w:t xml:space="preserve"> </w:t>
      </w:r>
      <w:r w:rsidRPr="00F0146A">
        <w:rPr>
          <w:rStyle w:val="normaltextrun"/>
          <w:rFonts w:ascii="Verdana" w:hAnsi="Verdana" w:cs="Segoe UI"/>
        </w:rPr>
        <w:t xml:space="preserve">When Major Greyleigh, a local recluse and former hangman, is found dead after a breakfast of poisonous mushrooms, suspicion falls on the de Luce family's longtime cook, Mrs. Mullet. After all, wasn't it she who'd picked the mushrooms, cooked the </w:t>
      </w:r>
      <w:r w:rsidRPr="00F0146A">
        <w:rPr>
          <w:rStyle w:val="normaltextrun"/>
          <w:rFonts w:ascii="Verdana" w:hAnsi="Verdana" w:cs="Segoe UI"/>
        </w:rPr>
        <w:t>omelette</w:t>
      </w:r>
      <w:r w:rsidRPr="00F0146A">
        <w:rPr>
          <w:rStyle w:val="normaltextrun"/>
          <w:rFonts w:ascii="Verdana" w:hAnsi="Verdana" w:cs="Segoe UI"/>
        </w:rPr>
        <w:t xml:space="preserve">, and served it to Greyleigh in the moments before his death? "I have to admit," says Flavia, an expert in the chemical nature of poisons, "that I'd been praying to God </w:t>
      </w:r>
      <w:r w:rsidRPr="00F0146A">
        <w:rPr>
          <w:rStyle w:val="normaltextrun"/>
          <w:rFonts w:ascii="Verdana" w:hAnsi="Verdana" w:cs="Segoe UI"/>
        </w:rPr>
        <w:lastRenderedPageBreak/>
        <w:t xml:space="preserve">for a jolly good old-fashioned mushroom poisoning. Not that I wanted anyone to die, but why give a girl a gift such as mine without giving her the opportunity to use </w:t>
      </w:r>
      <w:proofErr w:type="spellStart"/>
      <w:r w:rsidRPr="00F0146A">
        <w:rPr>
          <w:rStyle w:val="normaltextrun"/>
          <w:rFonts w:ascii="Verdana" w:hAnsi="Verdana" w:cs="Segoe UI"/>
        </w:rPr>
        <w:t>it?"But</w:t>
      </w:r>
      <w:proofErr w:type="spellEnd"/>
      <w:r w:rsidRPr="00F0146A">
        <w:rPr>
          <w:rStyle w:val="normaltextrun"/>
          <w:rFonts w:ascii="Verdana" w:hAnsi="Verdana" w:cs="Segoe UI"/>
        </w:rPr>
        <w:t xml:space="preserve"> Flavia knows the beloved Mrs. Mullet is innocent. Together with Dogger, estate gardener and partner-in-crime, and the obnoxious Undine, Flavia sets out to find the real killer and clear Mrs. Mullet's good name. Little does she know that following the case's twists and turns will lead her to a most surprising discovery—one with the power to upend her entire life.</w:t>
      </w:r>
    </w:p>
    <w:p w14:paraId="014BBD15" w14:textId="457C54AE" w:rsidR="004059D2" w:rsidRPr="00711079" w:rsidRDefault="000C0132" w:rsidP="00430ADB">
      <w:pPr>
        <w:pStyle w:val="Heading1"/>
        <w:rPr>
          <w:rStyle w:val="normaltextrun"/>
          <w:rFonts w:ascii="Verdana" w:hAnsi="Verdana" w:cs="Segoe UI"/>
          <w:sz w:val="28"/>
          <w:szCs w:val="28"/>
        </w:rPr>
      </w:pPr>
      <w:r w:rsidRPr="00711079">
        <w:rPr>
          <w:rStyle w:val="normaltextrun"/>
          <w:rFonts w:ascii="Verdana" w:hAnsi="Verdana" w:cs="Segoe UI"/>
          <w:sz w:val="28"/>
          <w:szCs w:val="28"/>
        </w:rPr>
        <w:t xml:space="preserve">real ones: a novel </w:t>
      </w:r>
      <w:r w:rsidR="00E477F4">
        <w:rPr>
          <w:rStyle w:val="normaltextrun"/>
          <w:rFonts w:ascii="Verdana" w:hAnsi="Verdana" w:cs="Segoe UI"/>
          <w:sz w:val="28"/>
          <w:szCs w:val="28"/>
        </w:rPr>
        <w:t>b</w:t>
      </w:r>
      <w:r w:rsidRPr="00711079">
        <w:rPr>
          <w:rStyle w:val="normaltextrun"/>
          <w:rFonts w:ascii="Verdana" w:hAnsi="Verdana" w:cs="Segoe UI"/>
          <w:sz w:val="28"/>
          <w:szCs w:val="28"/>
        </w:rPr>
        <w:t xml:space="preserve">y </w:t>
      </w:r>
      <w:proofErr w:type="spellStart"/>
      <w:r w:rsidR="00AE6693">
        <w:rPr>
          <w:rStyle w:val="normaltextrun"/>
          <w:rFonts w:ascii="Verdana" w:hAnsi="Verdana" w:cs="Segoe UI"/>
          <w:sz w:val="28"/>
          <w:szCs w:val="28"/>
        </w:rPr>
        <w:t>k</w:t>
      </w:r>
      <w:r w:rsidRPr="00711079">
        <w:rPr>
          <w:rStyle w:val="normaltextrun"/>
          <w:rFonts w:ascii="Verdana" w:hAnsi="Verdana" w:cs="Segoe UI"/>
          <w:sz w:val="28"/>
          <w:szCs w:val="28"/>
        </w:rPr>
        <w:t>atherena</w:t>
      </w:r>
      <w:proofErr w:type="spellEnd"/>
      <w:r w:rsidRPr="00711079">
        <w:rPr>
          <w:rStyle w:val="normaltextrun"/>
          <w:rFonts w:ascii="Verdana" w:hAnsi="Verdana" w:cs="Segoe UI"/>
          <w:sz w:val="28"/>
          <w:szCs w:val="28"/>
        </w:rPr>
        <w:t xml:space="preserve"> </w:t>
      </w:r>
      <w:proofErr w:type="spellStart"/>
      <w:r w:rsidR="00AE6693">
        <w:rPr>
          <w:rStyle w:val="normaltextrun"/>
          <w:rFonts w:ascii="Verdana" w:hAnsi="Verdana" w:cs="Segoe UI"/>
          <w:sz w:val="28"/>
          <w:szCs w:val="28"/>
        </w:rPr>
        <w:t>v</w:t>
      </w:r>
      <w:r w:rsidRPr="00711079">
        <w:rPr>
          <w:rStyle w:val="normaltextrun"/>
          <w:rFonts w:ascii="Verdana" w:hAnsi="Verdana" w:cs="Segoe UI"/>
          <w:sz w:val="28"/>
          <w:szCs w:val="28"/>
        </w:rPr>
        <w:t>ermette</w:t>
      </w:r>
      <w:proofErr w:type="spellEnd"/>
    </w:p>
    <w:p w14:paraId="22C8AB68" w14:textId="521E5E9B" w:rsidR="000C0132" w:rsidRPr="00711079" w:rsidRDefault="00A5449B" w:rsidP="009E79C1">
      <w:pPr>
        <w:pStyle w:val="Heading2"/>
        <w:rPr>
          <w:sz w:val="24"/>
          <w:szCs w:val="24"/>
        </w:rPr>
      </w:pPr>
      <w:r w:rsidRPr="00711079">
        <w:rPr>
          <w:sz w:val="24"/>
          <w:szCs w:val="24"/>
        </w:rPr>
        <w:t>Serious and literary fiction, Indigenous peoples fiction</w:t>
      </w:r>
    </w:p>
    <w:p w14:paraId="668956AB" w14:textId="2BED7C72" w:rsidR="00A5449B" w:rsidRPr="00F0146A" w:rsidRDefault="00A5449B" w:rsidP="000C0132">
      <w:pPr>
        <w:pStyle w:val="NoSpacing"/>
        <w:rPr>
          <w:rFonts w:ascii="Verdana" w:hAnsi="Verdana" w:cs="Segoe UI"/>
        </w:rPr>
      </w:pPr>
      <w:r w:rsidRPr="00F0146A">
        <w:rPr>
          <w:rFonts w:ascii="Verdana" w:hAnsi="Verdana" w:cs="Segoe UI"/>
        </w:rPr>
        <w:t xml:space="preserve">Available in human narrated audio: </w:t>
      </w:r>
      <w:hyperlink r:id="rId11" w:history="1">
        <w:r w:rsidR="006F5378" w:rsidRPr="00F0146A">
          <w:rPr>
            <w:rStyle w:val="Hyperlink"/>
            <w:rFonts w:ascii="Verdana" w:hAnsi="Verdana" w:cs="Segoe UI"/>
          </w:rPr>
          <w:t>https://celalibrary.ca/node/25288706</w:t>
        </w:r>
      </w:hyperlink>
      <w:r w:rsidR="006F5378" w:rsidRPr="00F0146A">
        <w:rPr>
          <w:rFonts w:ascii="Verdana" w:hAnsi="Verdana" w:cs="Segoe UI"/>
        </w:rPr>
        <w:t xml:space="preserve"> </w:t>
      </w:r>
      <w:r w:rsidR="00E477F4">
        <w:rPr>
          <w:rFonts w:ascii="Verdana" w:hAnsi="Verdana" w:cs="Segoe UI"/>
        </w:rPr>
        <w:t>and through Book</w:t>
      </w:r>
      <w:r w:rsidR="00735A59">
        <w:rPr>
          <w:rFonts w:ascii="Verdana" w:hAnsi="Verdana" w:cs="Segoe UI"/>
        </w:rPr>
        <w:t>s</w:t>
      </w:r>
      <w:r w:rsidR="00E477F4">
        <w:rPr>
          <w:rFonts w:ascii="Verdana" w:hAnsi="Verdana" w:cs="Segoe UI"/>
        </w:rPr>
        <w:t xml:space="preserve">hare: </w:t>
      </w:r>
      <w:hyperlink r:id="rId12" w:history="1">
        <w:r w:rsidR="00735A59" w:rsidRPr="002C4187">
          <w:rPr>
            <w:rStyle w:val="Hyperlink"/>
            <w:rFonts w:ascii="Verdana" w:hAnsi="Verdana" w:cs="Segoe UI"/>
          </w:rPr>
          <w:t>https://celalibrary.ca/node/25286065</w:t>
        </w:r>
      </w:hyperlink>
      <w:r w:rsidR="00735A59">
        <w:rPr>
          <w:rFonts w:ascii="Verdana" w:hAnsi="Verdana" w:cs="Segoe UI"/>
        </w:rPr>
        <w:t xml:space="preserve"> </w:t>
      </w:r>
    </w:p>
    <w:p w14:paraId="72AC7EEF" w14:textId="77777777" w:rsidR="006F5378" w:rsidRPr="00F0146A" w:rsidRDefault="006F5378" w:rsidP="000C0132">
      <w:pPr>
        <w:pStyle w:val="NoSpacing"/>
        <w:rPr>
          <w:rFonts w:ascii="Verdana" w:hAnsi="Verdana" w:cs="Segoe UI"/>
        </w:rPr>
      </w:pPr>
    </w:p>
    <w:p w14:paraId="1E2DE5E9" w14:textId="60E66521" w:rsidR="006F5378" w:rsidRPr="00F0146A" w:rsidRDefault="006F5378" w:rsidP="000C0132">
      <w:pPr>
        <w:pStyle w:val="NoSpacing"/>
        <w:rPr>
          <w:rStyle w:val="normaltextrun"/>
          <w:rFonts w:ascii="Verdana" w:hAnsi="Verdana" w:cs="Segoe UI"/>
        </w:rPr>
      </w:pPr>
      <w:r w:rsidRPr="00F0146A">
        <w:rPr>
          <w:rFonts w:ascii="Verdana" w:hAnsi="Verdana" w:cs="Segoe UI"/>
        </w:rPr>
        <w:t xml:space="preserve">June and her sister, </w:t>
      </w:r>
      <w:proofErr w:type="spellStart"/>
      <w:r w:rsidRPr="00F0146A">
        <w:rPr>
          <w:rFonts w:ascii="Verdana" w:hAnsi="Verdana" w:cs="Segoe UI"/>
        </w:rPr>
        <w:t>lyn</w:t>
      </w:r>
      <w:proofErr w:type="spellEnd"/>
      <w:r w:rsidRPr="00F0146A">
        <w:rPr>
          <w:rFonts w:ascii="Verdana" w:hAnsi="Verdana" w:cs="Segoe UI"/>
        </w:rPr>
        <w:t>, are NDNs—real ones.</w:t>
      </w:r>
      <w:r w:rsidRPr="00F0146A">
        <w:rPr>
          <w:rFonts w:ascii="Verdana" w:hAnsi="Verdana" w:cs="Segoe UI"/>
        </w:rPr>
        <w:t xml:space="preserve"> </w:t>
      </w:r>
      <w:r w:rsidRPr="00F0146A">
        <w:rPr>
          <w:rFonts w:ascii="Verdana" w:hAnsi="Verdana" w:cs="Segoe UI"/>
        </w:rPr>
        <w:t>Lyn has her pottery artwork, her precocious kid, Willow, and the uncertain terrain of her midlife to keep her mind, heart and hands busy. June, a Métis Studies professor, yearns to uproot from Vancouver and move. With her loving partner, Sigh, and their faithful pup, June decides to buy a house in the last place on earth she imagined she’d end up: back home in Winnipeg with her family.</w:t>
      </w:r>
      <w:r w:rsidRPr="00F0146A">
        <w:rPr>
          <w:rFonts w:ascii="Verdana" w:hAnsi="Verdana" w:cs="Segoe UI"/>
        </w:rPr>
        <w:t xml:space="preserve"> </w:t>
      </w:r>
      <w:r w:rsidRPr="00F0146A">
        <w:rPr>
          <w:rFonts w:ascii="Verdana" w:hAnsi="Verdana" w:cs="Segoe UI"/>
        </w:rPr>
        <w:t xml:space="preserve">But then into </w:t>
      </w:r>
      <w:proofErr w:type="spellStart"/>
      <w:r w:rsidRPr="00F0146A">
        <w:rPr>
          <w:rFonts w:ascii="Verdana" w:hAnsi="Verdana" w:cs="Segoe UI"/>
        </w:rPr>
        <w:t>lyn</w:t>
      </w:r>
      <w:proofErr w:type="spellEnd"/>
      <w:r w:rsidRPr="00F0146A">
        <w:rPr>
          <w:rFonts w:ascii="Verdana" w:hAnsi="Verdana" w:cs="Segoe UI"/>
        </w:rPr>
        <w:t xml:space="preserve"> and June’s busy lives a bomb drops: their estranged and very white mother, Renee, is called out as a "</w:t>
      </w:r>
      <w:proofErr w:type="spellStart"/>
      <w:r w:rsidRPr="00F0146A">
        <w:rPr>
          <w:rFonts w:ascii="Verdana" w:hAnsi="Verdana" w:cs="Segoe UI"/>
        </w:rPr>
        <w:t>pretendian</w:t>
      </w:r>
      <w:proofErr w:type="spellEnd"/>
      <w:r w:rsidRPr="00F0146A">
        <w:rPr>
          <w:rFonts w:ascii="Verdana" w:hAnsi="Verdana" w:cs="Segoe UI"/>
        </w:rPr>
        <w:t xml:space="preserve">." Under the name (get this) Raven </w:t>
      </w:r>
      <w:proofErr w:type="spellStart"/>
      <w:r w:rsidRPr="00F0146A">
        <w:rPr>
          <w:rFonts w:ascii="Verdana" w:hAnsi="Verdana" w:cs="Segoe UI"/>
        </w:rPr>
        <w:t>Bearclaw</w:t>
      </w:r>
      <w:proofErr w:type="spellEnd"/>
      <w:r w:rsidRPr="00F0146A">
        <w:rPr>
          <w:rFonts w:ascii="Verdana" w:hAnsi="Verdana" w:cs="Segoe UI"/>
        </w:rPr>
        <w:t>, Renee had topped the charts in the Canadian art world for winning awards and recognition for her Indigenous-style work.</w:t>
      </w:r>
      <w:r w:rsidRPr="00F0146A">
        <w:rPr>
          <w:rFonts w:ascii="Verdana" w:hAnsi="Verdana" w:cs="Segoe UI"/>
        </w:rPr>
        <w:t xml:space="preserve"> </w:t>
      </w:r>
      <w:r w:rsidRPr="00F0146A">
        <w:rPr>
          <w:rFonts w:ascii="Verdana" w:hAnsi="Verdana" w:cs="Segoe UI"/>
        </w:rPr>
        <w:t>The news is quickly picked up by the media and sparks an enraged online backlash. As the sisters are pulled into the painful tangle of lies their mother has told and the hurt she has caused, searing memories from their unresolved childhood trauma, which still manages to spill into their well curated adult worlds, come rippling to the surface.</w:t>
      </w:r>
      <w:r w:rsidRPr="00F0146A">
        <w:rPr>
          <w:rFonts w:ascii="Verdana" w:hAnsi="Verdana" w:cs="Segoe UI"/>
        </w:rPr>
        <w:t xml:space="preserve"> </w:t>
      </w:r>
      <w:r w:rsidRPr="00F0146A">
        <w:rPr>
          <w:rFonts w:ascii="Verdana" w:hAnsi="Verdana" w:cs="Segoe UI"/>
        </w:rPr>
        <w:t xml:space="preserve">In prose so powerful it could strike a match, real ones is written with the same signature wit and heart on display in The Break, The Strangers and The Circle. An energetic, probing and ultimately hopeful story, real ones pays homage to the long-fought, hard-won battles of </w:t>
      </w:r>
      <w:proofErr w:type="spellStart"/>
      <w:r w:rsidRPr="00F0146A">
        <w:rPr>
          <w:rFonts w:ascii="Verdana" w:hAnsi="Verdana" w:cs="Segoe UI"/>
        </w:rPr>
        <w:t>Michif</w:t>
      </w:r>
      <w:proofErr w:type="spellEnd"/>
      <w:r w:rsidRPr="00F0146A">
        <w:rPr>
          <w:rFonts w:ascii="Verdana" w:hAnsi="Verdana" w:cs="Segoe UI"/>
        </w:rPr>
        <w:t xml:space="preserve"> (Métis) people to regain ownership of their identity and the right to say who is and isn’t Métis.</w:t>
      </w:r>
    </w:p>
    <w:p w14:paraId="1779A571" w14:textId="35D7D1CC" w:rsidR="00112C4B" w:rsidRPr="00711079" w:rsidRDefault="00112C4B" w:rsidP="009E79C1">
      <w:pPr>
        <w:pStyle w:val="Heading1"/>
        <w:rPr>
          <w:rStyle w:val="normaltextrun"/>
          <w:rFonts w:ascii="Verdana" w:hAnsi="Verdana" w:cs="Segoe UI"/>
          <w:sz w:val="28"/>
          <w:szCs w:val="28"/>
        </w:rPr>
      </w:pPr>
      <w:r w:rsidRPr="00711079">
        <w:rPr>
          <w:rStyle w:val="normaltextrun"/>
          <w:rFonts w:ascii="Verdana" w:hAnsi="Verdana" w:cs="Segoe UI"/>
          <w:sz w:val="28"/>
          <w:szCs w:val="28"/>
        </w:rPr>
        <w:t xml:space="preserve">I heard there was a secret chord: Music as medicine </w:t>
      </w:r>
      <w:r w:rsidR="002C7E2C" w:rsidRPr="00711079">
        <w:rPr>
          <w:rStyle w:val="normaltextrun"/>
          <w:rFonts w:ascii="Verdana" w:hAnsi="Verdana" w:cs="Segoe UI"/>
          <w:sz w:val="28"/>
          <w:szCs w:val="28"/>
        </w:rPr>
        <w:t>b</w:t>
      </w:r>
      <w:r w:rsidRPr="00711079">
        <w:rPr>
          <w:rStyle w:val="normaltextrun"/>
          <w:rFonts w:ascii="Verdana" w:hAnsi="Verdana" w:cs="Segoe UI"/>
          <w:sz w:val="28"/>
          <w:szCs w:val="28"/>
        </w:rPr>
        <w:t>y Daniel J Levitin</w:t>
      </w:r>
    </w:p>
    <w:p w14:paraId="0B291411" w14:textId="4768F5C4" w:rsidR="002C7E2C" w:rsidRPr="00711079" w:rsidRDefault="002C7E2C" w:rsidP="00711079">
      <w:pPr>
        <w:pStyle w:val="Heading2"/>
        <w:rPr>
          <w:sz w:val="24"/>
          <w:szCs w:val="24"/>
        </w:rPr>
      </w:pPr>
      <w:r w:rsidRPr="00711079">
        <w:rPr>
          <w:sz w:val="24"/>
          <w:szCs w:val="24"/>
        </w:rPr>
        <w:t>Medicine, Science and technology, Psychology</w:t>
      </w:r>
    </w:p>
    <w:p w14:paraId="3C29196E" w14:textId="0128D612" w:rsidR="002C7E2C" w:rsidRPr="00F0146A" w:rsidRDefault="002C7E2C" w:rsidP="00D14C78">
      <w:pPr>
        <w:pStyle w:val="NoSpacing"/>
        <w:rPr>
          <w:rFonts w:ascii="Verdana" w:hAnsi="Verdana"/>
        </w:rPr>
      </w:pPr>
      <w:r w:rsidRPr="00F0146A">
        <w:rPr>
          <w:rFonts w:ascii="Verdana" w:hAnsi="Verdana"/>
        </w:rPr>
        <w:t xml:space="preserve">Available in human narrated audio: </w:t>
      </w:r>
      <w:hyperlink r:id="rId13" w:history="1">
        <w:r w:rsidR="00D14C78" w:rsidRPr="00F0146A">
          <w:rPr>
            <w:rStyle w:val="Hyperlink"/>
            <w:rFonts w:ascii="Verdana" w:hAnsi="Verdana"/>
          </w:rPr>
          <w:t>https://celalibrary.ca/node/25317300</w:t>
        </w:r>
      </w:hyperlink>
      <w:r w:rsidR="00D14C78" w:rsidRPr="00F0146A">
        <w:rPr>
          <w:rFonts w:ascii="Verdana" w:hAnsi="Verdana"/>
        </w:rPr>
        <w:t xml:space="preserve"> </w:t>
      </w:r>
      <w:r w:rsidR="004B6292">
        <w:rPr>
          <w:rFonts w:ascii="Verdana" w:hAnsi="Verdana"/>
        </w:rPr>
        <w:t xml:space="preserve">and through Bookshare: </w:t>
      </w:r>
      <w:hyperlink r:id="rId14" w:history="1">
        <w:r w:rsidR="00B9465E" w:rsidRPr="002C4187">
          <w:rPr>
            <w:rStyle w:val="Hyperlink"/>
            <w:rFonts w:ascii="Verdana" w:hAnsi="Verdana"/>
          </w:rPr>
          <w:t>https://celalibrary.ca/node/25275532</w:t>
        </w:r>
      </w:hyperlink>
      <w:r w:rsidR="00B9465E">
        <w:rPr>
          <w:rFonts w:ascii="Verdana" w:hAnsi="Verdana"/>
        </w:rPr>
        <w:t xml:space="preserve"> </w:t>
      </w:r>
    </w:p>
    <w:p w14:paraId="1C4DBBF1" w14:textId="77777777" w:rsidR="00E008C9" w:rsidRPr="00F0146A" w:rsidRDefault="00E008C9" w:rsidP="00D14C78">
      <w:pPr>
        <w:pStyle w:val="NoSpacing"/>
        <w:rPr>
          <w:rFonts w:ascii="Verdana" w:hAnsi="Verdana"/>
        </w:rPr>
      </w:pPr>
    </w:p>
    <w:p w14:paraId="5C149C25" w14:textId="12C41DA5" w:rsidR="00E008C9" w:rsidRPr="00F0146A" w:rsidRDefault="00E008C9" w:rsidP="00D14C78">
      <w:pPr>
        <w:pStyle w:val="NoSpacing"/>
        <w:rPr>
          <w:rFonts w:ascii="Verdana" w:hAnsi="Verdana" w:cs="Segoe UI"/>
        </w:rPr>
      </w:pPr>
      <w:r w:rsidRPr="00F0146A">
        <w:rPr>
          <w:rFonts w:ascii="Verdana" w:hAnsi="Verdana" w:cs="Segoe UI"/>
        </w:rPr>
        <w:t xml:space="preserve">Music is one of humanity's oldest medicines. From the Far East to the Ottoman Empire, Europe to Africa and the pre-colonial Americas, many cultures have developed their own rich traditions for using sound and rhythm to ease suffering, promote healing, and calm the mind. In his latest work, neuroscientist and New York Times best-selling author Daniel J. Levitin (This Is Your Brain on Music) </w:t>
      </w:r>
      <w:r w:rsidRPr="00F0146A">
        <w:rPr>
          <w:rFonts w:ascii="Verdana" w:hAnsi="Verdana" w:cs="Segoe UI"/>
        </w:rPr>
        <w:lastRenderedPageBreak/>
        <w:t>explores the curative powers of music, showing us how and why it is one of the most potent therapies today. He brings together, for the first time, the results of numerous studies on music and the brain, demonstrating how music can contribute to the treatment of a host of ailments, from neurodegenerative diseases such as Parkinson's and Alzheimer's, to cognitive injury, depression, and pain. Levitin is not your typical scientist - he is also an award-winning musician and composer, and through lively interviews with some of today's most celebrated musicians, from Sting to Kent Nagano and Mari Kodama, he shares their observations as to why music might be an effective therapy, in addition to plumbing scientific case studies, music theory, and music history. The result is a work of dazzling ideas, cutting-edge research, and jubilant celebration. I Heard There Was a Secret Chord highlights the critical role music has played in human biology, illuminating the neuroscience of music and its profound benefits for those both young and old.</w:t>
      </w:r>
    </w:p>
    <w:p w14:paraId="2920DBBD" w14:textId="2CD41278" w:rsidR="00C4290C" w:rsidRPr="00711079" w:rsidRDefault="00C4290C" w:rsidP="00430ADB">
      <w:pPr>
        <w:pStyle w:val="Heading1"/>
        <w:rPr>
          <w:rStyle w:val="normaltextrun"/>
          <w:rFonts w:ascii="Verdana" w:hAnsi="Verdana" w:cs="Segoe UI"/>
          <w:sz w:val="28"/>
          <w:szCs w:val="28"/>
        </w:rPr>
      </w:pPr>
      <w:r w:rsidRPr="00711079">
        <w:rPr>
          <w:rStyle w:val="normaltextrun"/>
          <w:rFonts w:ascii="Verdana" w:hAnsi="Verdana" w:cs="Segoe UI"/>
          <w:sz w:val="28"/>
          <w:szCs w:val="28"/>
        </w:rPr>
        <w:t>A Lady of Conscience (Somerset Stories #5) by Mimi Matthews</w:t>
      </w:r>
    </w:p>
    <w:p w14:paraId="39EEE02E" w14:textId="041FF0E9" w:rsidR="00C4290C" w:rsidRPr="00711079" w:rsidRDefault="00C4290C" w:rsidP="00711079">
      <w:pPr>
        <w:pStyle w:val="Heading2"/>
        <w:rPr>
          <w:sz w:val="24"/>
          <w:szCs w:val="24"/>
        </w:rPr>
      </w:pPr>
      <w:r w:rsidRPr="00711079">
        <w:rPr>
          <w:sz w:val="24"/>
          <w:szCs w:val="24"/>
        </w:rPr>
        <w:t>Historical romance</w:t>
      </w:r>
    </w:p>
    <w:p w14:paraId="22CE1C57" w14:textId="7B7B874C" w:rsidR="00C4290C" w:rsidRPr="00F0146A" w:rsidRDefault="00C4290C" w:rsidP="00D14C78">
      <w:pPr>
        <w:pStyle w:val="NoSpacing"/>
        <w:rPr>
          <w:rFonts w:ascii="Verdana" w:hAnsi="Verdana" w:cs="Segoe UI"/>
        </w:rPr>
      </w:pPr>
      <w:r w:rsidRPr="00F0146A">
        <w:rPr>
          <w:rFonts w:ascii="Verdana" w:hAnsi="Verdana" w:cs="Segoe UI"/>
        </w:rPr>
        <w:t xml:space="preserve">Available in human narrated audio: </w:t>
      </w:r>
      <w:hyperlink r:id="rId15" w:history="1">
        <w:r w:rsidR="00CE1E26" w:rsidRPr="00F0146A">
          <w:rPr>
            <w:rStyle w:val="Hyperlink"/>
            <w:rFonts w:ascii="Verdana" w:hAnsi="Verdana" w:cs="Segoe UI"/>
          </w:rPr>
          <w:t>https://celalibrary.ca/node/25317287</w:t>
        </w:r>
      </w:hyperlink>
    </w:p>
    <w:p w14:paraId="145116DD" w14:textId="77777777" w:rsidR="00CE1E26" w:rsidRPr="00F0146A" w:rsidRDefault="00CE1E26" w:rsidP="00D14C78">
      <w:pPr>
        <w:pStyle w:val="NoSpacing"/>
        <w:rPr>
          <w:rFonts w:ascii="Verdana" w:hAnsi="Verdana" w:cs="Segoe UI"/>
        </w:rPr>
      </w:pPr>
    </w:p>
    <w:p w14:paraId="58454AC5" w14:textId="71DDD319" w:rsidR="00CE1E26" w:rsidRPr="00F0146A" w:rsidRDefault="00CE1E26" w:rsidP="00D14C78">
      <w:pPr>
        <w:pStyle w:val="NoSpacing"/>
        <w:rPr>
          <w:rFonts w:ascii="Verdana" w:hAnsi="Verdana" w:cs="Segoe UI"/>
        </w:rPr>
      </w:pPr>
      <w:r w:rsidRPr="00F0146A">
        <w:rPr>
          <w:rFonts w:ascii="Verdana" w:hAnsi="Verdana" w:cs="Segoe UI"/>
        </w:rPr>
        <w:t>West Country beauty Hannah Heywood may be quiet with fashionable strangers, but when it comes to animals in need, she has no trouble finding her voice. Newly arrived in Bath for her very first season, all she desires is to find one like-minded gentleman. A man of warmth and compassion, as sensitive to animals as he is to people. But if such a man exists, he dare not approach her. Not with the tall, blond, and menacing Viscount St. Clare standing in the way. James Beresford, Viscount St. Clare, has often been described as a sentient block of ice. A man so cold and dispassionate, he would never suit a young lady of Hannah’s disposition. And she would certainly never suit him. Focused on repairing his family’s infamous reputation, James requires a diamond of the first water. The daughter of a duke or a marquess, at least, not a simple country girl with a passion for four-legged creatures. And yet, there’s something about conscience-driven young Hannah that draws James, first to Bath, and then into one increasingly hare-brained scheme after another. She confounds him at every turn, subverting his expectations and threatening to do what no lady has succeeded in doing before—thawing his ice-cold heart.</w:t>
      </w:r>
    </w:p>
    <w:p w14:paraId="2D80BE5C" w14:textId="242071B4" w:rsidR="00754C8F" w:rsidRPr="00711079" w:rsidRDefault="00754C8F" w:rsidP="00430ADB">
      <w:pPr>
        <w:pStyle w:val="Heading1"/>
        <w:rPr>
          <w:rStyle w:val="normaltextrun"/>
          <w:rFonts w:ascii="Verdana" w:hAnsi="Verdana" w:cs="Segoe UI"/>
          <w:sz w:val="28"/>
          <w:szCs w:val="28"/>
        </w:rPr>
      </w:pPr>
      <w:r w:rsidRPr="00711079">
        <w:rPr>
          <w:rStyle w:val="normaltextrun"/>
          <w:rFonts w:ascii="Verdana" w:hAnsi="Verdana" w:cs="Segoe UI"/>
          <w:sz w:val="28"/>
          <w:szCs w:val="28"/>
        </w:rPr>
        <w:t>The Women Behind the Door: A Novel (A Paula Spencer Novel #3) by Roddy Doyle</w:t>
      </w:r>
    </w:p>
    <w:p w14:paraId="7FB420E6" w14:textId="41DBE1DC" w:rsidR="00754C8F" w:rsidRPr="00711079" w:rsidRDefault="00F80B97" w:rsidP="00711079">
      <w:pPr>
        <w:pStyle w:val="Heading2"/>
        <w:rPr>
          <w:sz w:val="28"/>
          <w:szCs w:val="28"/>
        </w:rPr>
      </w:pPr>
      <w:r w:rsidRPr="00711079">
        <w:rPr>
          <w:sz w:val="28"/>
          <w:szCs w:val="28"/>
        </w:rPr>
        <w:t>Suspense and thrillers, Family stories</w:t>
      </w:r>
    </w:p>
    <w:p w14:paraId="5A4D9E7E" w14:textId="43459287" w:rsidR="00F80B97" w:rsidRPr="00F0146A" w:rsidRDefault="00F80B97" w:rsidP="00D14C78">
      <w:pPr>
        <w:pStyle w:val="NoSpacing"/>
        <w:rPr>
          <w:rFonts w:ascii="Verdana" w:hAnsi="Verdana" w:cs="Segoe UI"/>
        </w:rPr>
      </w:pPr>
      <w:r w:rsidRPr="00F0146A">
        <w:rPr>
          <w:rFonts w:ascii="Verdana" w:hAnsi="Verdana" w:cs="Segoe UI"/>
        </w:rPr>
        <w:t xml:space="preserve">Available in human narrated audio: </w:t>
      </w:r>
      <w:hyperlink r:id="rId16" w:history="1">
        <w:r w:rsidR="00C76853" w:rsidRPr="00F0146A">
          <w:rPr>
            <w:rStyle w:val="Hyperlink"/>
            <w:rFonts w:ascii="Verdana" w:hAnsi="Verdana" w:cs="Segoe UI"/>
          </w:rPr>
          <w:t>https://celalibrary.ca/node/25298007</w:t>
        </w:r>
      </w:hyperlink>
      <w:r w:rsidR="00C76853" w:rsidRPr="00F0146A">
        <w:rPr>
          <w:rFonts w:ascii="Verdana" w:hAnsi="Verdana" w:cs="Segoe UI"/>
        </w:rPr>
        <w:t xml:space="preserve"> </w:t>
      </w:r>
      <w:r w:rsidR="00885ED7">
        <w:rPr>
          <w:rFonts w:ascii="Verdana" w:hAnsi="Verdana" w:cs="Segoe UI"/>
        </w:rPr>
        <w:t xml:space="preserve">and through Bookshare: </w:t>
      </w:r>
      <w:hyperlink r:id="rId17" w:history="1">
        <w:r w:rsidR="007342EC" w:rsidRPr="002C4187">
          <w:rPr>
            <w:rStyle w:val="Hyperlink"/>
            <w:rFonts w:ascii="Verdana" w:hAnsi="Verdana" w:cs="Segoe UI"/>
          </w:rPr>
          <w:t>https://celalibrary.ca/node/25297532</w:t>
        </w:r>
      </w:hyperlink>
      <w:r w:rsidR="007342EC">
        <w:rPr>
          <w:rFonts w:ascii="Verdana" w:hAnsi="Verdana" w:cs="Segoe UI"/>
        </w:rPr>
        <w:t xml:space="preserve"> </w:t>
      </w:r>
    </w:p>
    <w:p w14:paraId="428C1D02" w14:textId="77777777" w:rsidR="00C76853" w:rsidRPr="00F0146A" w:rsidRDefault="00C76853" w:rsidP="00D14C78">
      <w:pPr>
        <w:pStyle w:val="NoSpacing"/>
        <w:rPr>
          <w:rFonts w:ascii="Verdana" w:hAnsi="Verdana" w:cs="Segoe UI"/>
        </w:rPr>
      </w:pPr>
    </w:p>
    <w:p w14:paraId="33EB4286" w14:textId="4EEBE036" w:rsidR="00C76853" w:rsidRPr="00F0146A" w:rsidRDefault="00C76853" w:rsidP="00D14C78">
      <w:pPr>
        <w:pStyle w:val="NoSpacing"/>
        <w:rPr>
          <w:rFonts w:ascii="Verdana" w:hAnsi="Verdana" w:cs="Segoe UI"/>
        </w:rPr>
      </w:pPr>
      <w:r w:rsidRPr="00F0146A">
        <w:rPr>
          <w:rFonts w:ascii="Verdana" w:hAnsi="Verdana" w:cs="Segoe UI"/>
        </w:rPr>
        <w:t>Booker Prize–winner Roddy Doyle’s spectacular return to his iconic character, Paula Spencer, whom he originated in the groundbreaking The Woman Who Walked Into Doors and its follow-up, Paula Spencer.</w:t>
      </w:r>
      <w:r w:rsidRPr="00F0146A">
        <w:rPr>
          <w:rFonts w:ascii="Verdana" w:hAnsi="Verdana" w:cs="Segoe UI"/>
        </w:rPr>
        <w:t xml:space="preserve"> </w:t>
      </w:r>
      <w:r w:rsidRPr="00F0146A">
        <w:rPr>
          <w:rFonts w:ascii="Verdana" w:hAnsi="Verdana" w:cs="Segoe UI"/>
        </w:rPr>
        <w:t xml:space="preserve">At sixty-six, Paula Spencer—mother, </w:t>
      </w:r>
      <w:r w:rsidRPr="00F0146A">
        <w:rPr>
          <w:rFonts w:ascii="Verdana" w:hAnsi="Verdana" w:cs="Segoe UI"/>
        </w:rPr>
        <w:lastRenderedPageBreak/>
        <w:t>grandmother, widow, addict, survivor—is finally living her life. A job at the dry cleaners she enjoys, a man—Joe—with whom she shares what she wants, friends who see her for who she is, and four grown children, now with families and petty dramas the likes of which Paula could only have hoped for. Despite its ghosts, Paula has started to push her past aside.</w:t>
      </w:r>
      <w:r w:rsidRPr="00F0146A">
        <w:rPr>
          <w:rFonts w:ascii="Verdana" w:hAnsi="Verdana" w:cs="Segoe UI"/>
        </w:rPr>
        <w:t xml:space="preserve"> </w:t>
      </w:r>
      <w:r w:rsidRPr="00F0146A">
        <w:rPr>
          <w:rFonts w:ascii="Verdana" w:hAnsi="Verdana" w:cs="Segoe UI"/>
        </w:rPr>
        <w:t>That is until Paula’s eldest, Nicola, turns up on her doorstep. Independent, affluent, a loving wife and mother, "a success"—Nicola is suddenly determined to leave it all behind. Over the next few days Nicola gradually confides in Paula the secret that unleashed this moment of crisis, and mother and daughter find themselves untangling anecdotes, jokes, memory, and revelation to confront the bruised but beautiful symmetry of what each means to the other.</w:t>
      </w:r>
      <w:r w:rsidRPr="00F0146A">
        <w:rPr>
          <w:rFonts w:ascii="Verdana" w:hAnsi="Verdana" w:cs="Segoe UI"/>
        </w:rPr>
        <w:t xml:space="preserve"> </w:t>
      </w:r>
      <w:r w:rsidRPr="00F0146A">
        <w:rPr>
          <w:rFonts w:ascii="Verdana" w:hAnsi="Verdana" w:cs="Segoe UI"/>
        </w:rPr>
        <w:t>The next sequence in the life of Roddy Doyle’s quietly remarkable, ever-memorable Paula Spencer, The Women Behind the Door is a delicately devastating portrait of shame and the inescapable shadow it casts over families.</w:t>
      </w:r>
    </w:p>
    <w:p w14:paraId="06705538" w14:textId="22A82A32" w:rsidR="00A1236C" w:rsidRPr="00D33E10" w:rsidRDefault="00A1236C" w:rsidP="00430ADB">
      <w:pPr>
        <w:pStyle w:val="Heading1"/>
        <w:rPr>
          <w:rStyle w:val="normaltextrun"/>
          <w:rFonts w:ascii="Verdana" w:hAnsi="Verdana" w:cs="Segoe UI"/>
          <w:sz w:val="28"/>
          <w:szCs w:val="28"/>
        </w:rPr>
      </w:pPr>
      <w:r w:rsidRPr="00D33E10">
        <w:rPr>
          <w:rStyle w:val="normaltextrun"/>
          <w:rFonts w:ascii="Verdana" w:hAnsi="Verdana" w:cs="Segoe UI"/>
          <w:sz w:val="28"/>
          <w:szCs w:val="28"/>
        </w:rPr>
        <w:t>The capital of dreams by Heather O'Neill</w:t>
      </w:r>
    </w:p>
    <w:p w14:paraId="23D11D04" w14:textId="3726D321" w:rsidR="00A1236C" w:rsidRPr="00D33E10" w:rsidRDefault="00D903D5" w:rsidP="00D33E10">
      <w:pPr>
        <w:pStyle w:val="Heading2"/>
        <w:rPr>
          <w:sz w:val="24"/>
          <w:szCs w:val="24"/>
        </w:rPr>
      </w:pPr>
      <w:r w:rsidRPr="00D33E10">
        <w:rPr>
          <w:sz w:val="24"/>
          <w:szCs w:val="24"/>
        </w:rPr>
        <w:t>Serious and literary fiction</w:t>
      </w:r>
    </w:p>
    <w:p w14:paraId="52E1EB5F" w14:textId="2F3DF81C" w:rsidR="00D903D5" w:rsidRPr="00F0146A" w:rsidRDefault="00D903D5" w:rsidP="00D14C78">
      <w:pPr>
        <w:pStyle w:val="NoSpacing"/>
        <w:rPr>
          <w:rFonts w:ascii="Verdana" w:hAnsi="Verdana" w:cs="Segoe UI"/>
        </w:rPr>
      </w:pPr>
      <w:r w:rsidRPr="00F0146A">
        <w:rPr>
          <w:rFonts w:ascii="Verdana" w:hAnsi="Verdana" w:cs="Segoe UI"/>
        </w:rPr>
        <w:t xml:space="preserve">Available in human narrated audio: </w:t>
      </w:r>
      <w:hyperlink r:id="rId18" w:history="1">
        <w:r w:rsidR="00456086" w:rsidRPr="00F0146A">
          <w:rPr>
            <w:rStyle w:val="Hyperlink"/>
            <w:rFonts w:ascii="Verdana" w:hAnsi="Verdana" w:cs="Segoe UI"/>
          </w:rPr>
          <w:t>https://celalibrary.ca/node/25317282</w:t>
        </w:r>
      </w:hyperlink>
      <w:r w:rsidR="00456086" w:rsidRPr="00F0146A">
        <w:rPr>
          <w:rFonts w:ascii="Verdana" w:hAnsi="Verdana" w:cs="Segoe UI"/>
        </w:rPr>
        <w:t xml:space="preserve"> </w:t>
      </w:r>
      <w:r w:rsidR="00282913">
        <w:rPr>
          <w:rFonts w:ascii="Verdana" w:hAnsi="Verdana" w:cs="Segoe UI"/>
        </w:rPr>
        <w:t xml:space="preserve">and through Bookshare: </w:t>
      </w:r>
      <w:hyperlink r:id="rId19" w:history="1">
        <w:r w:rsidR="00282913" w:rsidRPr="002C4187">
          <w:rPr>
            <w:rStyle w:val="Hyperlink"/>
            <w:rFonts w:ascii="Verdana" w:hAnsi="Verdana" w:cs="Segoe UI"/>
          </w:rPr>
          <w:t>https://celalibrary.ca/node/25297830</w:t>
        </w:r>
      </w:hyperlink>
      <w:r w:rsidR="00282913">
        <w:rPr>
          <w:rFonts w:ascii="Verdana" w:hAnsi="Verdana" w:cs="Segoe UI"/>
        </w:rPr>
        <w:t xml:space="preserve"> </w:t>
      </w:r>
    </w:p>
    <w:p w14:paraId="3DAF0019" w14:textId="77777777" w:rsidR="00456086" w:rsidRPr="00F0146A" w:rsidRDefault="00456086" w:rsidP="00D14C78">
      <w:pPr>
        <w:pStyle w:val="NoSpacing"/>
        <w:rPr>
          <w:rFonts w:ascii="Verdana" w:hAnsi="Verdana" w:cs="Segoe UI"/>
        </w:rPr>
      </w:pPr>
    </w:p>
    <w:p w14:paraId="08C100D0" w14:textId="39580711" w:rsidR="00456086" w:rsidRPr="00F0146A" w:rsidRDefault="00456086" w:rsidP="00D14C78">
      <w:pPr>
        <w:pStyle w:val="NoSpacing"/>
        <w:rPr>
          <w:rFonts w:ascii="Verdana" w:hAnsi="Verdana" w:cs="Segoe UI"/>
        </w:rPr>
      </w:pPr>
      <w:r w:rsidRPr="00F0146A">
        <w:rPr>
          <w:rFonts w:ascii="Verdana" w:hAnsi="Verdana" w:cs="Segoe UI"/>
        </w:rPr>
        <w:t>Fourteen-year-old Sofia Bottom lives in a small country that Europe has forgotten. But inside its borders, the old myths of trees that come alive and fairies who live among their roots have given way to an explosion of the arts and the consolations of philosophy. No one, from the clarinetists to the cabaret singers, is as revered as Sofia's brilliant mother, the writer Clara Bottom. How can Sofia, with a tin ear and an enduring love of the old myths, ever hope to win her mother's love? When the country's greatest enemy invades, and the Capital is under threat, at last Clara turns to her daughter. Sofia must smuggle her new manuscript to safety on the last train evacuating children from the city. But the train draws to a suspicious halt in the middle of a forest, and Sofia runs for her life, losing her mother's most prized possession. Frightened and alone in a country at war, Sofia must find a way to reclaim what she has lost. On an epic journey through woods and razed towns, colliding with soldiers, survivors and other lost children, Sofia must make the choice between kindness and survival.</w:t>
      </w:r>
    </w:p>
    <w:p w14:paraId="6445DDA8" w14:textId="5617F9B4" w:rsidR="008302A6" w:rsidRPr="00D33E10" w:rsidRDefault="008302A6" w:rsidP="00430ADB">
      <w:pPr>
        <w:pStyle w:val="Heading1"/>
        <w:rPr>
          <w:rStyle w:val="normaltextrun"/>
          <w:rFonts w:ascii="Verdana" w:hAnsi="Verdana" w:cs="Segoe UI"/>
          <w:sz w:val="28"/>
          <w:szCs w:val="28"/>
        </w:rPr>
      </w:pPr>
      <w:r w:rsidRPr="00D33E10">
        <w:rPr>
          <w:rStyle w:val="normaltextrun"/>
          <w:rFonts w:ascii="Verdana" w:hAnsi="Verdana" w:cs="Segoe UI"/>
          <w:sz w:val="28"/>
          <w:szCs w:val="28"/>
        </w:rPr>
        <w:t>Creation lake: A novel by Rachel Kushner</w:t>
      </w:r>
    </w:p>
    <w:p w14:paraId="7669BB60" w14:textId="04F1621B" w:rsidR="008302A6" w:rsidRPr="00D33E10" w:rsidRDefault="008302A6" w:rsidP="00D33E10">
      <w:pPr>
        <w:pStyle w:val="Heading2"/>
        <w:rPr>
          <w:sz w:val="24"/>
          <w:szCs w:val="24"/>
        </w:rPr>
      </w:pPr>
      <w:r w:rsidRPr="00D33E10">
        <w:rPr>
          <w:sz w:val="24"/>
          <w:szCs w:val="24"/>
        </w:rPr>
        <w:t>Suspense and thrillers, Serious and literary fiction</w:t>
      </w:r>
    </w:p>
    <w:p w14:paraId="016F17E0" w14:textId="78D5C05A" w:rsidR="008302A6" w:rsidRPr="00F0146A" w:rsidRDefault="008302A6" w:rsidP="00D14C78">
      <w:pPr>
        <w:pStyle w:val="NoSpacing"/>
        <w:rPr>
          <w:rFonts w:ascii="Verdana" w:hAnsi="Verdana" w:cs="Segoe UI"/>
        </w:rPr>
      </w:pPr>
      <w:r w:rsidRPr="00F0146A">
        <w:rPr>
          <w:rFonts w:ascii="Verdana" w:hAnsi="Verdana" w:cs="Segoe UI"/>
        </w:rPr>
        <w:t xml:space="preserve">Available in human narrated audio: </w:t>
      </w:r>
      <w:hyperlink r:id="rId20" w:history="1">
        <w:r w:rsidR="00601A31" w:rsidRPr="00F0146A">
          <w:rPr>
            <w:rStyle w:val="Hyperlink"/>
            <w:rFonts w:ascii="Verdana" w:hAnsi="Verdana" w:cs="Segoe UI"/>
          </w:rPr>
          <w:t>https://celalibrary.ca/node/25317284</w:t>
        </w:r>
      </w:hyperlink>
      <w:r w:rsidR="00601A31" w:rsidRPr="00F0146A">
        <w:rPr>
          <w:rFonts w:ascii="Verdana" w:hAnsi="Verdana" w:cs="Segoe UI"/>
        </w:rPr>
        <w:t xml:space="preserve"> </w:t>
      </w:r>
      <w:r w:rsidR="00A13035">
        <w:rPr>
          <w:rFonts w:ascii="Verdana" w:hAnsi="Verdana" w:cs="Segoe UI"/>
        </w:rPr>
        <w:t xml:space="preserve">and through Bookshare: </w:t>
      </w:r>
      <w:hyperlink r:id="rId21" w:history="1">
        <w:r w:rsidR="00635A79" w:rsidRPr="002C4187">
          <w:rPr>
            <w:rStyle w:val="Hyperlink"/>
            <w:rFonts w:ascii="Verdana" w:hAnsi="Verdana" w:cs="Segoe UI"/>
          </w:rPr>
          <w:t>https://celalibrary.ca/node/25285766</w:t>
        </w:r>
      </w:hyperlink>
      <w:r w:rsidR="00635A79">
        <w:rPr>
          <w:rFonts w:ascii="Verdana" w:hAnsi="Verdana" w:cs="Segoe UI"/>
        </w:rPr>
        <w:t xml:space="preserve"> </w:t>
      </w:r>
    </w:p>
    <w:p w14:paraId="6790A042" w14:textId="77777777" w:rsidR="00601A31" w:rsidRPr="00F0146A" w:rsidRDefault="00601A31" w:rsidP="00D14C78">
      <w:pPr>
        <w:pStyle w:val="NoSpacing"/>
        <w:rPr>
          <w:rFonts w:ascii="Verdana" w:hAnsi="Verdana" w:cs="Segoe UI"/>
        </w:rPr>
      </w:pPr>
    </w:p>
    <w:p w14:paraId="4B13169D" w14:textId="79E54BBF" w:rsidR="00601A31" w:rsidRPr="00F0146A" w:rsidRDefault="00601A31" w:rsidP="00D14C78">
      <w:pPr>
        <w:pStyle w:val="NoSpacing"/>
        <w:rPr>
          <w:rStyle w:val="normaltextrun"/>
          <w:rFonts w:ascii="Verdana" w:hAnsi="Verdana" w:cs="Segoe UI"/>
        </w:rPr>
      </w:pPr>
      <w:r w:rsidRPr="00F0146A">
        <w:rPr>
          <w:rFonts w:ascii="Verdana" w:hAnsi="Verdana" w:cs="Segoe UI"/>
        </w:rPr>
        <w:t xml:space="preserve">Creation Lake is a novel about a secret agent, a thirty-four-year-old American woman of ruthless tactics, bold opinions, and clean beauty, who is sent to do dirty work in France. "Sadie Smith" is how the narrator introduces herself to her lover, to the rural commune of French subversives on whom she is keeping tabs, and to the reader. Sadie has met her love, Lucien, a young and well-born Parisian, by "cold </w:t>
      </w:r>
      <w:r w:rsidRPr="00F0146A">
        <w:rPr>
          <w:rFonts w:ascii="Verdana" w:hAnsi="Verdana" w:cs="Segoe UI"/>
        </w:rPr>
        <w:lastRenderedPageBreak/>
        <w:t xml:space="preserve">bump" - making him believe the encounter was accidental. Like everyone Sadie targets, Lucien is useful to her and used by her. Sadie operates by strategy and dissimulation, based on what her "contacts" - shadowy figures in business and government - instruct. First, these contacts want her to incite provocation. Then they want more. In this region of centuries-old farms and ancient caves, Sadie becomes entranced by a mysterious figure named Bruno Lacombe, a mentor to the young activists who communicates only by email. Bruno believes that the path to emancipation from what ails modern life is not revolt, but a return to the ancient past. Just as Sadie is certain she's the seductress and puppet master of those she </w:t>
      </w:r>
      <w:proofErr w:type="spellStart"/>
      <w:r w:rsidRPr="00F0146A">
        <w:rPr>
          <w:rFonts w:ascii="Verdana" w:hAnsi="Verdana" w:cs="Segoe UI"/>
        </w:rPr>
        <w:t>surveils</w:t>
      </w:r>
      <w:proofErr w:type="spellEnd"/>
      <w:r w:rsidRPr="00F0146A">
        <w:rPr>
          <w:rFonts w:ascii="Verdana" w:hAnsi="Verdana" w:cs="Segoe UI"/>
        </w:rPr>
        <w:t>, Bruno Lacombe is seducing her with his ingenious counter-histories, his artful laments, his own tragic story.</w:t>
      </w:r>
    </w:p>
    <w:p w14:paraId="622CCDD6" w14:textId="64298D5C" w:rsidR="00190507" w:rsidRPr="00D33E10" w:rsidRDefault="00190507" w:rsidP="00430ADB">
      <w:pPr>
        <w:pStyle w:val="Heading1"/>
        <w:rPr>
          <w:rStyle w:val="normaltextrun"/>
          <w:rFonts w:ascii="Verdana" w:hAnsi="Verdana" w:cs="Segoe UI"/>
          <w:sz w:val="28"/>
          <w:szCs w:val="28"/>
        </w:rPr>
      </w:pPr>
      <w:r w:rsidRPr="00D33E10">
        <w:rPr>
          <w:rStyle w:val="normaltextrun"/>
          <w:rFonts w:ascii="Verdana" w:hAnsi="Verdana" w:cs="Segoe UI"/>
          <w:sz w:val="28"/>
          <w:szCs w:val="28"/>
        </w:rPr>
        <w:t xml:space="preserve">The knowing </w:t>
      </w:r>
      <w:r w:rsidRPr="00D33E10">
        <w:rPr>
          <w:rStyle w:val="normaltextrun"/>
          <w:rFonts w:ascii="Verdana" w:hAnsi="Verdana" w:cs="Segoe UI"/>
          <w:sz w:val="28"/>
          <w:szCs w:val="28"/>
        </w:rPr>
        <w:t>b</w:t>
      </w:r>
      <w:r w:rsidRPr="00D33E10">
        <w:rPr>
          <w:rStyle w:val="normaltextrun"/>
          <w:rFonts w:ascii="Verdana" w:hAnsi="Verdana" w:cs="Segoe UI"/>
          <w:sz w:val="28"/>
          <w:szCs w:val="28"/>
        </w:rPr>
        <w:t>y Tanya Talaga</w:t>
      </w:r>
    </w:p>
    <w:p w14:paraId="25ABB00B" w14:textId="5D16E182" w:rsidR="00190507" w:rsidRPr="00D33E10" w:rsidRDefault="00B5323A" w:rsidP="00D33E10">
      <w:pPr>
        <w:pStyle w:val="Heading2"/>
        <w:rPr>
          <w:sz w:val="24"/>
          <w:szCs w:val="24"/>
        </w:rPr>
      </w:pPr>
      <w:r w:rsidRPr="00D33E10">
        <w:rPr>
          <w:sz w:val="24"/>
          <w:szCs w:val="24"/>
        </w:rPr>
        <w:t>Indigenous peoples history, Indigenous peoples</w:t>
      </w:r>
    </w:p>
    <w:p w14:paraId="4A8E37C5" w14:textId="45E0DFE5" w:rsidR="00B5323A" w:rsidRPr="00F0146A" w:rsidRDefault="00B5323A" w:rsidP="00D14C78">
      <w:pPr>
        <w:pStyle w:val="NoSpacing"/>
        <w:rPr>
          <w:rFonts w:ascii="Verdana" w:hAnsi="Verdana" w:cs="Segoe UI"/>
        </w:rPr>
      </w:pPr>
      <w:r w:rsidRPr="00F0146A">
        <w:rPr>
          <w:rFonts w:ascii="Verdana" w:hAnsi="Verdana" w:cs="Segoe UI"/>
        </w:rPr>
        <w:t xml:space="preserve">Available in human narrated audio: </w:t>
      </w:r>
      <w:hyperlink r:id="rId22" w:history="1">
        <w:r w:rsidR="0074710A" w:rsidRPr="00F0146A">
          <w:rPr>
            <w:rStyle w:val="Hyperlink"/>
            <w:rFonts w:ascii="Verdana" w:hAnsi="Verdana" w:cs="Segoe UI"/>
          </w:rPr>
          <w:t>https://celalibrary.ca/node/25317278</w:t>
        </w:r>
      </w:hyperlink>
      <w:r w:rsidR="0038342D">
        <w:rPr>
          <w:rFonts w:ascii="Verdana" w:hAnsi="Verdana" w:cs="Segoe UI"/>
        </w:rPr>
        <w:t xml:space="preserve"> and through Bookshare: </w:t>
      </w:r>
      <w:hyperlink r:id="rId23" w:history="1">
        <w:r w:rsidR="00672845" w:rsidRPr="002C4187">
          <w:rPr>
            <w:rStyle w:val="Hyperlink"/>
            <w:rFonts w:ascii="Verdana" w:hAnsi="Verdana" w:cs="Segoe UI"/>
          </w:rPr>
          <w:t>https://celalibrary.ca/node/25275452</w:t>
        </w:r>
      </w:hyperlink>
      <w:r w:rsidR="00672845">
        <w:rPr>
          <w:rFonts w:ascii="Verdana" w:hAnsi="Verdana" w:cs="Segoe UI"/>
        </w:rPr>
        <w:t xml:space="preserve"> </w:t>
      </w:r>
    </w:p>
    <w:p w14:paraId="54008499" w14:textId="77777777" w:rsidR="0074710A" w:rsidRPr="00F0146A" w:rsidRDefault="0074710A" w:rsidP="00D14C78">
      <w:pPr>
        <w:pStyle w:val="NoSpacing"/>
        <w:rPr>
          <w:rFonts w:ascii="Verdana" w:hAnsi="Verdana" w:cs="Segoe UI"/>
        </w:rPr>
      </w:pPr>
    </w:p>
    <w:p w14:paraId="3FCE2AC3" w14:textId="39BF963D" w:rsidR="0074710A" w:rsidRPr="00F0146A" w:rsidRDefault="0074710A" w:rsidP="00D14C78">
      <w:pPr>
        <w:pStyle w:val="NoSpacing"/>
        <w:rPr>
          <w:rFonts w:ascii="Verdana" w:hAnsi="Verdana" w:cs="Segoe UI"/>
        </w:rPr>
      </w:pPr>
      <w:r w:rsidRPr="00F0146A">
        <w:rPr>
          <w:rFonts w:ascii="Verdana" w:hAnsi="Verdana" w:cs="Segoe UI"/>
        </w:rPr>
        <w:t>From Tanya Talaga, the critically acclaimed and award-winning author of Seven Fallen Feathers, comes a riveting exploration of her family's story and a retelling of the history of the country we now call Canada. For generations, Indigenous People have known that their family members disappeared, many of them after being sent to residential schools, "Indian hospitals" and asylums through a coordinated system designed to destroy who the First Nations, Metis and Inuit people are. This is one of Canada's greatest open secrets, an unhealed wound that until recently lay hidden by shame and abandonment. The Knowing is the unfolding of Canadian history unlike anything we have ever read before. Award-winning and bestselling Anishinaabe author Tanya Talaga retells the history of this country as only she can; through an Indigenous lens, beginning with the life of her great-great grandmother Annie Carpenter and her family as they experienced decades of government- and Church-sanctioned enfranchisement and genocide. Deeply personal and meticulously researched, The Knowing is a seminal unravelling of the centuries-long oppression of Indigenous People that continues to reverberate in these communities today.</w:t>
      </w:r>
    </w:p>
    <w:p w14:paraId="48E1D4AC" w14:textId="5E62817A" w:rsidR="00B65988" w:rsidRPr="00BC5A57" w:rsidRDefault="00B65988" w:rsidP="00BC5A57">
      <w:pPr>
        <w:pStyle w:val="Heading1"/>
        <w:rPr>
          <w:rStyle w:val="normaltextrun"/>
          <w:rFonts w:ascii="Verdana" w:hAnsi="Verdana" w:cs="Segoe UI"/>
          <w:sz w:val="28"/>
          <w:szCs w:val="28"/>
        </w:rPr>
      </w:pPr>
      <w:r w:rsidRPr="00BC5A57">
        <w:rPr>
          <w:rStyle w:val="normaltextrun"/>
          <w:rFonts w:ascii="Verdana" w:hAnsi="Verdana" w:cs="Segoe UI"/>
          <w:sz w:val="28"/>
          <w:szCs w:val="28"/>
        </w:rPr>
        <w:t xml:space="preserve">The plus one: A novel </w:t>
      </w:r>
      <w:r w:rsidRPr="00BC5A57">
        <w:rPr>
          <w:rStyle w:val="normaltextrun"/>
          <w:rFonts w:ascii="Verdana" w:hAnsi="Verdana" w:cs="Segoe UI"/>
          <w:sz w:val="28"/>
          <w:szCs w:val="28"/>
        </w:rPr>
        <w:t>b</w:t>
      </w:r>
      <w:r w:rsidRPr="00BC5A57">
        <w:rPr>
          <w:rStyle w:val="normaltextrun"/>
          <w:rFonts w:ascii="Verdana" w:hAnsi="Verdana" w:cs="Segoe UI"/>
          <w:sz w:val="28"/>
          <w:szCs w:val="28"/>
        </w:rPr>
        <w:t>y S. C Lalli</w:t>
      </w:r>
    </w:p>
    <w:p w14:paraId="2BD9AD57" w14:textId="1FB68E34" w:rsidR="00B65988" w:rsidRPr="00BC5A57" w:rsidRDefault="0014425D" w:rsidP="00BC5A57">
      <w:pPr>
        <w:pStyle w:val="Heading2"/>
      </w:pPr>
      <w:r w:rsidRPr="00BC5A57">
        <w:t>Suspense and thrillers</w:t>
      </w:r>
    </w:p>
    <w:p w14:paraId="196A95D9" w14:textId="5B7901A6" w:rsidR="0014425D" w:rsidRPr="00F0146A" w:rsidRDefault="0014425D" w:rsidP="00D14C78">
      <w:pPr>
        <w:pStyle w:val="NoSpacing"/>
        <w:rPr>
          <w:rFonts w:ascii="Verdana" w:hAnsi="Verdana" w:cs="Segoe UI"/>
        </w:rPr>
      </w:pPr>
      <w:r w:rsidRPr="00F0146A">
        <w:rPr>
          <w:rFonts w:ascii="Verdana" w:hAnsi="Verdana" w:cs="Segoe UI"/>
        </w:rPr>
        <w:t xml:space="preserve">Available in human narrated audio: </w:t>
      </w:r>
      <w:hyperlink r:id="rId24" w:history="1">
        <w:r w:rsidR="003A2790" w:rsidRPr="00F0146A">
          <w:rPr>
            <w:rStyle w:val="Hyperlink"/>
            <w:rFonts w:ascii="Verdana" w:hAnsi="Verdana" w:cs="Segoe UI"/>
          </w:rPr>
          <w:t>https://celalibrary.ca/node/25317279</w:t>
        </w:r>
      </w:hyperlink>
      <w:r w:rsidR="003A2790" w:rsidRPr="00F0146A">
        <w:rPr>
          <w:rFonts w:ascii="Verdana" w:hAnsi="Verdana" w:cs="Segoe UI"/>
        </w:rPr>
        <w:t xml:space="preserve"> </w:t>
      </w:r>
      <w:r w:rsidR="005D3D0E">
        <w:rPr>
          <w:rFonts w:ascii="Verdana" w:hAnsi="Verdana" w:cs="Segoe UI"/>
        </w:rPr>
        <w:t xml:space="preserve">and through Bookshare: </w:t>
      </w:r>
      <w:hyperlink r:id="rId25" w:history="1">
        <w:r w:rsidR="005D3D0E" w:rsidRPr="002C4187">
          <w:rPr>
            <w:rStyle w:val="Hyperlink"/>
            <w:rFonts w:ascii="Verdana" w:hAnsi="Verdana" w:cs="Segoe UI"/>
          </w:rPr>
          <w:t>https://celalibrary.ca/node/25255367</w:t>
        </w:r>
      </w:hyperlink>
      <w:r w:rsidR="005D3D0E">
        <w:rPr>
          <w:rFonts w:ascii="Verdana" w:hAnsi="Verdana" w:cs="Segoe UI"/>
        </w:rPr>
        <w:t xml:space="preserve"> </w:t>
      </w:r>
    </w:p>
    <w:p w14:paraId="41F8C854" w14:textId="77777777" w:rsidR="003A2790" w:rsidRPr="00F0146A" w:rsidRDefault="003A2790" w:rsidP="00D14C78">
      <w:pPr>
        <w:pStyle w:val="NoSpacing"/>
        <w:rPr>
          <w:rFonts w:ascii="Verdana" w:hAnsi="Verdana" w:cs="Segoe UI"/>
        </w:rPr>
      </w:pPr>
    </w:p>
    <w:p w14:paraId="6B1D3F68" w14:textId="7083D89E" w:rsidR="003A2790" w:rsidRPr="00F0146A" w:rsidRDefault="003A2790" w:rsidP="00D14C78">
      <w:pPr>
        <w:pStyle w:val="NoSpacing"/>
        <w:rPr>
          <w:rStyle w:val="normaltextrun"/>
          <w:rFonts w:ascii="Verdana" w:hAnsi="Verdana" w:cs="Segoe UI"/>
        </w:rPr>
      </w:pPr>
      <w:r w:rsidRPr="00F0146A">
        <w:rPr>
          <w:rFonts w:ascii="Verdana" w:hAnsi="Verdana" w:cs="Segoe UI"/>
        </w:rPr>
        <w:t xml:space="preserve">The wedding of influencer Radhika Singh and hotel developer Raj Joshi, a week-long affair at a luxury resort in Cabos, won't just be the event of the season - it will also mark the union of two powerful and wealthy </w:t>
      </w:r>
      <w:r w:rsidRPr="00F0146A">
        <w:rPr>
          <w:rFonts w:ascii="Verdana" w:hAnsi="Verdana" w:cs="Segoe UI"/>
        </w:rPr>
        <w:t>Indian American</w:t>
      </w:r>
      <w:r w:rsidRPr="00F0146A">
        <w:rPr>
          <w:rFonts w:ascii="Verdana" w:hAnsi="Verdana" w:cs="Segoe UI"/>
        </w:rPr>
        <w:t xml:space="preserve"> families. Everyone who matters will be there. The outfits will be couture. World-renowned chefs and decorators will be flown in. No expense will be spared for what Radhika and Raj </w:t>
      </w:r>
      <w:r w:rsidRPr="00F0146A">
        <w:rPr>
          <w:rFonts w:ascii="Verdana" w:hAnsi="Verdana" w:cs="Segoe UI"/>
        </w:rPr>
        <w:lastRenderedPageBreak/>
        <w:t xml:space="preserve">have coined "R&amp;R," a week of rest, relaxation and celebration of their love. Shaylee "Shay" Kapoor is an outsider with an agenda of her own, but she just so happens to be dating Raj's best friend, Caleb Prescott III, and is the unwelcome plus one at the wedding. Then, on the day before the ceremony, Raj and Radhika are found dead in their luxury villa, both with gunshots to the head. Chaos descends on the hotel. Shay, the apparently devoted girlfriend, stays by Caleb's side as the investigation unfolds, while family and close friends </w:t>
      </w:r>
      <w:r w:rsidRPr="00F0146A">
        <w:rPr>
          <w:rFonts w:ascii="Verdana" w:hAnsi="Verdana" w:cs="Segoe UI"/>
        </w:rPr>
        <w:t>grieve,</w:t>
      </w:r>
      <w:r w:rsidRPr="00F0146A">
        <w:rPr>
          <w:rFonts w:ascii="Verdana" w:hAnsi="Verdana" w:cs="Segoe UI"/>
        </w:rPr>
        <w:t xml:space="preserve"> and accusations run wild. The police believe the murders are a drug cartel hit, but the doors to the couple's villa have state-of-the-art locks. There was no way for the murderer to slip in. The only ones who had a key were the bride's sister, the best men and the wedding coordinator. Shay may be an outsider - and she definitely has secrets of her own - but she seems to be the only person with enough perspective to untangle everyone's lies and discover why anyone would want the bride and groom dead</w:t>
      </w:r>
      <w:r w:rsidRPr="00F0146A">
        <w:rPr>
          <w:rFonts w:ascii="Verdana" w:hAnsi="Verdana" w:cs="Segoe UI"/>
        </w:rPr>
        <w:t>.</w:t>
      </w:r>
    </w:p>
    <w:sectPr w:rsidR="003A2790" w:rsidRPr="00F014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3"/>
    <w:rsid w:val="000023C3"/>
    <w:rsid w:val="00007354"/>
    <w:rsid w:val="00011EEB"/>
    <w:rsid w:val="00016C9D"/>
    <w:rsid w:val="00026492"/>
    <w:rsid w:val="0003549E"/>
    <w:rsid w:val="00036608"/>
    <w:rsid w:val="00045DB3"/>
    <w:rsid w:val="00050AE9"/>
    <w:rsid w:val="000626FC"/>
    <w:rsid w:val="000637E7"/>
    <w:rsid w:val="000678F3"/>
    <w:rsid w:val="000730EC"/>
    <w:rsid w:val="0007315B"/>
    <w:rsid w:val="00074FD6"/>
    <w:rsid w:val="00081691"/>
    <w:rsid w:val="00085DBB"/>
    <w:rsid w:val="00093401"/>
    <w:rsid w:val="000A2B7D"/>
    <w:rsid w:val="000A7643"/>
    <w:rsid w:val="000B030D"/>
    <w:rsid w:val="000B4BBA"/>
    <w:rsid w:val="000B625E"/>
    <w:rsid w:val="000C0132"/>
    <w:rsid w:val="000D0055"/>
    <w:rsid w:val="000E50EB"/>
    <w:rsid w:val="000F4F23"/>
    <w:rsid w:val="0010135A"/>
    <w:rsid w:val="001017F3"/>
    <w:rsid w:val="00103934"/>
    <w:rsid w:val="00111306"/>
    <w:rsid w:val="00112C4B"/>
    <w:rsid w:val="00121744"/>
    <w:rsid w:val="00123E10"/>
    <w:rsid w:val="001263F2"/>
    <w:rsid w:val="001416FC"/>
    <w:rsid w:val="0014425D"/>
    <w:rsid w:val="001635F7"/>
    <w:rsid w:val="00163AAC"/>
    <w:rsid w:val="0016695E"/>
    <w:rsid w:val="0017040A"/>
    <w:rsid w:val="00173389"/>
    <w:rsid w:val="00173F0D"/>
    <w:rsid w:val="00174F87"/>
    <w:rsid w:val="00186855"/>
    <w:rsid w:val="00190507"/>
    <w:rsid w:val="0019186C"/>
    <w:rsid w:val="001A0D23"/>
    <w:rsid w:val="001B7A4D"/>
    <w:rsid w:val="001C280F"/>
    <w:rsid w:val="001C32D4"/>
    <w:rsid w:val="001C526E"/>
    <w:rsid w:val="001E370F"/>
    <w:rsid w:val="002000A1"/>
    <w:rsid w:val="0020374A"/>
    <w:rsid w:val="002049B8"/>
    <w:rsid w:val="00214802"/>
    <w:rsid w:val="00224300"/>
    <w:rsid w:val="00227E37"/>
    <w:rsid w:val="0023166B"/>
    <w:rsid w:val="00232513"/>
    <w:rsid w:val="002403A3"/>
    <w:rsid w:val="0025616B"/>
    <w:rsid w:val="00256FDD"/>
    <w:rsid w:val="00257C6A"/>
    <w:rsid w:val="00261DF9"/>
    <w:rsid w:val="002637DF"/>
    <w:rsid w:val="0026544F"/>
    <w:rsid w:val="00271247"/>
    <w:rsid w:val="002772F2"/>
    <w:rsid w:val="00282537"/>
    <w:rsid w:val="00282913"/>
    <w:rsid w:val="002850B5"/>
    <w:rsid w:val="0028781E"/>
    <w:rsid w:val="002937DB"/>
    <w:rsid w:val="00293A73"/>
    <w:rsid w:val="00293B57"/>
    <w:rsid w:val="00296AC5"/>
    <w:rsid w:val="002B13BA"/>
    <w:rsid w:val="002B3D92"/>
    <w:rsid w:val="002B4ACA"/>
    <w:rsid w:val="002B73BA"/>
    <w:rsid w:val="002C2DC4"/>
    <w:rsid w:val="002C5CD7"/>
    <w:rsid w:val="002C6042"/>
    <w:rsid w:val="002C76BB"/>
    <w:rsid w:val="002C7B8E"/>
    <w:rsid w:val="002C7E2C"/>
    <w:rsid w:val="002D2B98"/>
    <w:rsid w:val="002D3C7B"/>
    <w:rsid w:val="002D3D25"/>
    <w:rsid w:val="002D5F63"/>
    <w:rsid w:val="002D74E4"/>
    <w:rsid w:val="002E53FD"/>
    <w:rsid w:val="002E6342"/>
    <w:rsid w:val="002E697F"/>
    <w:rsid w:val="002E707A"/>
    <w:rsid w:val="00305E78"/>
    <w:rsid w:val="003130BD"/>
    <w:rsid w:val="00321419"/>
    <w:rsid w:val="00322D0F"/>
    <w:rsid w:val="00327E5F"/>
    <w:rsid w:val="003307EF"/>
    <w:rsid w:val="00336774"/>
    <w:rsid w:val="003456F1"/>
    <w:rsid w:val="00350171"/>
    <w:rsid w:val="003555DA"/>
    <w:rsid w:val="00360ED2"/>
    <w:rsid w:val="0036327C"/>
    <w:rsid w:val="00364609"/>
    <w:rsid w:val="00372BC6"/>
    <w:rsid w:val="00375E5B"/>
    <w:rsid w:val="00382F38"/>
    <w:rsid w:val="0038342D"/>
    <w:rsid w:val="00397ED0"/>
    <w:rsid w:val="003A2718"/>
    <w:rsid w:val="003A2790"/>
    <w:rsid w:val="003A6A18"/>
    <w:rsid w:val="003B2266"/>
    <w:rsid w:val="003C1091"/>
    <w:rsid w:val="003C6E82"/>
    <w:rsid w:val="003D5C45"/>
    <w:rsid w:val="003D68D9"/>
    <w:rsid w:val="003E6C4E"/>
    <w:rsid w:val="004059D2"/>
    <w:rsid w:val="00416EB9"/>
    <w:rsid w:val="004203EC"/>
    <w:rsid w:val="00424C6F"/>
    <w:rsid w:val="0042791B"/>
    <w:rsid w:val="00430ADB"/>
    <w:rsid w:val="0043631E"/>
    <w:rsid w:val="00437FEF"/>
    <w:rsid w:val="00447D89"/>
    <w:rsid w:val="00452238"/>
    <w:rsid w:val="00452372"/>
    <w:rsid w:val="00456086"/>
    <w:rsid w:val="0045774F"/>
    <w:rsid w:val="00473CC3"/>
    <w:rsid w:val="00497E94"/>
    <w:rsid w:val="004A1FD8"/>
    <w:rsid w:val="004A447A"/>
    <w:rsid w:val="004B4058"/>
    <w:rsid w:val="004B6292"/>
    <w:rsid w:val="004D083A"/>
    <w:rsid w:val="004D5B0D"/>
    <w:rsid w:val="004F0140"/>
    <w:rsid w:val="004F35B7"/>
    <w:rsid w:val="00504D46"/>
    <w:rsid w:val="00507532"/>
    <w:rsid w:val="00521C82"/>
    <w:rsid w:val="0053061E"/>
    <w:rsid w:val="00533C7A"/>
    <w:rsid w:val="00537D0D"/>
    <w:rsid w:val="005537A3"/>
    <w:rsid w:val="005653E0"/>
    <w:rsid w:val="00565C54"/>
    <w:rsid w:val="00567465"/>
    <w:rsid w:val="00586CB8"/>
    <w:rsid w:val="005900EA"/>
    <w:rsid w:val="005A2982"/>
    <w:rsid w:val="005A45E2"/>
    <w:rsid w:val="005B142C"/>
    <w:rsid w:val="005B185C"/>
    <w:rsid w:val="005B3158"/>
    <w:rsid w:val="005B58F4"/>
    <w:rsid w:val="005C078A"/>
    <w:rsid w:val="005C4CB7"/>
    <w:rsid w:val="005C6F4F"/>
    <w:rsid w:val="005D0F15"/>
    <w:rsid w:val="005D2E2C"/>
    <w:rsid w:val="005D3D0E"/>
    <w:rsid w:val="005D6C50"/>
    <w:rsid w:val="005E6510"/>
    <w:rsid w:val="005F1AC5"/>
    <w:rsid w:val="005F4150"/>
    <w:rsid w:val="005F4506"/>
    <w:rsid w:val="006014FE"/>
    <w:rsid w:val="00601A31"/>
    <w:rsid w:val="00602BE8"/>
    <w:rsid w:val="006030B9"/>
    <w:rsid w:val="00610EC7"/>
    <w:rsid w:val="00617DCA"/>
    <w:rsid w:val="006230FC"/>
    <w:rsid w:val="0062350F"/>
    <w:rsid w:val="00635A79"/>
    <w:rsid w:val="00637869"/>
    <w:rsid w:val="00651FE5"/>
    <w:rsid w:val="006545B1"/>
    <w:rsid w:val="00656317"/>
    <w:rsid w:val="006611D8"/>
    <w:rsid w:val="00672845"/>
    <w:rsid w:val="006842E5"/>
    <w:rsid w:val="006B067C"/>
    <w:rsid w:val="006B5272"/>
    <w:rsid w:val="006C2CA0"/>
    <w:rsid w:val="006C5954"/>
    <w:rsid w:val="006C7980"/>
    <w:rsid w:val="006D49C8"/>
    <w:rsid w:val="006D544F"/>
    <w:rsid w:val="006D5C8D"/>
    <w:rsid w:val="006D6E0A"/>
    <w:rsid w:val="006E06FB"/>
    <w:rsid w:val="006F5378"/>
    <w:rsid w:val="006F615E"/>
    <w:rsid w:val="00700C51"/>
    <w:rsid w:val="00711079"/>
    <w:rsid w:val="00713B9B"/>
    <w:rsid w:val="007156DC"/>
    <w:rsid w:val="00722B71"/>
    <w:rsid w:val="007246B5"/>
    <w:rsid w:val="007342EC"/>
    <w:rsid w:val="00735A59"/>
    <w:rsid w:val="0073662F"/>
    <w:rsid w:val="0074710A"/>
    <w:rsid w:val="00751B95"/>
    <w:rsid w:val="00752DCE"/>
    <w:rsid w:val="00754C8F"/>
    <w:rsid w:val="00756A2C"/>
    <w:rsid w:val="00756BE7"/>
    <w:rsid w:val="007626A4"/>
    <w:rsid w:val="00766C9A"/>
    <w:rsid w:val="007708A0"/>
    <w:rsid w:val="0077246A"/>
    <w:rsid w:val="0077392C"/>
    <w:rsid w:val="00775C11"/>
    <w:rsid w:val="0079483B"/>
    <w:rsid w:val="007A1EA9"/>
    <w:rsid w:val="007A6031"/>
    <w:rsid w:val="007A79EF"/>
    <w:rsid w:val="007B0459"/>
    <w:rsid w:val="007C6EDA"/>
    <w:rsid w:val="007D71CD"/>
    <w:rsid w:val="007E38E4"/>
    <w:rsid w:val="007E4859"/>
    <w:rsid w:val="007F16C7"/>
    <w:rsid w:val="007F2BFB"/>
    <w:rsid w:val="00801B5B"/>
    <w:rsid w:val="00805948"/>
    <w:rsid w:val="0080635F"/>
    <w:rsid w:val="008262E6"/>
    <w:rsid w:val="0082767E"/>
    <w:rsid w:val="008277C1"/>
    <w:rsid w:val="008302A6"/>
    <w:rsid w:val="00833982"/>
    <w:rsid w:val="00836533"/>
    <w:rsid w:val="008415BF"/>
    <w:rsid w:val="00853CDD"/>
    <w:rsid w:val="008540CC"/>
    <w:rsid w:val="008578C0"/>
    <w:rsid w:val="00863E34"/>
    <w:rsid w:val="008640BF"/>
    <w:rsid w:val="0087529C"/>
    <w:rsid w:val="00883474"/>
    <w:rsid w:val="008835B3"/>
    <w:rsid w:val="00885ED7"/>
    <w:rsid w:val="008B1915"/>
    <w:rsid w:val="008B37B4"/>
    <w:rsid w:val="008C5169"/>
    <w:rsid w:val="008C5FBB"/>
    <w:rsid w:val="008C6F84"/>
    <w:rsid w:val="008D13C5"/>
    <w:rsid w:val="008F2388"/>
    <w:rsid w:val="008F280D"/>
    <w:rsid w:val="008F65F7"/>
    <w:rsid w:val="00900232"/>
    <w:rsid w:val="009023AD"/>
    <w:rsid w:val="0092147E"/>
    <w:rsid w:val="00934CCA"/>
    <w:rsid w:val="00943927"/>
    <w:rsid w:val="0094471A"/>
    <w:rsid w:val="009462DE"/>
    <w:rsid w:val="0095511E"/>
    <w:rsid w:val="0096297A"/>
    <w:rsid w:val="00970FD9"/>
    <w:rsid w:val="009711AD"/>
    <w:rsid w:val="00981AC9"/>
    <w:rsid w:val="009A5C12"/>
    <w:rsid w:val="009B1BBE"/>
    <w:rsid w:val="009B271E"/>
    <w:rsid w:val="009B70DA"/>
    <w:rsid w:val="009D00FC"/>
    <w:rsid w:val="009D64A9"/>
    <w:rsid w:val="009E48AB"/>
    <w:rsid w:val="009E6954"/>
    <w:rsid w:val="009E79C1"/>
    <w:rsid w:val="009F3347"/>
    <w:rsid w:val="009F3E1E"/>
    <w:rsid w:val="009F4017"/>
    <w:rsid w:val="009F4380"/>
    <w:rsid w:val="009F7216"/>
    <w:rsid w:val="00A04037"/>
    <w:rsid w:val="00A1236C"/>
    <w:rsid w:val="00A13035"/>
    <w:rsid w:val="00A161CF"/>
    <w:rsid w:val="00A17129"/>
    <w:rsid w:val="00A272CD"/>
    <w:rsid w:val="00A33523"/>
    <w:rsid w:val="00A35281"/>
    <w:rsid w:val="00A36C4E"/>
    <w:rsid w:val="00A41117"/>
    <w:rsid w:val="00A43D64"/>
    <w:rsid w:val="00A44300"/>
    <w:rsid w:val="00A52D9B"/>
    <w:rsid w:val="00A5449B"/>
    <w:rsid w:val="00A62AF8"/>
    <w:rsid w:val="00A62DBC"/>
    <w:rsid w:val="00A75368"/>
    <w:rsid w:val="00A82B27"/>
    <w:rsid w:val="00A84F21"/>
    <w:rsid w:val="00A877A6"/>
    <w:rsid w:val="00A90B4F"/>
    <w:rsid w:val="00A9106C"/>
    <w:rsid w:val="00A917BA"/>
    <w:rsid w:val="00A92720"/>
    <w:rsid w:val="00AB232C"/>
    <w:rsid w:val="00AB539D"/>
    <w:rsid w:val="00AB5732"/>
    <w:rsid w:val="00AB65DE"/>
    <w:rsid w:val="00AC194B"/>
    <w:rsid w:val="00AD156D"/>
    <w:rsid w:val="00AE6693"/>
    <w:rsid w:val="00B018DC"/>
    <w:rsid w:val="00B1015B"/>
    <w:rsid w:val="00B10699"/>
    <w:rsid w:val="00B12651"/>
    <w:rsid w:val="00B147A2"/>
    <w:rsid w:val="00B171C3"/>
    <w:rsid w:val="00B5323A"/>
    <w:rsid w:val="00B54040"/>
    <w:rsid w:val="00B555AC"/>
    <w:rsid w:val="00B57AD0"/>
    <w:rsid w:val="00B65988"/>
    <w:rsid w:val="00B705C5"/>
    <w:rsid w:val="00B70BF2"/>
    <w:rsid w:val="00B71A8C"/>
    <w:rsid w:val="00B75FB4"/>
    <w:rsid w:val="00B85D03"/>
    <w:rsid w:val="00B9224A"/>
    <w:rsid w:val="00B9465E"/>
    <w:rsid w:val="00B94716"/>
    <w:rsid w:val="00BA0428"/>
    <w:rsid w:val="00BA1265"/>
    <w:rsid w:val="00BA6301"/>
    <w:rsid w:val="00BB0B56"/>
    <w:rsid w:val="00BB6B89"/>
    <w:rsid w:val="00BC37DA"/>
    <w:rsid w:val="00BC5A57"/>
    <w:rsid w:val="00BD1EC3"/>
    <w:rsid w:val="00BD27D8"/>
    <w:rsid w:val="00BD711D"/>
    <w:rsid w:val="00BF0055"/>
    <w:rsid w:val="00BF2CEA"/>
    <w:rsid w:val="00BF6ECD"/>
    <w:rsid w:val="00BF7913"/>
    <w:rsid w:val="00C0271C"/>
    <w:rsid w:val="00C02F58"/>
    <w:rsid w:val="00C03E91"/>
    <w:rsid w:val="00C051C9"/>
    <w:rsid w:val="00C0619C"/>
    <w:rsid w:val="00C06BA0"/>
    <w:rsid w:val="00C077CC"/>
    <w:rsid w:val="00C13952"/>
    <w:rsid w:val="00C22A30"/>
    <w:rsid w:val="00C22D93"/>
    <w:rsid w:val="00C23E6E"/>
    <w:rsid w:val="00C30554"/>
    <w:rsid w:val="00C33DC7"/>
    <w:rsid w:val="00C3560E"/>
    <w:rsid w:val="00C41F26"/>
    <w:rsid w:val="00C42190"/>
    <w:rsid w:val="00C4290C"/>
    <w:rsid w:val="00C42F86"/>
    <w:rsid w:val="00C43463"/>
    <w:rsid w:val="00C455BA"/>
    <w:rsid w:val="00C57D6D"/>
    <w:rsid w:val="00C76853"/>
    <w:rsid w:val="00C77F1D"/>
    <w:rsid w:val="00C86D71"/>
    <w:rsid w:val="00C9140D"/>
    <w:rsid w:val="00CA18B0"/>
    <w:rsid w:val="00CA7A6E"/>
    <w:rsid w:val="00CB58D1"/>
    <w:rsid w:val="00CB7BAF"/>
    <w:rsid w:val="00CC56B3"/>
    <w:rsid w:val="00CD12BB"/>
    <w:rsid w:val="00CE1E26"/>
    <w:rsid w:val="00CE380B"/>
    <w:rsid w:val="00CE5E6F"/>
    <w:rsid w:val="00CE5F9C"/>
    <w:rsid w:val="00CF3561"/>
    <w:rsid w:val="00CF4F96"/>
    <w:rsid w:val="00D00653"/>
    <w:rsid w:val="00D02865"/>
    <w:rsid w:val="00D0686C"/>
    <w:rsid w:val="00D13662"/>
    <w:rsid w:val="00D14C78"/>
    <w:rsid w:val="00D33E10"/>
    <w:rsid w:val="00D370F6"/>
    <w:rsid w:val="00D40E39"/>
    <w:rsid w:val="00D41D21"/>
    <w:rsid w:val="00D44020"/>
    <w:rsid w:val="00D468F3"/>
    <w:rsid w:val="00D54F5C"/>
    <w:rsid w:val="00D56A1A"/>
    <w:rsid w:val="00D56F6B"/>
    <w:rsid w:val="00D657EF"/>
    <w:rsid w:val="00D673CC"/>
    <w:rsid w:val="00D735EC"/>
    <w:rsid w:val="00D85E96"/>
    <w:rsid w:val="00D903D5"/>
    <w:rsid w:val="00D91042"/>
    <w:rsid w:val="00D91BC3"/>
    <w:rsid w:val="00DA16DB"/>
    <w:rsid w:val="00DB1861"/>
    <w:rsid w:val="00DC73D9"/>
    <w:rsid w:val="00DD070D"/>
    <w:rsid w:val="00DD2793"/>
    <w:rsid w:val="00DD417C"/>
    <w:rsid w:val="00DD4B08"/>
    <w:rsid w:val="00DD61AE"/>
    <w:rsid w:val="00DE191D"/>
    <w:rsid w:val="00DE2A62"/>
    <w:rsid w:val="00DE330B"/>
    <w:rsid w:val="00DE7295"/>
    <w:rsid w:val="00DF3365"/>
    <w:rsid w:val="00E008C9"/>
    <w:rsid w:val="00E05BCB"/>
    <w:rsid w:val="00E24ED7"/>
    <w:rsid w:val="00E27899"/>
    <w:rsid w:val="00E34A36"/>
    <w:rsid w:val="00E4224C"/>
    <w:rsid w:val="00E440EB"/>
    <w:rsid w:val="00E477F4"/>
    <w:rsid w:val="00E55493"/>
    <w:rsid w:val="00E65698"/>
    <w:rsid w:val="00E6611F"/>
    <w:rsid w:val="00E675D6"/>
    <w:rsid w:val="00E72390"/>
    <w:rsid w:val="00E761F6"/>
    <w:rsid w:val="00E90212"/>
    <w:rsid w:val="00E92B1E"/>
    <w:rsid w:val="00E957CB"/>
    <w:rsid w:val="00EA5F1F"/>
    <w:rsid w:val="00EB36AB"/>
    <w:rsid w:val="00EC4B85"/>
    <w:rsid w:val="00EC6B37"/>
    <w:rsid w:val="00ED5B0C"/>
    <w:rsid w:val="00EF0EBF"/>
    <w:rsid w:val="00EF3C4E"/>
    <w:rsid w:val="00F00257"/>
    <w:rsid w:val="00F0146A"/>
    <w:rsid w:val="00F130AE"/>
    <w:rsid w:val="00F21175"/>
    <w:rsid w:val="00F225B2"/>
    <w:rsid w:val="00F24B0C"/>
    <w:rsid w:val="00F4286E"/>
    <w:rsid w:val="00F54943"/>
    <w:rsid w:val="00F5567E"/>
    <w:rsid w:val="00F6143D"/>
    <w:rsid w:val="00F67D4F"/>
    <w:rsid w:val="00F7098D"/>
    <w:rsid w:val="00F71019"/>
    <w:rsid w:val="00F73BDF"/>
    <w:rsid w:val="00F75D56"/>
    <w:rsid w:val="00F80B97"/>
    <w:rsid w:val="00F9736D"/>
    <w:rsid w:val="00FA7273"/>
    <w:rsid w:val="00FA77F5"/>
    <w:rsid w:val="00FB0A47"/>
    <w:rsid w:val="00FB16D9"/>
    <w:rsid w:val="00FB571F"/>
    <w:rsid w:val="00FB7368"/>
    <w:rsid w:val="00FC103C"/>
    <w:rsid w:val="00FC608E"/>
    <w:rsid w:val="00FD0803"/>
    <w:rsid w:val="00FD50E5"/>
    <w:rsid w:val="00FD79B7"/>
    <w:rsid w:val="00FE2BEB"/>
    <w:rsid w:val="00FE50AC"/>
    <w:rsid w:val="00FE77D8"/>
    <w:rsid w:val="00FF4D1B"/>
    <w:rsid w:val="00FF5985"/>
    <w:rsid w:val="00FF5BC7"/>
    <w:rsid w:val="33BD4BF9"/>
    <w:rsid w:val="35591C5A"/>
    <w:rsid w:val="53285DC2"/>
    <w:rsid w:val="54C42E23"/>
    <w:rsid w:val="5B952560"/>
    <w:rsid w:val="5E72FDEF"/>
    <w:rsid w:val="667E0FD4"/>
    <w:rsid w:val="790A9E95"/>
    <w:rsid w:val="7DDE0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731"/>
  <w15:chartTrackingRefBased/>
  <w15:docId w15:val="{D2C0209F-569F-4858-8C3D-21CE6E1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3"/>
  </w:style>
  <w:style w:type="paragraph" w:styleId="Heading1">
    <w:name w:val="heading 1"/>
    <w:basedOn w:val="Normal"/>
    <w:next w:val="Normal"/>
    <w:link w:val="Heading1Char"/>
    <w:uiPriority w:val="9"/>
    <w:qFormat/>
    <w:rsid w:val="00CC5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6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6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6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6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6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6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6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B3"/>
    <w:rPr>
      <w:rFonts w:eastAsiaTheme="majorEastAsia" w:cstheme="majorBidi"/>
      <w:color w:val="272727" w:themeColor="text1" w:themeTint="D8"/>
    </w:rPr>
  </w:style>
  <w:style w:type="paragraph" w:styleId="Title">
    <w:name w:val="Title"/>
    <w:basedOn w:val="Normal"/>
    <w:next w:val="Normal"/>
    <w:link w:val="TitleChar"/>
    <w:uiPriority w:val="10"/>
    <w:qFormat/>
    <w:rsid w:val="00CC5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B3"/>
    <w:pPr>
      <w:spacing w:before="160"/>
      <w:jc w:val="center"/>
    </w:pPr>
    <w:rPr>
      <w:i/>
      <w:iCs/>
      <w:color w:val="404040" w:themeColor="text1" w:themeTint="BF"/>
    </w:rPr>
  </w:style>
  <w:style w:type="character" w:customStyle="1" w:styleId="QuoteChar">
    <w:name w:val="Quote Char"/>
    <w:basedOn w:val="DefaultParagraphFont"/>
    <w:link w:val="Quote"/>
    <w:uiPriority w:val="29"/>
    <w:rsid w:val="00CC56B3"/>
    <w:rPr>
      <w:i/>
      <w:iCs/>
      <w:color w:val="404040" w:themeColor="text1" w:themeTint="BF"/>
    </w:rPr>
  </w:style>
  <w:style w:type="paragraph" w:styleId="ListParagraph">
    <w:name w:val="List Paragraph"/>
    <w:basedOn w:val="Normal"/>
    <w:uiPriority w:val="34"/>
    <w:qFormat/>
    <w:rsid w:val="00CC56B3"/>
    <w:pPr>
      <w:ind w:left="720"/>
      <w:contextualSpacing/>
    </w:pPr>
  </w:style>
  <w:style w:type="character" w:styleId="IntenseEmphasis">
    <w:name w:val="Intense Emphasis"/>
    <w:basedOn w:val="DefaultParagraphFont"/>
    <w:uiPriority w:val="21"/>
    <w:qFormat/>
    <w:rsid w:val="00CC56B3"/>
    <w:rPr>
      <w:i/>
      <w:iCs/>
      <w:color w:val="2F5496" w:themeColor="accent1" w:themeShade="BF"/>
    </w:rPr>
  </w:style>
  <w:style w:type="paragraph" w:styleId="IntenseQuote">
    <w:name w:val="Intense Quote"/>
    <w:basedOn w:val="Normal"/>
    <w:next w:val="Normal"/>
    <w:link w:val="IntenseQuoteChar"/>
    <w:uiPriority w:val="30"/>
    <w:qFormat/>
    <w:rsid w:val="00CC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6B3"/>
    <w:rPr>
      <w:i/>
      <w:iCs/>
      <w:color w:val="2F5496" w:themeColor="accent1" w:themeShade="BF"/>
    </w:rPr>
  </w:style>
  <w:style w:type="character" w:styleId="IntenseReference">
    <w:name w:val="Intense Reference"/>
    <w:basedOn w:val="DefaultParagraphFont"/>
    <w:uiPriority w:val="32"/>
    <w:qFormat/>
    <w:rsid w:val="00CC56B3"/>
    <w:rPr>
      <w:b/>
      <w:bCs/>
      <w:smallCaps/>
      <w:color w:val="2F5496" w:themeColor="accent1" w:themeShade="BF"/>
      <w:spacing w:val="5"/>
    </w:rPr>
  </w:style>
  <w:style w:type="paragraph" w:customStyle="1" w:styleId="paragraph">
    <w:name w:val="paragraph"/>
    <w:basedOn w:val="Normal"/>
    <w:rsid w:val="00CC56B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CC56B3"/>
  </w:style>
  <w:style w:type="character" w:customStyle="1" w:styleId="eop">
    <w:name w:val="eop"/>
    <w:basedOn w:val="DefaultParagraphFont"/>
    <w:rsid w:val="00CC56B3"/>
  </w:style>
  <w:style w:type="character" w:customStyle="1" w:styleId="field">
    <w:name w:val="field"/>
    <w:basedOn w:val="DefaultParagraphFont"/>
    <w:rsid w:val="00853CDD"/>
  </w:style>
  <w:style w:type="paragraph" w:customStyle="1" w:styleId="book-details--author">
    <w:name w:val="book-details--author"/>
    <w:basedOn w:val="Normal"/>
    <w:rsid w:val="00853C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3CDD"/>
    <w:rPr>
      <w:b/>
      <w:bCs/>
    </w:rPr>
  </w:style>
  <w:style w:type="paragraph" w:styleId="NoSpacing">
    <w:name w:val="No Spacing"/>
    <w:uiPriority w:val="1"/>
    <w:qFormat/>
    <w:rsid w:val="00853CDD"/>
    <w:pPr>
      <w:spacing w:after="0" w:line="240" w:lineRule="auto"/>
    </w:pPr>
  </w:style>
  <w:style w:type="character" w:customStyle="1" w:styleId="summary-remainder">
    <w:name w:val="summary-remainder"/>
    <w:basedOn w:val="DefaultParagraphFont"/>
    <w:rsid w:val="00FF4D1B"/>
  </w:style>
  <w:style w:type="character" w:styleId="Hyperlink">
    <w:name w:val="Hyperlink"/>
    <w:basedOn w:val="DefaultParagraphFont"/>
    <w:uiPriority w:val="99"/>
    <w:unhideWhenUsed/>
    <w:rsid w:val="00FF4D1B"/>
    <w:rPr>
      <w:color w:val="0563C1" w:themeColor="hyperlink"/>
      <w:u w:val="single"/>
    </w:rPr>
  </w:style>
  <w:style w:type="character" w:styleId="UnresolvedMention">
    <w:name w:val="Unresolved Mention"/>
    <w:basedOn w:val="DefaultParagraphFont"/>
    <w:uiPriority w:val="99"/>
    <w:semiHidden/>
    <w:unhideWhenUsed/>
    <w:rsid w:val="00FF4D1B"/>
    <w:rPr>
      <w:color w:val="605E5C"/>
      <w:shd w:val="clear" w:color="auto" w:fill="E1DFDD"/>
    </w:rPr>
  </w:style>
  <w:style w:type="paragraph" w:customStyle="1" w:styleId="summary-brief">
    <w:name w:val="summary-brief"/>
    <w:basedOn w:val="Normal"/>
    <w:rsid w:val="007A603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581">
      <w:bodyDiv w:val="1"/>
      <w:marLeft w:val="0"/>
      <w:marRight w:val="0"/>
      <w:marTop w:val="0"/>
      <w:marBottom w:val="0"/>
      <w:divBdr>
        <w:top w:val="none" w:sz="0" w:space="0" w:color="auto"/>
        <w:left w:val="none" w:sz="0" w:space="0" w:color="auto"/>
        <w:bottom w:val="none" w:sz="0" w:space="0" w:color="auto"/>
        <w:right w:val="none" w:sz="0" w:space="0" w:color="auto"/>
      </w:divBdr>
    </w:div>
    <w:div w:id="98184602">
      <w:bodyDiv w:val="1"/>
      <w:marLeft w:val="0"/>
      <w:marRight w:val="0"/>
      <w:marTop w:val="0"/>
      <w:marBottom w:val="0"/>
      <w:divBdr>
        <w:top w:val="none" w:sz="0" w:space="0" w:color="auto"/>
        <w:left w:val="none" w:sz="0" w:space="0" w:color="auto"/>
        <w:bottom w:val="none" w:sz="0" w:space="0" w:color="auto"/>
        <w:right w:val="none" w:sz="0" w:space="0" w:color="auto"/>
      </w:divBdr>
    </w:div>
    <w:div w:id="182480361">
      <w:bodyDiv w:val="1"/>
      <w:marLeft w:val="0"/>
      <w:marRight w:val="0"/>
      <w:marTop w:val="0"/>
      <w:marBottom w:val="0"/>
      <w:divBdr>
        <w:top w:val="none" w:sz="0" w:space="0" w:color="auto"/>
        <w:left w:val="none" w:sz="0" w:space="0" w:color="auto"/>
        <w:bottom w:val="none" w:sz="0" w:space="0" w:color="auto"/>
        <w:right w:val="none" w:sz="0" w:space="0" w:color="auto"/>
      </w:divBdr>
    </w:div>
    <w:div w:id="201944725">
      <w:bodyDiv w:val="1"/>
      <w:marLeft w:val="0"/>
      <w:marRight w:val="0"/>
      <w:marTop w:val="0"/>
      <w:marBottom w:val="0"/>
      <w:divBdr>
        <w:top w:val="none" w:sz="0" w:space="0" w:color="auto"/>
        <w:left w:val="none" w:sz="0" w:space="0" w:color="auto"/>
        <w:bottom w:val="none" w:sz="0" w:space="0" w:color="auto"/>
        <w:right w:val="none" w:sz="0" w:space="0" w:color="auto"/>
      </w:divBdr>
    </w:div>
    <w:div w:id="279456151">
      <w:bodyDiv w:val="1"/>
      <w:marLeft w:val="0"/>
      <w:marRight w:val="0"/>
      <w:marTop w:val="0"/>
      <w:marBottom w:val="0"/>
      <w:divBdr>
        <w:top w:val="none" w:sz="0" w:space="0" w:color="auto"/>
        <w:left w:val="none" w:sz="0" w:space="0" w:color="auto"/>
        <w:bottom w:val="none" w:sz="0" w:space="0" w:color="auto"/>
        <w:right w:val="none" w:sz="0" w:space="0" w:color="auto"/>
      </w:divBdr>
    </w:div>
    <w:div w:id="328144043">
      <w:bodyDiv w:val="1"/>
      <w:marLeft w:val="0"/>
      <w:marRight w:val="0"/>
      <w:marTop w:val="0"/>
      <w:marBottom w:val="0"/>
      <w:divBdr>
        <w:top w:val="none" w:sz="0" w:space="0" w:color="auto"/>
        <w:left w:val="none" w:sz="0" w:space="0" w:color="auto"/>
        <w:bottom w:val="none" w:sz="0" w:space="0" w:color="auto"/>
        <w:right w:val="none" w:sz="0" w:space="0" w:color="auto"/>
      </w:divBdr>
    </w:div>
    <w:div w:id="349071112">
      <w:bodyDiv w:val="1"/>
      <w:marLeft w:val="0"/>
      <w:marRight w:val="0"/>
      <w:marTop w:val="0"/>
      <w:marBottom w:val="0"/>
      <w:divBdr>
        <w:top w:val="none" w:sz="0" w:space="0" w:color="auto"/>
        <w:left w:val="none" w:sz="0" w:space="0" w:color="auto"/>
        <w:bottom w:val="none" w:sz="0" w:space="0" w:color="auto"/>
        <w:right w:val="none" w:sz="0" w:space="0" w:color="auto"/>
      </w:divBdr>
    </w:div>
    <w:div w:id="363411952">
      <w:bodyDiv w:val="1"/>
      <w:marLeft w:val="0"/>
      <w:marRight w:val="0"/>
      <w:marTop w:val="0"/>
      <w:marBottom w:val="0"/>
      <w:divBdr>
        <w:top w:val="none" w:sz="0" w:space="0" w:color="auto"/>
        <w:left w:val="none" w:sz="0" w:space="0" w:color="auto"/>
        <w:bottom w:val="none" w:sz="0" w:space="0" w:color="auto"/>
        <w:right w:val="none" w:sz="0" w:space="0" w:color="auto"/>
      </w:divBdr>
    </w:div>
    <w:div w:id="365524111">
      <w:bodyDiv w:val="1"/>
      <w:marLeft w:val="0"/>
      <w:marRight w:val="0"/>
      <w:marTop w:val="0"/>
      <w:marBottom w:val="0"/>
      <w:divBdr>
        <w:top w:val="none" w:sz="0" w:space="0" w:color="auto"/>
        <w:left w:val="none" w:sz="0" w:space="0" w:color="auto"/>
        <w:bottom w:val="none" w:sz="0" w:space="0" w:color="auto"/>
        <w:right w:val="none" w:sz="0" w:space="0" w:color="auto"/>
      </w:divBdr>
    </w:div>
    <w:div w:id="410275328">
      <w:bodyDiv w:val="1"/>
      <w:marLeft w:val="0"/>
      <w:marRight w:val="0"/>
      <w:marTop w:val="0"/>
      <w:marBottom w:val="0"/>
      <w:divBdr>
        <w:top w:val="none" w:sz="0" w:space="0" w:color="auto"/>
        <w:left w:val="none" w:sz="0" w:space="0" w:color="auto"/>
        <w:bottom w:val="none" w:sz="0" w:space="0" w:color="auto"/>
        <w:right w:val="none" w:sz="0" w:space="0" w:color="auto"/>
      </w:divBdr>
    </w:div>
    <w:div w:id="461264794">
      <w:bodyDiv w:val="1"/>
      <w:marLeft w:val="0"/>
      <w:marRight w:val="0"/>
      <w:marTop w:val="0"/>
      <w:marBottom w:val="0"/>
      <w:divBdr>
        <w:top w:val="none" w:sz="0" w:space="0" w:color="auto"/>
        <w:left w:val="none" w:sz="0" w:space="0" w:color="auto"/>
        <w:bottom w:val="none" w:sz="0" w:space="0" w:color="auto"/>
        <w:right w:val="none" w:sz="0" w:space="0" w:color="auto"/>
      </w:divBdr>
    </w:div>
    <w:div w:id="467866173">
      <w:bodyDiv w:val="1"/>
      <w:marLeft w:val="0"/>
      <w:marRight w:val="0"/>
      <w:marTop w:val="0"/>
      <w:marBottom w:val="0"/>
      <w:divBdr>
        <w:top w:val="none" w:sz="0" w:space="0" w:color="auto"/>
        <w:left w:val="none" w:sz="0" w:space="0" w:color="auto"/>
        <w:bottom w:val="none" w:sz="0" w:space="0" w:color="auto"/>
        <w:right w:val="none" w:sz="0" w:space="0" w:color="auto"/>
      </w:divBdr>
    </w:div>
    <w:div w:id="585924475">
      <w:bodyDiv w:val="1"/>
      <w:marLeft w:val="0"/>
      <w:marRight w:val="0"/>
      <w:marTop w:val="0"/>
      <w:marBottom w:val="0"/>
      <w:divBdr>
        <w:top w:val="none" w:sz="0" w:space="0" w:color="auto"/>
        <w:left w:val="none" w:sz="0" w:space="0" w:color="auto"/>
        <w:bottom w:val="none" w:sz="0" w:space="0" w:color="auto"/>
        <w:right w:val="none" w:sz="0" w:space="0" w:color="auto"/>
      </w:divBdr>
    </w:div>
    <w:div w:id="635645902">
      <w:bodyDiv w:val="1"/>
      <w:marLeft w:val="0"/>
      <w:marRight w:val="0"/>
      <w:marTop w:val="0"/>
      <w:marBottom w:val="0"/>
      <w:divBdr>
        <w:top w:val="none" w:sz="0" w:space="0" w:color="auto"/>
        <w:left w:val="none" w:sz="0" w:space="0" w:color="auto"/>
        <w:bottom w:val="none" w:sz="0" w:space="0" w:color="auto"/>
        <w:right w:val="none" w:sz="0" w:space="0" w:color="auto"/>
      </w:divBdr>
    </w:div>
    <w:div w:id="647825561">
      <w:bodyDiv w:val="1"/>
      <w:marLeft w:val="0"/>
      <w:marRight w:val="0"/>
      <w:marTop w:val="0"/>
      <w:marBottom w:val="0"/>
      <w:divBdr>
        <w:top w:val="none" w:sz="0" w:space="0" w:color="auto"/>
        <w:left w:val="none" w:sz="0" w:space="0" w:color="auto"/>
        <w:bottom w:val="none" w:sz="0" w:space="0" w:color="auto"/>
        <w:right w:val="none" w:sz="0" w:space="0" w:color="auto"/>
      </w:divBdr>
    </w:div>
    <w:div w:id="650789666">
      <w:bodyDiv w:val="1"/>
      <w:marLeft w:val="0"/>
      <w:marRight w:val="0"/>
      <w:marTop w:val="0"/>
      <w:marBottom w:val="0"/>
      <w:divBdr>
        <w:top w:val="none" w:sz="0" w:space="0" w:color="auto"/>
        <w:left w:val="none" w:sz="0" w:space="0" w:color="auto"/>
        <w:bottom w:val="none" w:sz="0" w:space="0" w:color="auto"/>
        <w:right w:val="none" w:sz="0" w:space="0" w:color="auto"/>
      </w:divBdr>
    </w:div>
    <w:div w:id="726756445">
      <w:bodyDiv w:val="1"/>
      <w:marLeft w:val="0"/>
      <w:marRight w:val="0"/>
      <w:marTop w:val="0"/>
      <w:marBottom w:val="0"/>
      <w:divBdr>
        <w:top w:val="none" w:sz="0" w:space="0" w:color="auto"/>
        <w:left w:val="none" w:sz="0" w:space="0" w:color="auto"/>
        <w:bottom w:val="none" w:sz="0" w:space="0" w:color="auto"/>
        <w:right w:val="none" w:sz="0" w:space="0" w:color="auto"/>
      </w:divBdr>
    </w:div>
    <w:div w:id="751505912">
      <w:bodyDiv w:val="1"/>
      <w:marLeft w:val="0"/>
      <w:marRight w:val="0"/>
      <w:marTop w:val="0"/>
      <w:marBottom w:val="0"/>
      <w:divBdr>
        <w:top w:val="none" w:sz="0" w:space="0" w:color="auto"/>
        <w:left w:val="none" w:sz="0" w:space="0" w:color="auto"/>
        <w:bottom w:val="none" w:sz="0" w:space="0" w:color="auto"/>
        <w:right w:val="none" w:sz="0" w:space="0" w:color="auto"/>
      </w:divBdr>
    </w:div>
    <w:div w:id="971440821">
      <w:bodyDiv w:val="1"/>
      <w:marLeft w:val="0"/>
      <w:marRight w:val="0"/>
      <w:marTop w:val="0"/>
      <w:marBottom w:val="0"/>
      <w:divBdr>
        <w:top w:val="none" w:sz="0" w:space="0" w:color="auto"/>
        <w:left w:val="none" w:sz="0" w:space="0" w:color="auto"/>
        <w:bottom w:val="none" w:sz="0" w:space="0" w:color="auto"/>
        <w:right w:val="none" w:sz="0" w:space="0" w:color="auto"/>
      </w:divBdr>
    </w:div>
    <w:div w:id="990403375">
      <w:bodyDiv w:val="1"/>
      <w:marLeft w:val="0"/>
      <w:marRight w:val="0"/>
      <w:marTop w:val="0"/>
      <w:marBottom w:val="0"/>
      <w:divBdr>
        <w:top w:val="none" w:sz="0" w:space="0" w:color="auto"/>
        <w:left w:val="none" w:sz="0" w:space="0" w:color="auto"/>
        <w:bottom w:val="none" w:sz="0" w:space="0" w:color="auto"/>
        <w:right w:val="none" w:sz="0" w:space="0" w:color="auto"/>
      </w:divBdr>
    </w:div>
    <w:div w:id="1018892035">
      <w:bodyDiv w:val="1"/>
      <w:marLeft w:val="0"/>
      <w:marRight w:val="0"/>
      <w:marTop w:val="0"/>
      <w:marBottom w:val="0"/>
      <w:divBdr>
        <w:top w:val="none" w:sz="0" w:space="0" w:color="auto"/>
        <w:left w:val="none" w:sz="0" w:space="0" w:color="auto"/>
        <w:bottom w:val="none" w:sz="0" w:space="0" w:color="auto"/>
        <w:right w:val="none" w:sz="0" w:space="0" w:color="auto"/>
      </w:divBdr>
    </w:div>
    <w:div w:id="1019434663">
      <w:bodyDiv w:val="1"/>
      <w:marLeft w:val="0"/>
      <w:marRight w:val="0"/>
      <w:marTop w:val="0"/>
      <w:marBottom w:val="0"/>
      <w:divBdr>
        <w:top w:val="none" w:sz="0" w:space="0" w:color="auto"/>
        <w:left w:val="none" w:sz="0" w:space="0" w:color="auto"/>
        <w:bottom w:val="none" w:sz="0" w:space="0" w:color="auto"/>
        <w:right w:val="none" w:sz="0" w:space="0" w:color="auto"/>
      </w:divBdr>
    </w:div>
    <w:div w:id="1020667281">
      <w:bodyDiv w:val="1"/>
      <w:marLeft w:val="0"/>
      <w:marRight w:val="0"/>
      <w:marTop w:val="0"/>
      <w:marBottom w:val="0"/>
      <w:divBdr>
        <w:top w:val="none" w:sz="0" w:space="0" w:color="auto"/>
        <w:left w:val="none" w:sz="0" w:space="0" w:color="auto"/>
        <w:bottom w:val="none" w:sz="0" w:space="0" w:color="auto"/>
        <w:right w:val="none" w:sz="0" w:space="0" w:color="auto"/>
      </w:divBdr>
    </w:div>
    <w:div w:id="1039665096">
      <w:bodyDiv w:val="1"/>
      <w:marLeft w:val="0"/>
      <w:marRight w:val="0"/>
      <w:marTop w:val="0"/>
      <w:marBottom w:val="0"/>
      <w:divBdr>
        <w:top w:val="none" w:sz="0" w:space="0" w:color="auto"/>
        <w:left w:val="none" w:sz="0" w:space="0" w:color="auto"/>
        <w:bottom w:val="none" w:sz="0" w:space="0" w:color="auto"/>
        <w:right w:val="none" w:sz="0" w:space="0" w:color="auto"/>
      </w:divBdr>
    </w:div>
    <w:div w:id="1040520446">
      <w:bodyDiv w:val="1"/>
      <w:marLeft w:val="0"/>
      <w:marRight w:val="0"/>
      <w:marTop w:val="0"/>
      <w:marBottom w:val="0"/>
      <w:divBdr>
        <w:top w:val="none" w:sz="0" w:space="0" w:color="auto"/>
        <w:left w:val="none" w:sz="0" w:space="0" w:color="auto"/>
        <w:bottom w:val="none" w:sz="0" w:space="0" w:color="auto"/>
        <w:right w:val="none" w:sz="0" w:space="0" w:color="auto"/>
      </w:divBdr>
    </w:div>
    <w:div w:id="1182889535">
      <w:bodyDiv w:val="1"/>
      <w:marLeft w:val="0"/>
      <w:marRight w:val="0"/>
      <w:marTop w:val="0"/>
      <w:marBottom w:val="0"/>
      <w:divBdr>
        <w:top w:val="none" w:sz="0" w:space="0" w:color="auto"/>
        <w:left w:val="none" w:sz="0" w:space="0" w:color="auto"/>
        <w:bottom w:val="none" w:sz="0" w:space="0" w:color="auto"/>
        <w:right w:val="none" w:sz="0" w:space="0" w:color="auto"/>
      </w:divBdr>
    </w:div>
    <w:div w:id="1212764183">
      <w:bodyDiv w:val="1"/>
      <w:marLeft w:val="0"/>
      <w:marRight w:val="0"/>
      <w:marTop w:val="0"/>
      <w:marBottom w:val="0"/>
      <w:divBdr>
        <w:top w:val="none" w:sz="0" w:space="0" w:color="auto"/>
        <w:left w:val="none" w:sz="0" w:space="0" w:color="auto"/>
        <w:bottom w:val="none" w:sz="0" w:space="0" w:color="auto"/>
        <w:right w:val="none" w:sz="0" w:space="0" w:color="auto"/>
      </w:divBdr>
    </w:div>
    <w:div w:id="1234395564">
      <w:bodyDiv w:val="1"/>
      <w:marLeft w:val="0"/>
      <w:marRight w:val="0"/>
      <w:marTop w:val="0"/>
      <w:marBottom w:val="0"/>
      <w:divBdr>
        <w:top w:val="none" w:sz="0" w:space="0" w:color="auto"/>
        <w:left w:val="none" w:sz="0" w:space="0" w:color="auto"/>
        <w:bottom w:val="none" w:sz="0" w:space="0" w:color="auto"/>
        <w:right w:val="none" w:sz="0" w:space="0" w:color="auto"/>
      </w:divBdr>
    </w:div>
    <w:div w:id="1359964548">
      <w:bodyDiv w:val="1"/>
      <w:marLeft w:val="0"/>
      <w:marRight w:val="0"/>
      <w:marTop w:val="0"/>
      <w:marBottom w:val="0"/>
      <w:divBdr>
        <w:top w:val="none" w:sz="0" w:space="0" w:color="auto"/>
        <w:left w:val="none" w:sz="0" w:space="0" w:color="auto"/>
        <w:bottom w:val="none" w:sz="0" w:space="0" w:color="auto"/>
        <w:right w:val="none" w:sz="0" w:space="0" w:color="auto"/>
      </w:divBdr>
    </w:div>
    <w:div w:id="1451825666">
      <w:bodyDiv w:val="1"/>
      <w:marLeft w:val="0"/>
      <w:marRight w:val="0"/>
      <w:marTop w:val="0"/>
      <w:marBottom w:val="0"/>
      <w:divBdr>
        <w:top w:val="none" w:sz="0" w:space="0" w:color="auto"/>
        <w:left w:val="none" w:sz="0" w:space="0" w:color="auto"/>
        <w:bottom w:val="none" w:sz="0" w:space="0" w:color="auto"/>
        <w:right w:val="none" w:sz="0" w:space="0" w:color="auto"/>
      </w:divBdr>
    </w:div>
    <w:div w:id="1568342493">
      <w:bodyDiv w:val="1"/>
      <w:marLeft w:val="0"/>
      <w:marRight w:val="0"/>
      <w:marTop w:val="0"/>
      <w:marBottom w:val="0"/>
      <w:divBdr>
        <w:top w:val="none" w:sz="0" w:space="0" w:color="auto"/>
        <w:left w:val="none" w:sz="0" w:space="0" w:color="auto"/>
        <w:bottom w:val="none" w:sz="0" w:space="0" w:color="auto"/>
        <w:right w:val="none" w:sz="0" w:space="0" w:color="auto"/>
      </w:divBdr>
    </w:div>
    <w:div w:id="1586525968">
      <w:bodyDiv w:val="1"/>
      <w:marLeft w:val="0"/>
      <w:marRight w:val="0"/>
      <w:marTop w:val="0"/>
      <w:marBottom w:val="0"/>
      <w:divBdr>
        <w:top w:val="none" w:sz="0" w:space="0" w:color="auto"/>
        <w:left w:val="none" w:sz="0" w:space="0" w:color="auto"/>
        <w:bottom w:val="none" w:sz="0" w:space="0" w:color="auto"/>
        <w:right w:val="none" w:sz="0" w:space="0" w:color="auto"/>
      </w:divBdr>
    </w:div>
    <w:div w:id="1767463645">
      <w:bodyDiv w:val="1"/>
      <w:marLeft w:val="0"/>
      <w:marRight w:val="0"/>
      <w:marTop w:val="0"/>
      <w:marBottom w:val="0"/>
      <w:divBdr>
        <w:top w:val="none" w:sz="0" w:space="0" w:color="auto"/>
        <w:left w:val="none" w:sz="0" w:space="0" w:color="auto"/>
        <w:bottom w:val="none" w:sz="0" w:space="0" w:color="auto"/>
        <w:right w:val="none" w:sz="0" w:space="0" w:color="auto"/>
      </w:divBdr>
    </w:div>
    <w:div w:id="1845901906">
      <w:bodyDiv w:val="1"/>
      <w:marLeft w:val="0"/>
      <w:marRight w:val="0"/>
      <w:marTop w:val="0"/>
      <w:marBottom w:val="0"/>
      <w:divBdr>
        <w:top w:val="none" w:sz="0" w:space="0" w:color="auto"/>
        <w:left w:val="none" w:sz="0" w:space="0" w:color="auto"/>
        <w:bottom w:val="none" w:sz="0" w:space="0" w:color="auto"/>
        <w:right w:val="none" w:sz="0" w:space="0" w:color="auto"/>
      </w:divBdr>
    </w:div>
    <w:div w:id="1849054409">
      <w:bodyDiv w:val="1"/>
      <w:marLeft w:val="0"/>
      <w:marRight w:val="0"/>
      <w:marTop w:val="0"/>
      <w:marBottom w:val="0"/>
      <w:divBdr>
        <w:top w:val="none" w:sz="0" w:space="0" w:color="auto"/>
        <w:left w:val="none" w:sz="0" w:space="0" w:color="auto"/>
        <w:bottom w:val="none" w:sz="0" w:space="0" w:color="auto"/>
        <w:right w:val="none" w:sz="0" w:space="0" w:color="auto"/>
      </w:divBdr>
    </w:div>
    <w:div w:id="1929578658">
      <w:bodyDiv w:val="1"/>
      <w:marLeft w:val="0"/>
      <w:marRight w:val="0"/>
      <w:marTop w:val="0"/>
      <w:marBottom w:val="0"/>
      <w:divBdr>
        <w:top w:val="none" w:sz="0" w:space="0" w:color="auto"/>
        <w:left w:val="none" w:sz="0" w:space="0" w:color="auto"/>
        <w:bottom w:val="none" w:sz="0" w:space="0" w:color="auto"/>
        <w:right w:val="none" w:sz="0" w:space="0" w:color="auto"/>
      </w:divBdr>
    </w:div>
    <w:div w:id="1991904400">
      <w:bodyDiv w:val="1"/>
      <w:marLeft w:val="0"/>
      <w:marRight w:val="0"/>
      <w:marTop w:val="0"/>
      <w:marBottom w:val="0"/>
      <w:divBdr>
        <w:top w:val="none" w:sz="0" w:space="0" w:color="auto"/>
        <w:left w:val="none" w:sz="0" w:space="0" w:color="auto"/>
        <w:bottom w:val="none" w:sz="0" w:space="0" w:color="auto"/>
        <w:right w:val="none" w:sz="0" w:space="0" w:color="auto"/>
      </w:divBdr>
    </w:div>
    <w:div w:id="2062365657">
      <w:bodyDiv w:val="1"/>
      <w:marLeft w:val="0"/>
      <w:marRight w:val="0"/>
      <w:marTop w:val="0"/>
      <w:marBottom w:val="0"/>
      <w:divBdr>
        <w:top w:val="none" w:sz="0" w:space="0" w:color="auto"/>
        <w:left w:val="none" w:sz="0" w:space="0" w:color="auto"/>
        <w:bottom w:val="none" w:sz="0" w:space="0" w:color="auto"/>
        <w:right w:val="none" w:sz="0" w:space="0" w:color="auto"/>
      </w:divBdr>
    </w:div>
    <w:div w:id="2097818118">
      <w:bodyDiv w:val="1"/>
      <w:marLeft w:val="0"/>
      <w:marRight w:val="0"/>
      <w:marTop w:val="0"/>
      <w:marBottom w:val="0"/>
      <w:divBdr>
        <w:top w:val="none" w:sz="0" w:space="0" w:color="auto"/>
        <w:left w:val="none" w:sz="0" w:space="0" w:color="auto"/>
        <w:bottom w:val="none" w:sz="0" w:space="0" w:color="auto"/>
        <w:right w:val="none" w:sz="0" w:space="0" w:color="auto"/>
      </w:divBdr>
    </w:div>
    <w:div w:id="2125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5297638" TargetMode="External"/><Relationship Id="rId13" Type="http://schemas.openxmlformats.org/officeDocument/2006/relationships/hyperlink" Target="https://celalibrary.ca/node/25317300" TargetMode="External"/><Relationship Id="rId18" Type="http://schemas.openxmlformats.org/officeDocument/2006/relationships/hyperlink" Target="https://celalibrary.ca/node/2531728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elalibrary.ca/node/25285766" TargetMode="External"/><Relationship Id="rId7" Type="http://schemas.openxmlformats.org/officeDocument/2006/relationships/hyperlink" Target="https://celalibrary.ca/node/25298008" TargetMode="External"/><Relationship Id="rId12" Type="http://schemas.openxmlformats.org/officeDocument/2006/relationships/hyperlink" Target="https://celalibrary.ca/node/25286065" TargetMode="External"/><Relationship Id="rId17" Type="http://schemas.openxmlformats.org/officeDocument/2006/relationships/hyperlink" Target="https://celalibrary.ca/node/25297532" TargetMode="External"/><Relationship Id="rId25" Type="http://schemas.openxmlformats.org/officeDocument/2006/relationships/hyperlink" Target="https://celalibrary.ca/node/25255367" TargetMode="External"/><Relationship Id="rId2" Type="http://schemas.openxmlformats.org/officeDocument/2006/relationships/customXml" Target="../customXml/item2.xml"/><Relationship Id="rId16" Type="http://schemas.openxmlformats.org/officeDocument/2006/relationships/hyperlink" Target="https://celalibrary.ca/node/25298007" TargetMode="External"/><Relationship Id="rId20" Type="http://schemas.openxmlformats.org/officeDocument/2006/relationships/hyperlink" Target="https://celalibrary.ca/node/253172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lalibrary.ca/node/25288706" TargetMode="External"/><Relationship Id="rId24" Type="http://schemas.openxmlformats.org/officeDocument/2006/relationships/hyperlink" Target="https://celalibrary.ca/node/25317279" TargetMode="External"/><Relationship Id="rId5" Type="http://schemas.openxmlformats.org/officeDocument/2006/relationships/settings" Target="settings.xml"/><Relationship Id="rId15" Type="http://schemas.openxmlformats.org/officeDocument/2006/relationships/hyperlink" Target="https://celalibrary.ca/node/25317287" TargetMode="External"/><Relationship Id="rId23" Type="http://schemas.openxmlformats.org/officeDocument/2006/relationships/hyperlink" Target="https://celalibrary.ca/node/25275452" TargetMode="External"/><Relationship Id="rId10" Type="http://schemas.openxmlformats.org/officeDocument/2006/relationships/hyperlink" Target="https://celalibrary.ca/node/25290982" TargetMode="External"/><Relationship Id="rId19" Type="http://schemas.openxmlformats.org/officeDocument/2006/relationships/hyperlink" Target="https://celalibrary.ca/node/25297830" TargetMode="External"/><Relationship Id="rId4" Type="http://schemas.openxmlformats.org/officeDocument/2006/relationships/styles" Target="styles.xml"/><Relationship Id="rId9" Type="http://schemas.openxmlformats.org/officeDocument/2006/relationships/hyperlink" Target="https://celalibrary.ca/node/25288762" TargetMode="External"/><Relationship Id="rId14" Type="http://schemas.openxmlformats.org/officeDocument/2006/relationships/hyperlink" Target="https://celalibrary.ca/node/25275532" TargetMode="External"/><Relationship Id="rId22" Type="http://schemas.openxmlformats.org/officeDocument/2006/relationships/hyperlink" Target="https://celalibrary.ca/node/25317278" TargetMode="External"/><Relationship Id="rId27" Type="http://schemas.openxmlformats.org/officeDocument/2006/relationships/theme" Target="theme/theme1.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DEF90FC26A844ABDEA86844B32A36C" ma:contentTypeVersion="12" ma:contentTypeDescription="Create a new document." ma:contentTypeScope="" ma:versionID="475aea09ebcbc5a0f09db8f878a06a3a">
  <xsd:schema xmlns:xsd="http://www.w3.org/2001/XMLSchema" xmlns:xs="http://www.w3.org/2001/XMLSchema" xmlns:p="http://schemas.microsoft.com/office/2006/metadata/properties" xmlns:ns2="ea15142e-0ce9-428b-9064-39709ea9007e" xmlns:ns3="aee71e9c-4b78-43c2-8430-b565cdb6929e" targetNamespace="http://schemas.microsoft.com/office/2006/metadata/properties" ma:root="true" ma:fieldsID="26198078b7f6eb5407016dbfaac1a89f" ns2:_="" ns3:_="">
    <xsd:import namespace="ea15142e-0ce9-428b-9064-39709ea9007e"/>
    <xsd:import namespace="aee71e9c-4b78-43c2-8430-b565cdb69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142e-0ce9-428b-9064-39709ea90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71e9c-4b78-43c2-8430-b565cdb69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41159-ADE7-42CC-9463-F5CB4B33AB68}">
  <ds:schemaRefs>
    <ds:schemaRef ds:uri="http://schemas.microsoft.com/office/2006/metadata/properties"/>
    <ds:schemaRef ds:uri="http://purl.org/dc/terms/"/>
    <ds:schemaRef ds:uri="http://schemas.openxmlformats.org/package/2006/metadata/core-properties"/>
    <ds:schemaRef ds:uri="ea15142e-0ce9-428b-9064-39709ea9007e"/>
    <ds:schemaRef ds:uri="http://schemas.microsoft.com/office/2006/documentManagement/types"/>
    <ds:schemaRef ds:uri="aee71e9c-4b78-43c2-8430-b565cdb6929e"/>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1A17887-350D-4444-AEF9-188D063037EA}">
  <ds:schemaRefs>
    <ds:schemaRef ds:uri="http://schemas.microsoft.com/sharepoint/v3/contenttype/forms"/>
  </ds:schemaRefs>
</ds:datastoreItem>
</file>

<file path=customXml/itemProps3.xml><?xml version="1.0" encoding="utf-8"?>
<ds:datastoreItem xmlns:ds="http://schemas.openxmlformats.org/officeDocument/2006/customXml" ds:itemID="{20F50F62-97FA-48DB-BC62-7A439ED7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142e-0ce9-428b-9064-39709ea9007e"/>
    <ds:schemaRef ds:uri="aee71e9c-4b78-43c2-8430-b565cdb6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2418</Words>
  <Characters>13783</Characters>
  <Application>Microsoft Office Word</Application>
  <DocSecurity>0</DocSecurity>
  <Lines>114</Lines>
  <Paragraphs>32</Paragraphs>
  <ScaleCrop>false</ScaleCrop>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59</cp:revision>
  <dcterms:created xsi:type="dcterms:W3CDTF">2024-09-26T19:13:00Z</dcterms:created>
  <dcterms:modified xsi:type="dcterms:W3CDTF">2024-09-26T20:15:00Z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0x01010015DEF90FC26A844ABDEA86844B32A36C</vt:lpwstr>
  </property>
</Properties>
</file>