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4CD7" w14:textId="7AEF9537" w:rsidR="003F4690" w:rsidRDefault="00E0151F" w:rsidP="00051F37">
      <w:pPr>
        <w:pStyle w:val="Title"/>
      </w:pPr>
      <w:r w:rsidRPr="00497CBE">
        <w:t>Envoy Connect</w:t>
      </w:r>
      <w:r w:rsidR="003F4690">
        <w:t xml:space="preserve"> </w:t>
      </w:r>
      <w:r w:rsidR="00051F37">
        <w:t xml:space="preserve">Audio </w:t>
      </w:r>
      <w:r w:rsidR="00DC2309">
        <w:t>Quick Start</w:t>
      </w:r>
      <w:r w:rsidR="00227E57" w:rsidRPr="72A0D2AA">
        <w:t xml:space="preserve"> Guide</w:t>
      </w:r>
      <w:r w:rsidR="00051F37">
        <w:t xml:space="preserve"> Transcript</w:t>
      </w:r>
    </w:p>
    <w:p w14:paraId="50EDEB20" w14:textId="77777777" w:rsidR="00D17C01" w:rsidRDefault="00D17C01" w:rsidP="00C35B63">
      <w:pPr>
        <w:spacing w:line="240" w:lineRule="auto"/>
        <w:jc w:val="center"/>
        <w:rPr>
          <w:rFonts w:ascii="Arial" w:hAnsi="Arial" w:cs="Arial"/>
          <w:b/>
          <w:sz w:val="48"/>
          <w:szCs w:val="48"/>
        </w:rPr>
      </w:pPr>
    </w:p>
    <w:p w14:paraId="5883636D" w14:textId="73152405" w:rsidR="00EF030B" w:rsidRPr="003F4690" w:rsidRDefault="00D17C01" w:rsidP="003F4690">
      <w:pPr>
        <w:jc w:val="center"/>
        <w:rPr>
          <w:rFonts w:ascii="Arial" w:hAnsi="Arial" w:cs="Arial"/>
          <w:sz w:val="32"/>
          <w:szCs w:val="32"/>
        </w:rPr>
      </w:pPr>
      <w:r w:rsidRPr="00E065CB">
        <w:rPr>
          <w:rStyle w:val="Emphasis"/>
          <w:rFonts w:ascii="Arial" w:hAnsi="Arial" w:cs="Arial"/>
          <w:i w:val="0"/>
          <w:iCs w:val="0"/>
          <w:sz w:val="32"/>
          <w:szCs w:val="32"/>
        </w:rPr>
        <w:t>Last update</w:t>
      </w:r>
      <w:r w:rsidR="00A17F32">
        <w:rPr>
          <w:rStyle w:val="Emphasis"/>
          <w:rFonts w:ascii="Arial" w:hAnsi="Arial" w:cs="Arial"/>
          <w:i w:val="0"/>
          <w:iCs w:val="0"/>
          <w:sz w:val="32"/>
          <w:szCs w:val="32"/>
        </w:rPr>
        <w:t xml:space="preserve">d: </w:t>
      </w:r>
      <w:r w:rsidR="00536929">
        <w:rPr>
          <w:rStyle w:val="Emphasis"/>
          <w:rFonts w:ascii="Arial" w:hAnsi="Arial" w:cs="Arial"/>
          <w:i w:val="0"/>
          <w:iCs w:val="0"/>
          <w:sz w:val="32"/>
          <w:szCs w:val="32"/>
        </w:rPr>
        <w:t>March</w:t>
      </w:r>
      <w:r w:rsidR="00A17F32">
        <w:rPr>
          <w:rStyle w:val="Emphasis"/>
          <w:rFonts w:ascii="Arial" w:hAnsi="Arial" w:cs="Arial"/>
          <w:i w:val="0"/>
          <w:iCs w:val="0"/>
          <w:sz w:val="32"/>
          <w:szCs w:val="32"/>
        </w:rPr>
        <w:t xml:space="preserve"> 2023</w:t>
      </w:r>
    </w:p>
    <w:p w14:paraId="438A35CC" w14:textId="77777777" w:rsidR="000F0C33" w:rsidRDefault="000F0C33" w:rsidP="000F0C33">
      <w:pPr>
        <w:spacing w:line="240" w:lineRule="auto"/>
        <w:rPr>
          <w:rFonts w:ascii="Arial" w:hAnsi="Arial" w:cs="Arial"/>
          <w:sz w:val="40"/>
          <w:szCs w:val="40"/>
        </w:rPr>
      </w:pPr>
    </w:p>
    <w:p w14:paraId="283EADD9" w14:textId="77777777" w:rsidR="00497CBE" w:rsidRDefault="00497CBE">
      <w:pPr>
        <w:spacing w:line="240" w:lineRule="auto"/>
        <w:rPr>
          <w:rFonts w:ascii="Arial" w:hAnsi="Arial" w:cs="Arial"/>
          <w:b/>
          <w:sz w:val="40"/>
          <w:szCs w:val="40"/>
        </w:rPr>
      </w:pPr>
      <w:r>
        <w:rPr>
          <w:rFonts w:ascii="Arial" w:hAnsi="Arial" w:cs="Arial"/>
          <w:b/>
          <w:sz w:val="40"/>
          <w:szCs w:val="40"/>
        </w:rPr>
        <w:br w:type="page"/>
      </w:r>
    </w:p>
    <w:p w14:paraId="54A805E5" w14:textId="77777777" w:rsidR="00972F4C" w:rsidRPr="00051F37" w:rsidRDefault="00972F4C" w:rsidP="00051F37">
      <w:pPr>
        <w:pStyle w:val="Heading1"/>
      </w:pPr>
      <w:bookmarkStart w:id="0" w:name="_Toc127551473"/>
      <w:r w:rsidRPr="00051F37">
        <w:lastRenderedPageBreak/>
        <w:t>What’s in the Box?</w:t>
      </w:r>
      <w:bookmarkEnd w:id="0"/>
    </w:p>
    <w:p w14:paraId="4CF6FA88" w14:textId="77777777" w:rsidR="00972F4C" w:rsidRDefault="00972F4C" w:rsidP="00051F37">
      <w:pPr>
        <w:pStyle w:val="DefaultText"/>
      </w:pPr>
      <w:r>
        <w:t>Included in the box are:</w:t>
      </w:r>
    </w:p>
    <w:p w14:paraId="39F6132A" w14:textId="77777777" w:rsidR="00972F4C" w:rsidRDefault="00972F4C" w:rsidP="00972F4C">
      <w:pPr>
        <w:pStyle w:val="DefaultText"/>
        <w:numPr>
          <w:ilvl w:val="0"/>
          <w:numId w:val="11"/>
        </w:numPr>
        <w:spacing w:before="240"/>
        <w:contextualSpacing w:val="0"/>
      </w:pPr>
      <w:r>
        <w:t>Envoy Connect Player</w:t>
      </w:r>
    </w:p>
    <w:p w14:paraId="304A1158" w14:textId="77777777" w:rsidR="00972F4C" w:rsidRDefault="00972F4C" w:rsidP="00972F4C">
      <w:pPr>
        <w:pStyle w:val="DefaultText"/>
        <w:numPr>
          <w:ilvl w:val="0"/>
          <w:numId w:val="11"/>
        </w:numPr>
        <w:contextualSpacing w:val="0"/>
      </w:pPr>
      <w:r>
        <w:t>Micro USB cable</w:t>
      </w:r>
    </w:p>
    <w:p w14:paraId="248823B4" w14:textId="77777777" w:rsidR="00972F4C" w:rsidRDefault="00972F4C" w:rsidP="00972F4C">
      <w:pPr>
        <w:pStyle w:val="DefaultText"/>
        <w:numPr>
          <w:ilvl w:val="0"/>
          <w:numId w:val="11"/>
        </w:numPr>
        <w:contextualSpacing w:val="0"/>
      </w:pPr>
      <w:r>
        <w:t>Headphones</w:t>
      </w:r>
    </w:p>
    <w:p w14:paraId="0E0051DF" w14:textId="78827F6B" w:rsidR="00F56C28" w:rsidRPr="003F4690" w:rsidRDefault="00972F4C" w:rsidP="00851CAC">
      <w:pPr>
        <w:pStyle w:val="DefaultText"/>
        <w:numPr>
          <w:ilvl w:val="0"/>
          <w:numId w:val="11"/>
        </w:numPr>
        <w:contextualSpacing w:val="0"/>
      </w:pPr>
      <w:r>
        <w:t>Lanyard</w:t>
      </w:r>
    </w:p>
    <w:p w14:paraId="54C3B4AA" w14:textId="77777777" w:rsidR="009C6A08" w:rsidRDefault="009C6A08" w:rsidP="00051F37">
      <w:pPr>
        <w:pStyle w:val="Heading1"/>
      </w:pPr>
      <w:bookmarkStart w:id="1" w:name="_Toc127551475"/>
      <w:r w:rsidRPr="28B90B37">
        <w:t xml:space="preserve">Player </w:t>
      </w:r>
      <w:r>
        <w:t>D</w:t>
      </w:r>
      <w:r w:rsidRPr="28B90B37">
        <w:t>escription</w:t>
      </w:r>
      <w:bookmarkEnd w:id="1"/>
    </w:p>
    <w:p w14:paraId="72F6AFD7" w14:textId="7ACAB505" w:rsidR="009C6A08" w:rsidRDefault="009C6A08" w:rsidP="00051F37">
      <w:pPr>
        <w:pStyle w:val="DefaultText"/>
      </w:pPr>
      <w:r>
        <w:t>On the front face of the Envoy Connect player at the top is the speaker. Below that is the keypad with six raised buttons. The keypad has two rows of buttons:</w:t>
      </w:r>
    </w:p>
    <w:p w14:paraId="7CC4B799" w14:textId="77777777" w:rsidR="009C6A08" w:rsidRDefault="009C6A08" w:rsidP="009C6A08">
      <w:pPr>
        <w:pStyle w:val="DefaultText"/>
      </w:pPr>
    </w:p>
    <w:p w14:paraId="21C46963" w14:textId="21504B94" w:rsidR="009C6A08" w:rsidRDefault="009C6A08" w:rsidP="009C6A08">
      <w:pPr>
        <w:pStyle w:val="DefaultText"/>
        <w:numPr>
          <w:ilvl w:val="0"/>
          <w:numId w:val="9"/>
        </w:numPr>
        <w:contextualSpacing w:val="0"/>
      </w:pPr>
      <w:r w:rsidRPr="00910136">
        <w:t xml:space="preserve">Upper left is the long-shaped volume control, which consists of two separate buttons-one upper button, and one lower button. The upper button is </w:t>
      </w:r>
      <w:r>
        <w:t>v</w:t>
      </w:r>
      <w:r w:rsidRPr="00910136">
        <w:t xml:space="preserve">olume </w:t>
      </w:r>
      <w:r>
        <w:t>u</w:t>
      </w:r>
      <w:r w:rsidRPr="00910136">
        <w:t xml:space="preserve">p, and the lower button is </w:t>
      </w:r>
      <w:r>
        <w:t>v</w:t>
      </w:r>
      <w:r w:rsidRPr="00910136">
        <w:t xml:space="preserve">olume </w:t>
      </w:r>
      <w:r>
        <w:t>d</w:t>
      </w:r>
      <w:r w:rsidRPr="00910136">
        <w:t>own.</w:t>
      </w:r>
    </w:p>
    <w:p w14:paraId="070BB7BC" w14:textId="20701F1F" w:rsidR="009C6A08" w:rsidRDefault="009C6A08" w:rsidP="009C6A08">
      <w:pPr>
        <w:pStyle w:val="DefaultText"/>
        <w:numPr>
          <w:ilvl w:val="0"/>
          <w:numId w:val="9"/>
        </w:numPr>
        <w:contextualSpacing w:val="0"/>
      </w:pPr>
      <w:r>
        <w:t>Upper middle is the round-shaped bookshelf button, marked by four raised dots in a square pattern.</w:t>
      </w:r>
    </w:p>
    <w:p w14:paraId="679466AF" w14:textId="08669E24" w:rsidR="009C6A08" w:rsidRDefault="009C6A08" w:rsidP="009C6A08">
      <w:pPr>
        <w:pStyle w:val="DefaultText"/>
        <w:numPr>
          <w:ilvl w:val="0"/>
          <w:numId w:val="9"/>
        </w:numPr>
        <w:contextualSpacing w:val="0"/>
      </w:pPr>
      <w:r>
        <w:t>Upper right is the circular sleep timer button, marked by one raised dot.</w:t>
      </w:r>
    </w:p>
    <w:p w14:paraId="43343B0A" w14:textId="63CD6F31" w:rsidR="009C6A08" w:rsidRDefault="009C6A08" w:rsidP="009C6A08">
      <w:pPr>
        <w:pStyle w:val="DefaultText"/>
        <w:numPr>
          <w:ilvl w:val="0"/>
          <w:numId w:val="9"/>
        </w:numPr>
        <w:contextualSpacing w:val="0"/>
      </w:pPr>
      <w:r>
        <w:t>Lower left is the back button; it is slightly raised and shaped like an arrow pointing leftwards.</w:t>
      </w:r>
    </w:p>
    <w:p w14:paraId="45C9C4F3" w14:textId="5B2F99C5" w:rsidR="009C6A08" w:rsidRDefault="009C6A08" w:rsidP="009C6A08">
      <w:pPr>
        <w:pStyle w:val="DefaultText"/>
        <w:numPr>
          <w:ilvl w:val="0"/>
          <w:numId w:val="9"/>
        </w:numPr>
        <w:contextualSpacing w:val="0"/>
      </w:pPr>
      <w:r>
        <w:t>Lower middle is the large round power and play button; it is slightly concave.</w:t>
      </w:r>
    </w:p>
    <w:p w14:paraId="689581B4" w14:textId="4C2AF4C8" w:rsidR="009C6A08" w:rsidRDefault="009C6A08" w:rsidP="009C6A08">
      <w:pPr>
        <w:pStyle w:val="DefaultText"/>
        <w:numPr>
          <w:ilvl w:val="0"/>
          <w:numId w:val="9"/>
        </w:numPr>
        <w:contextualSpacing w:val="0"/>
      </w:pPr>
      <w:r>
        <w:t>Lower right is the forward button; it is slightly raised and shaped like an arrow pointing rightwards.</w:t>
      </w:r>
    </w:p>
    <w:p w14:paraId="4A9DD804" w14:textId="77777777" w:rsidR="009C6A08" w:rsidRDefault="009C6A08" w:rsidP="009C6A08">
      <w:pPr>
        <w:pStyle w:val="DefaultText"/>
      </w:pPr>
    </w:p>
    <w:p w14:paraId="2474F46F" w14:textId="77777777" w:rsidR="009C6A08" w:rsidRDefault="009C6A08" w:rsidP="009C6A08">
      <w:pPr>
        <w:pStyle w:val="DefaultText"/>
        <w:ind w:left="288"/>
      </w:pPr>
      <w:r>
        <w:lastRenderedPageBreak/>
        <w:t>Additionally, in the very centre of the front of the device, above the power and play button, there is an LED light.</w:t>
      </w:r>
    </w:p>
    <w:p w14:paraId="35D21E24" w14:textId="77777777" w:rsidR="009C6A08" w:rsidRDefault="009C6A08" w:rsidP="009C6A08">
      <w:pPr>
        <w:pStyle w:val="DefaultText"/>
        <w:ind w:left="288"/>
      </w:pPr>
    </w:p>
    <w:p w14:paraId="58DB206C" w14:textId="77777777" w:rsidR="009C6A08" w:rsidRDefault="009C6A08" w:rsidP="00051F37">
      <w:pPr>
        <w:pStyle w:val="DefaultText"/>
        <w:spacing w:after="240"/>
      </w:pPr>
      <w:r>
        <w:t>There are three jacks/ports along the bottom edge of the player:</w:t>
      </w:r>
    </w:p>
    <w:p w14:paraId="6977A4CD" w14:textId="77777777" w:rsidR="009C6A08" w:rsidRDefault="009C6A08" w:rsidP="009C6A08">
      <w:pPr>
        <w:pStyle w:val="ListParagraph"/>
        <w:numPr>
          <w:ilvl w:val="0"/>
          <w:numId w:val="8"/>
        </w:numPr>
        <w:spacing w:after="120" w:line="240" w:lineRule="auto"/>
        <w:contextualSpacing w:val="0"/>
        <w:rPr>
          <w:rFonts w:ascii="Arial" w:eastAsia="Arial" w:hAnsi="Arial" w:cs="Arial"/>
          <w:sz w:val="32"/>
          <w:szCs w:val="32"/>
        </w:rPr>
      </w:pPr>
      <w:r w:rsidRPr="7DCE5E8D">
        <w:rPr>
          <w:rFonts w:ascii="Arial" w:eastAsia="Arial" w:hAnsi="Arial" w:cs="Arial"/>
          <w:sz w:val="32"/>
          <w:szCs w:val="32"/>
        </w:rPr>
        <w:t>Left: is the headphone jack.</w:t>
      </w:r>
    </w:p>
    <w:p w14:paraId="2DFA36F2" w14:textId="77777777" w:rsidR="009C6A08" w:rsidRDefault="009C6A08" w:rsidP="009C6A08">
      <w:pPr>
        <w:pStyle w:val="ListParagraph"/>
        <w:numPr>
          <w:ilvl w:val="0"/>
          <w:numId w:val="8"/>
        </w:numPr>
        <w:spacing w:after="120" w:line="240" w:lineRule="auto"/>
        <w:contextualSpacing w:val="0"/>
        <w:rPr>
          <w:rFonts w:ascii="Arial" w:eastAsia="Arial" w:hAnsi="Arial" w:cs="Arial"/>
          <w:sz w:val="32"/>
          <w:szCs w:val="32"/>
        </w:rPr>
      </w:pPr>
      <w:r w:rsidRPr="7DCE5E8D">
        <w:rPr>
          <w:rFonts w:ascii="Arial" w:eastAsia="Arial" w:hAnsi="Arial" w:cs="Arial"/>
          <w:sz w:val="32"/>
          <w:szCs w:val="32"/>
        </w:rPr>
        <w:t>Middle: is the Micro USB port.</w:t>
      </w:r>
    </w:p>
    <w:p w14:paraId="731AC005" w14:textId="77777777" w:rsidR="009C6A08" w:rsidRDefault="009C6A08" w:rsidP="009C6A08">
      <w:pPr>
        <w:pStyle w:val="ListParagraph"/>
        <w:numPr>
          <w:ilvl w:val="0"/>
          <w:numId w:val="8"/>
        </w:numPr>
        <w:spacing w:line="240" w:lineRule="auto"/>
        <w:contextualSpacing w:val="0"/>
        <w:rPr>
          <w:rFonts w:ascii="Arial" w:eastAsia="Arial" w:hAnsi="Arial" w:cs="Arial"/>
          <w:sz w:val="32"/>
          <w:szCs w:val="32"/>
        </w:rPr>
      </w:pPr>
      <w:r w:rsidRPr="7DCE5E8D">
        <w:rPr>
          <w:rFonts w:ascii="Arial" w:eastAsia="Arial" w:hAnsi="Arial" w:cs="Arial"/>
          <w:sz w:val="32"/>
          <w:szCs w:val="32"/>
        </w:rPr>
        <w:t>Right: is the Micro SD card slot.</w:t>
      </w:r>
    </w:p>
    <w:p w14:paraId="64458569" w14:textId="77777777" w:rsidR="009C6A08" w:rsidRDefault="009C6A08" w:rsidP="009C6A08">
      <w:pPr>
        <w:pStyle w:val="DefaultText"/>
        <w:spacing w:before="0" w:after="0"/>
      </w:pPr>
    </w:p>
    <w:p w14:paraId="036E2DEF" w14:textId="713885CE" w:rsidR="001D0EF8" w:rsidRPr="003F4690" w:rsidRDefault="009C6A08" w:rsidP="00051F37">
      <w:pPr>
        <w:pStyle w:val="DefaultText"/>
        <w:spacing w:before="0"/>
      </w:pPr>
      <w:r>
        <w:t>On the back of the player is a rectangular-shaped solar panel. Below that is a printed label. A lanyard can be attached through the centre hole on the back of the player.</w:t>
      </w:r>
    </w:p>
    <w:p w14:paraId="45D0E744" w14:textId="217D5DF9" w:rsidR="00435D74" w:rsidRPr="00F3300F" w:rsidRDefault="00435D74" w:rsidP="00051F37">
      <w:pPr>
        <w:pStyle w:val="Heading1"/>
      </w:pPr>
      <w:bookmarkStart w:id="2" w:name="_Toc127551476"/>
      <w:r w:rsidRPr="28B90B37">
        <w:t>Definitions</w:t>
      </w:r>
      <w:r>
        <w:t xml:space="preserve"> of Terms Used in this </w:t>
      </w:r>
      <w:proofErr w:type="gramStart"/>
      <w:r>
        <w:t>Guide</w:t>
      </w:r>
      <w:bookmarkEnd w:id="2"/>
      <w:proofErr w:type="gramEnd"/>
    </w:p>
    <w:p w14:paraId="7A44F3D1" w14:textId="77777777" w:rsidR="00435D74" w:rsidRPr="009A3BDB" w:rsidRDefault="00435D74" w:rsidP="00435D74">
      <w:pPr>
        <w:spacing w:after="240" w:line="240" w:lineRule="auto"/>
        <w:rPr>
          <w:rFonts w:ascii="Arial" w:eastAsia="Arial" w:hAnsi="Arial" w:cs="Arial"/>
          <w:sz w:val="32"/>
          <w:szCs w:val="32"/>
        </w:rPr>
      </w:pPr>
      <w:r w:rsidRPr="28B90B37">
        <w:rPr>
          <w:rFonts w:ascii="Arial" w:eastAsia="Arial" w:hAnsi="Arial" w:cs="Arial"/>
          <w:b/>
          <w:bCs/>
          <w:sz w:val="32"/>
          <w:szCs w:val="32"/>
        </w:rPr>
        <w:t xml:space="preserve">Press: </w:t>
      </w:r>
      <w:r w:rsidRPr="28B90B37">
        <w:rPr>
          <w:rFonts w:ascii="Arial" w:eastAsia="Arial" w:hAnsi="Arial" w:cs="Arial"/>
          <w:sz w:val="32"/>
          <w:szCs w:val="32"/>
        </w:rPr>
        <w:t>means to briefly, but firmly, press the button down and then release it immediately.</w:t>
      </w:r>
    </w:p>
    <w:p w14:paraId="1DD40F6C" w14:textId="5F1CB65C" w:rsidR="00F3300F" w:rsidRPr="003F4690" w:rsidRDefault="00435D74" w:rsidP="003F4690">
      <w:pPr>
        <w:spacing w:after="120" w:line="240" w:lineRule="auto"/>
        <w:rPr>
          <w:rFonts w:ascii="Arial" w:eastAsia="Arial" w:hAnsi="Arial" w:cs="Arial"/>
          <w:sz w:val="32"/>
          <w:szCs w:val="32"/>
        </w:rPr>
      </w:pPr>
      <w:r w:rsidRPr="6BE93A8B">
        <w:rPr>
          <w:rFonts w:ascii="Arial" w:eastAsia="Arial" w:hAnsi="Arial" w:cs="Arial"/>
          <w:b/>
          <w:bCs/>
          <w:sz w:val="32"/>
          <w:szCs w:val="32"/>
        </w:rPr>
        <w:t xml:space="preserve">Press and hold: </w:t>
      </w:r>
      <w:proofErr w:type="gramStart"/>
      <w:r w:rsidRPr="6BE93A8B">
        <w:rPr>
          <w:rFonts w:ascii="Arial" w:eastAsia="Arial" w:hAnsi="Arial" w:cs="Arial"/>
          <w:sz w:val="32"/>
          <w:szCs w:val="32"/>
        </w:rPr>
        <w:t>means</w:t>
      </w:r>
      <w:proofErr w:type="gramEnd"/>
      <w:r w:rsidRPr="6BE93A8B">
        <w:rPr>
          <w:rFonts w:ascii="Arial" w:eastAsia="Arial" w:hAnsi="Arial" w:cs="Arial"/>
          <w:sz w:val="32"/>
          <w:szCs w:val="32"/>
        </w:rPr>
        <w:t xml:space="preserve"> to firmly press the button down and then continue to hold it for a period </w:t>
      </w:r>
      <w:r>
        <w:rPr>
          <w:rFonts w:ascii="Arial" w:eastAsia="Arial" w:hAnsi="Arial" w:cs="Arial"/>
          <w:sz w:val="32"/>
          <w:szCs w:val="32"/>
        </w:rPr>
        <w:t xml:space="preserve">of time </w:t>
      </w:r>
      <w:r w:rsidRPr="6BE93A8B">
        <w:rPr>
          <w:rFonts w:ascii="Arial" w:eastAsia="Arial" w:hAnsi="Arial" w:cs="Arial"/>
          <w:sz w:val="32"/>
          <w:szCs w:val="32"/>
        </w:rPr>
        <w:t>(e.g., press and hold the button for 3 seconds).</w:t>
      </w:r>
    </w:p>
    <w:p w14:paraId="74A1BBA2" w14:textId="06D43694" w:rsidR="00185BDC" w:rsidRDefault="00185BDC" w:rsidP="00051F37">
      <w:pPr>
        <w:pStyle w:val="Heading1"/>
      </w:pPr>
      <w:bookmarkStart w:id="3" w:name="_Toc127551477"/>
      <w:r w:rsidRPr="53A0D66B">
        <w:t xml:space="preserve">Keypad </w:t>
      </w:r>
      <w:r>
        <w:t>B</w:t>
      </w:r>
      <w:r w:rsidRPr="28B90B37">
        <w:t xml:space="preserve">utton </w:t>
      </w:r>
      <w:r>
        <w:t>F</w:t>
      </w:r>
      <w:r w:rsidRPr="28B90B37">
        <w:t>unctions</w:t>
      </w:r>
      <w:bookmarkEnd w:id="3"/>
    </w:p>
    <w:p w14:paraId="7BA83514" w14:textId="77777777" w:rsidR="00185BDC" w:rsidRPr="00272B4B" w:rsidRDefault="00185BDC" w:rsidP="00185BDC">
      <w:pPr>
        <w:pStyle w:val="Heading2"/>
      </w:pPr>
      <w:bookmarkStart w:id="4" w:name="_Toc127551478"/>
      <w:r w:rsidRPr="00272B4B">
        <w:rPr>
          <w:rStyle w:val="HeadingNo2Char"/>
          <w:rFonts w:cstheme="majorBidi"/>
          <w:szCs w:val="26"/>
        </w:rPr>
        <w:t>Volume Control Button (Upper Left Position)</w:t>
      </w:r>
      <w:bookmarkEnd w:id="4"/>
    </w:p>
    <w:p w14:paraId="7F092A96" w14:textId="01C9E337" w:rsidR="00185BDC" w:rsidRDefault="00185BDC" w:rsidP="00185BDC">
      <w:pPr>
        <w:pStyle w:val="DefaultText"/>
        <w:spacing w:after="240"/>
        <w:ind w:left="288"/>
        <w:contextualSpacing w:val="0"/>
      </w:pPr>
      <w:r>
        <w:t xml:space="preserve">Press the upper volume button to increase </w:t>
      </w:r>
      <w:r w:rsidR="003F4690">
        <w:t xml:space="preserve">the </w:t>
      </w:r>
      <w:r>
        <w:t xml:space="preserve">volume. Press the lower volume button to decrease </w:t>
      </w:r>
      <w:r w:rsidR="003F4690">
        <w:t xml:space="preserve">the </w:t>
      </w:r>
      <w:r>
        <w:t>volume.</w:t>
      </w:r>
    </w:p>
    <w:p w14:paraId="11EADAF8" w14:textId="22045B04" w:rsidR="00185BDC" w:rsidRPr="003F4690" w:rsidRDefault="00185BDC" w:rsidP="003F4690">
      <w:pPr>
        <w:pStyle w:val="DefaultText"/>
        <w:spacing w:after="240"/>
        <w:ind w:left="288"/>
        <w:contextualSpacing w:val="0"/>
        <w:rPr>
          <w:b/>
        </w:rPr>
      </w:pPr>
      <w:r>
        <w:t xml:space="preserve">You can also press and hold either the volume up or volume down button to increase or decrease the volume rapidly. </w:t>
      </w:r>
      <w:r w:rsidRPr="7DCE5E8D">
        <w:t xml:space="preserve">A double beep will sound when </w:t>
      </w:r>
      <w:r>
        <w:t xml:space="preserve">the </w:t>
      </w:r>
      <w:r w:rsidRPr="7DCE5E8D">
        <w:t>maximum</w:t>
      </w:r>
      <w:r>
        <w:t xml:space="preserve"> or minimum</w:t>
      </w:r>
      <w:r w:rsidRPr="7DCE5E8D">
        <w:t xml:space="preserve"> volume is reached.</w:t>
      </w:r>
      <w:r>
        <w:t xml:space="preserve"> </w:t>
      </w:r>
      <w:r w:rsidR="003F4690">
        <w:t>I</w:t>
      </w:r>
      <w:r w:rsidRPr="7DCE5E8D">
        <w:t>t is not possible to turn the volume off completely.</w:t>
      </w:r>
      <w:r w:rsidR="003F4690">
        <w:t xml:space="preserve"> </w:t>
      </w:r>
      <w:r w:rsidRPr="7DCE5E8D">
        <w:t xml:space="preserve">The player will remember your last volume </w:t>
      </w:r>
      <w:r w:rsidRPr="7DCE5E8D">
        <w:lastRenderedPageBreak/>
        <w:t xml:space="preserve">setting, even if the player </w:t>
      </w:r>
      <w:r w:rsidR="003F4690">
        <w:t>has been</w:t>
      </w:r>
      <w:r w:rsidRPr="7DCE5E8D">
        <w:t xml:space="preserve"> turned off or needs recharging.</w:t>
      </w:r>
    </w:p>
    <w:p w14:paraId="79DF0C7F" w14:textId="77777777" w:rsidR="00185BDC" w:rsidRDefault="00185BDC" w:rsidP="00185BDC">
      <w:pPr>
        <w:pStyle w:val="Heading2"/>
      </w:pPr>
      <w:bookmarkStart w:id="5" w:name="_Toc127551479"/>
      <w:r>
        <w:t>Bookshelf Button (Upper Middle Position)</w:t>
      </w:r>
      <w:bookmarkEnd w:id="5"/>
    </w:p>
    <w:p w14:paraId="7CEF4B03" w14:textId="10C79C58" w:rsidR="00185BDC" w:rsidRDefault="00185BDC" w:rsidP="00185BDC">
      <w:pPr>
        <w:pStyle w:val="DefaultText"/>
        <w:spacing w:after="360"/>
        <w:ind w:left="288"/>
        <w:rPr>
          <w:lang w:val="en-CA"/>
        </w:rPr>
      </w:pPr>
      <w:r>
        <w:t xml:space="preserve">This button cycles </w:t>
      </w:r>
      <w:r w:rsidRPr="7DCE5E8D">
        <w:rPr>
          <w:lang w:val="en-CA"/>
        </w:rPr>
        <w:t xml:space="preserve">through all the books currently on your player. When playback is paused, </w:t>
      </w:r>
      <w:r>
        <w:t xml:space="preserve">press once to hear the title of the current book. </w:t>
      </w:r>
      <w:r w:rsidRPr="7DCE5E8D">
        <w:rPr>
          <w:lang w:val="en-CA"/>
        </w:rPr>
        <w:t xml:space="preserve">Press again to hear the next title in your player. You can continue to press the button until you reach the last title in your player. Pressing the bookshelf button again at this point will cycle you back to the first book </w:t>
      </w:r>
      <w:r w:rsidR="003F4690">
        <w:rPr>
          <w:lang w:val="en-CA"/>
        </w:rPr>
        <w:t>o</w:t>
      </w:r>
      <w:r w:rsidRPr="7DCE5E8D">
        <w:rPr>
          <w:lang w:val="en-CA"/>
        </w:rPr>
        <w:t xml:space="preserve">n your </w:t>
      </w:r>
      <w:r w:rsidR="003F4690">
        <w:rPr>
          <w:lang w:val="en-CA"/>
        </w:rPr>
        <w:t>player</w:t>
      </w:r>
      <w:r w:rsidRPr="7DCE5E8D">
        <w:rPr>
          <w:lang w:val="en-CA"/>
        </w:rPr>
        <w:t>. Note that you can only go forward while exploring your bookshelf and not backward.</w:t>
      </w:r>
    </w:p>
    <w:p w14:paraId="031D9B12" w14:textId="77777777" w:rsidR="00185BDC" w:rsidRPr="00272B4B" w:rsidRDefault="00185BDC" w:rsidP="00185BDC">
      <w:pPr>
        <w:pStyle w:val="Heading2"/>
      </w:pPr>
      <w:bookmarkStart w:id="6" w:name="_Toc127551480"/>
      <w:r w:rsidRPr="00272B4B">
        <w:rPr>
          <w:rStyle w:val="HeadingNo2Char"/>
          <w:rFonts w:cstheme="majorBidi"/>
          <w:szCs w:val="26"/>
        </w:rPr>
        <w:t>Sleep Timer Button (Upper Right Position)</w:t>
      </w:r>
      <w:bookmarkEnd w:id="6"/>
    </w:p>
    <w:p w14:paraId="287A8E88" w14:textId="04DADA46" w:rsidR="00185BDC" w:rsidRDefault="00185BDC" w:rsidP="00855CA1">
      <w:pPr>
        <w:spacing w:before="120" w:after="120" w:line="240" w:lineRule="auto"/>
        <w:ind w:left="288"/>
        <w:contextualSpacing/>
        <w:rPr>
          <w:rFonts w:ascii="Arial" w:eastAsia="Arial" w:hAnsi="Arial" w:cs="Arial"/>
          <w:b/>
          <w:bCs/>
          <w:sz w:val="32"/>
          <w:szCs w:val="32"/>
        </w:rPr>
      </w:pPr>
      <w:r>
        <w:rPr>
          <w:rFonts w:ascii="Arial" w:eastAsia="Arial" w:hAnsi="Arial" w:cs="Arial"/>
          <w:sz w:val="32"/>
          <w:szCs w:val="32"/>
        </w:rPr>
        <w:t xml:space="preserve">The sleep timer button enables a setting on the device that pauses playback of a book and then turns the player off completely after a pre-selected </w:t>
      </w:r>
      <w:proofErr w:type="gramStart"/>
      <w:r>
        <w:rPr>
          <w:rFonts w:ascii="Arial" w:eastAsia="Arial" w:hAnsi="Arial" w:cs="Arial"/>
          <w:sz w:val="32"/>
          <w:szCs w:val="32"/>
        </w:rPr>
        <w:t>period of time</w:t>
      </w:r>
      <w:proofErr w:type="gramEnd"/>
      <w:r>
        <w:rPr>
          <w:rFonts w:ascii="Arial" w:eastAsia="Arial" w:hAnsi="Arial" w:cs="Arial"/>
          <w:sz w:val="32"/>
          <w:szCs w:val="32"/>
        </w:rPr>
        <w:t>.</w:t>
      </w:r>
    </w:p>
    <w:p w14:paraId="00BAB11B" w14:textId="77777777" w:rsidR="00185BDC" w:rsidRDefault="00185BDC" w:rsidP="00185BDC">
      <w:pPr>
        <w:pStyle w:val="ListParagraph"/>
        <w:numPr>
          <w:ilvl w:val="0"/>
          <w:numId w:val="13"/>
        </w:numPr>
        <w:spacing w:before="120" w:after="240" w:line="240" w:lineRule="auto"/>
        <w:contextualSpacing w:val="0"/>
        <w:rPr>
          <w:rFonts w:ascii="Arial" w:eastAsia="Arial" w:hAnsi="Arial" w:cs="Arial"/>
          <w:sz w:val="32"/>
          <w:szCs w:val="32"/>
        </w:rPr>
      </w:pPr>
      <w:r w:rsidRPr="7DCE5E8D">
        <w:rPr>
          <w:rFonts w:ascii="Arial" w:eastAsia="Arial" w:hAnsi="Arial" w:cs="Arial"/>
          <w:sz w:val="32"/>
          <w:szCs w:val="32"/>
        </w:rPr>
        <w:t>Press once to select a 15</w:t>
      </w:r>
      <w:r>
        <w:rPr>
          <w:rFonts w:ascii="Arial" w:eastAsia="Arial" w:hAnsi="Arial" w:cs="Arial"/>
          <w:sz w:val="32"/>
          <w:szCs w:val="32"/>
        </w:rPr>
        <w:t>-</w:t>
      </w:r>
      <w:r w:rsidRPr="7DCE5E8D">
        <w:rPr>
          <w:rFonts w:ascii="Arial" w:eastAsia="Arial" w:hAnsi="Arial" w:cs="Arial"/>
          <w:sz w:val="32"/>
          <w:szCs w:val="32"/>
        </w:rPr>
        <w:t xml:space="preserve">minute sleep timer. </w:t>
      </w:r>
      <w:r>
        <w:rPr>
          <w:rFonts w:ascii="Arial" w:eastAsia="Arial" w:hAnsi="Arial" w:cs="Arial"/>
          <w:sz w:val="32"/>
          <w:szCs w:val="32"/>
        </w:rPr>
        <w:t>A single “knocking” sound will sound to confirm this selection.</w:t>
      </w:r>
    </w:p>
    <w:p w14:paraId="1529070B" w14:textId="77777777" w:rsidR="00185BDC" w:rsidRDefault="00185BDC" w:rsidP="00185BDC">
      <w:pPr>
        <w:pStyle w:val="ListParagraph"/>
        <w:numPr>
          <w:ilvl w:val="0"/>
          <w:numId w:val="13"/>
        </w:numPr>
        <w:spacing w:before="120" w:after="240" w:line="240" w:lineRule="auto"/>
        <w:contextualSpacing w:val="0"/>
        <w:rPr>
          <w:rFonts w:ascii="Arial" w:eastAsia="Arial" w:hAnsi="Arial" w:cs="Arial"/>
          <w:sz w:val="32"/>
          <w:szCs w:val="32"/>
        </w:rPr>
      </w:pPr>
      <w:r w:rsidRPr="7DCE5E8D">
        <w:rPr>
          <w:rFonts w:ascii="Arial" w:eastAsia="Arial" w:hAnsi="Arial" w:cs="Arial"/>
          <w:sz w:val="32"/>
          <w:szCs w:val="32"/>
        </w:rPr>
        <w:t xml:space="preserve">Press again to select 30 minutes. </w:t>
      </w:r>
      <w:r>
        <w:rPr>
          <w:rFonts w:ascii="Arial" w:eastAsia="Arial" w:hAnsi="Arial" w:cs="Arial"/>
          <w:sz w:val="32"/>
          <w:szCs w:val="32"/>
        </w:rPr>
        <w:t>Two knocks will sound to indicate confirmation.</w:t>
      </w:r>
    </w:p>
    <w:p w14:paraId="61FFE73E" w14:textId="77777777" w:rsidR="00185BDC" w:rsidRDefault="00185BDC" w:rsidP="00185BDC">
      <w:pPr>
        <w:pStyle w:val="ListParagraph"/>
        <w:numPr>
          <w:ilvl w:val="0"/>
          <w:numId w:val="13"/>
        </w:numPr>
        <w:spacing w:before="120" w:after="240" w:line="240" w:lineRule="auto"/>
        <w:contextualSpacing w:val="0"/>
        <w:rPr>
          <w:rFonts w:ascii="Arial" w:eastAsia="Arial" w:hAnsi="Arial" w:cs="Arial"/>
          <w:sz w:val="32"/>
          <w:szCs w:val="32"/>
        </w:rPr>
      </w:pPr>
      <w:r w:rsidRPr="7DCE5E8D">
        <w:rPr>
          <w:rFonts w:ascii="Arial" w:eastAsia="Arial" w:hAnsi="Arial" w:cs="Arial"/>
          <w:sz w:val="32"/>
          <w:szCs w:val="32"/>
        </w:rPr>
        <w:t xml:space="preserve">Press a third time to select 60 minutes. </w:t>
      </w:r>
      <w:r>
        <w:rPr>
          <w:rFonts w:ascii="Arial" w:eastAsia="Arial" w:hAnsi="Arial" w:cs="Arial"/>
          <w:sz w:val="32"/>
          <w:szCs w:val="32"/>
        </w:rPr>
        <w:t>Three knocks will indicate confirmation.</w:t>
      </w:r>
    </w:p>
    <w:p w14:paraId="31572E59" w14:textId="77777777" w:rsidR="00185BDC" w:rsidRDefault="00185BDC" w:rsidP="00185BDC">
      <w:pPr>
        <w:pStyle w:val="ListParagraph"/>
        <w:numPr>
          <w:ilvl w:val="0"/>
          <w:numId w:val="13"/>
        </w:numPr>
        <w:spacing w:before="120" w:after="360" w:line="240" w:lineRule="auto"/>
        <w:contextualSpacing w:val="0"/>
        <w:rPr>
          <w:rFonts w:ascii="Arial" w:eastAsia="Arial" w:hAnsi="Arial" w:cs="Arial"/>
          <w:sz w:val="32"/>
          <w:szCs w:val="32"/>
        </w:rPr>
      </w:pPr>
      <w:r w:rsidRPr="7DCE5E8D">
        <w:rPr>
          <w:rFonts w:ascii="Arial" w:eastAsia="Arial" w:hAnsi="Arial" w:cs="Arial"/>
          <w:sz w:val="32"/>
          <w:szCs w:val="32"/>
        </w:rPr>
        <w:t xml:space="preserve">Press a fourth time to turn </w:t>
      </w:r>
      <w:r>
        <w:rPr>
          <w:rFonts w:ascii="Arial" w:eastAsia="Arial" w:hAnsi="Arial" w:cs="Arial"/>
          <w:sz w:val="32"/>
          <w:szCs w:val="32"/>
        </w:rPr>
        <w:t>s</w:t>
      </w:r>
      <w:r w:rsidRPr="7DCE5E8D">
        <w:rPr>
          <w:rFonts w:ascii="Arial" w:eastAsia="Arial" w:hAnsi="Arial" w:cs="Arial"/>
          <w:sz w:val="32"/>
          <w:szCs w:val="32"/>
        </w:rPr>
        <w:t xml:space="preserve">leep </w:t>
      </w:r>
      <w:r>
        <w:rPr>
          <w:rFonts w:ascii="Arial" w:eastAsia="Arial" w:hAnsi="Arial" w:cs="Arial"/>
          <w:sz w:val="32"/>
          <w:szCs w:val="32"/>
        </w:rPr>
        <w:t>t</w:t>
      </w:r>
      <w:r w:rsidRPr="7DCE5E8D">
        <w:rPr>
          <w:rFonts w:ascii="Arial" w:eastAsia="Arial" w:hAnsi="Arial" w:cs="Arial"/>
          <w:sz w:val="32"/>
          <w:szCs w:val="32"/>
        </w:rPr>
        <w:t>imer off.</w:t>
      </w:r>
      <w:r>
        <w:rPr>
          <w:rFonts w:ascii="Arial" w:eastAsia="Arial" w:hAnsi="Arial" w:cs="Arial"/>
          <w:sz w:val="32"/>
          <w:szCs w:val="32"/>
        </w:rPr>
        <w:t xml:space="preserve"> Four knocks at a lower pitch will indicate confirmation.</w:t>
      </w:r>
    </w:p>
    <w:p w14:paraId="7899CF04" w14:textId="77777777" w:rsidR="00185BDC" w:rsidRPr="009669D5" w:rsidRDefault="00185BDC" w:rsidP="00185BDC">
      <w:pPr>
        <w:spacing w:before="120" w:after="240" w:line="240" w:lineRule="auto"/>
        <w:ind w:left="288"/>
        <w:rPr>
          <w:rFonts w:ascii="Arial" w:eastAsia="Arial" w:hAnsi="Arial" w:cs="Arial"/>
          <w:sz w:val="32"/>
          <w:szCs w:val="32"/>
        </w:rPr>
      </w:pPr>
      <w:r>
        <w:rPr>
          <w:rFonts w:ascii="Arial" w:eastAsia="Arial" w:hAnsi="Arial" w:cs="Arial"/>
          <w:sz w:val="32"/>
          <w:szCs w:val="32"/>
        </w:rPr>
        <w:t xml:space="preserve">You may also press </w:t>
      </w:r>
      <w:r w:rsidRPr="009669D5">
        <w:rPr>
          <w:rFonts w:ascii="Arial" w:eastAsia="Arial" w:hAnsi="Arial" w:cs="Arial"/>
          <w:sz w:val="32"/>
          <w:szCs w:val="32"/>
          <w:lang w:eastAsia="ja-JP"/>
        </w:rPr>
        <w:t xml:space="preserve">and hold the </w:t>
      </w:r>
      <w:r>
        <w:rPr>
          <w:rFonts w:ascii="Arial" w:eastAsia="Arial" w:hAnsi="Arial" w:cs="Arial"/>
          <w:sz w:val="32"/>
          <w:szCs w:val="32"/>
          <w:lang w:eastAsia="ja-JP"/>
        </w:rPr>
        <w:t>s</w:t>
      </w:r>
      <w:r w:rsidRPr="009669D5">
        <w:rPr>
          <w:rFonts w:ascii="Arial" w:eastAsia="Arial" w:hAnsi="Arial" w:cs="Arial"/>
          <w:sz w:val="32"/>
          <w:szCs w:val="32"/>
          <w:lang w:eastAsia="ja-JP"/>
        </w:rPr>
        <w:t xml:space="preserve">leep </w:t>
      </w:r>
      <w:r>
        <w:rPr>
          <w:rFonts w:ascii="Arial" w:eastAsia="Arial" w:hAnsi="Arial" w:cs="Arial"/>
          <w:sz w:val="32"/>
          <w:szCs w:val="32"/>
          <w:lang w:eastAsia="ja-JP"/>
        </w:rPr>
        <w:t>t</w:t>
      </w:r>
      <w:r w:rsidRPr="009669D5">
        <w:rPr>
          <w:rFonts w:ascii="Arial" w:eastAsia="Arial" w:hAnsi="Arial" w:cs="Arial"/>
          <w:sz w:val="32"/>
          <w:szCs w:val="32"/>
          <w:lang w:eastAsia="ja-JP"/>
        </w:rPr>
        <w:t xml:space="preserve">imer button </w:t>
      </w:r>
      <w:r>
        <w:rPr>
          <w:rFonts w:ascii="Arial" w:eastAsia="Arial" w:hAnsi="Arial" w:cs="Arial"/>
          <w:sz w:val="32"/>
          <w:szCs w:val="32"/>
          <w:lang w:eastAsia="ja-JP"/>
        </w:rPr>
        <w:t xml:space="preserve">for two seconds at any time except during playback, </w:t>
      </w:r>
      <w:r w:rsidRPr="009669D5">
        <w:rPr>
          <w:rFonts w:ascii="Arial" w:eastAsia="Arial" w:hAnsi="Arial" w:cs="Arial"/>
          <w:sz w:val="32"/>
          <w:szCs w:val="32"/>
          <w:lang w:eastAsia="ja-JP"/>
        </w:rPr>
        <w:t xml:space="preserve">until you hear </w:t>
      </w:r>
      <w:r>
        <w:rPr>
          <w:rFonts w:ascii="Arial" w:eastAsia="Arial" w:hAnsi="Arial" w:cs="Arial"/>
          <w:sz w:val="32"/>
          <w:szCs w:val="32"/>
          <w:lang w:eastAsia="ja-JP"/>
        </w:rPr>
        <w:t>four confirmation knocks. This is a shortcut that will</w:t>
      </w:r>
      <w:r w:rsidRPr="009669D5">
        <w:rPr>
          <w:rFonts w:ascii="Arial" w:eastAsia="Arial" w:hAnsi="Arial" w:cs="Arial"/>
          <w:sz w:val="32"/>
          <w:szCs w:val="32"/>
          <w:lang w:eastAsia="ja-JP"/>
        </w:rPr>
        <w:t xml:space="preserve"> </w:t>
      </w:r>
      <w:r>
        <w:rPr>
          <w:rFonts w:ascii="Arial" w:eastAsia="Arial" w:hAnsi="Arial" w:cs="Arial"/>
          <w:sz w:val="32"/>
          <w:szCs w:val="32"/>
          <w:lang w:eastAsia="ja-JP"/>
        </w:rPr>
        <w:t>cancel the sleep timer.</w:t>
      </w:r>
    </w:p>
    <w:p w14:paraId="3FA7BF9E" w14:textId="77777777" w:rsidR="00185BDC" w:rsidRPr="00272B4B" w:rsidRDefault="00185BDC" w:rsidP="00185BDC">
      <w:pPr>
        <w:pStyle w:val="Heading2"/>
      </w:pPr>
      <w:bookmarkStart w:id="7" w:name="_Toc127551481"/>
      <w:r w:rsidRPr="00272B4B">
        <w:rPr>
          <w:rStyle w:val="HeadingNo2Char"/>
          <w:rFonts w:cstheme="majorBidi"/>
          <w:szCs w:val="26"/>
        </w:rPr>
        <w:lastRenderedPageBreak/>
        <w:t>Back Button (Lower Left Position)</w:t>
      </w:r>
      <w:bookmarkEnd w:id="7"/>
    </w:p>
    <w:p w14:paraId="216EF148" w14:textId="401D6CA4" w:rsidR="00185BDC" w:rsidRDefault="00185BDC" w:rsidP="00185BDC">
      <w:pPr>
        <w:spacing w:before="120" w:after="120" w:line="240" w:lineRule="auto"/>
        <w:ind w:left="288"/>
        <w:contextualSpacing/>
        <w:rPr>
          <w:rFonts w:ascii="Arial" w:eastAsia="Arial" w:hAnsi="Arial" w:cs="Arial"/>
          <w:b/>
          <w:bCs/>
          <w:sz w:val="32"/>
          <w:szCs w:val="32"/>
        </w:rPr>
      </w:pPr>
      <w:r w:rsidRPr="7DCE5E8D">
        <w:rPr>
          <w:rFonts w:ascii="Arial" w:eastAsia="Arial" w:hAnsi="Arial" w:cs="Arial"/>
          <w:sz w:val="32"/>
          <w:szCs w:val="32"/>
        </w:rPr>
        <w:t>When playing a book</w:t>
      </w:r>
      <w:r w:rsidR="00855CA1">
        <w:rPr>
          <w:rFonts w:ascii="Arial" w:eastAsia="Arial" w:hAnsi="Arial" w:cs="Arial"/>
          <w:sz w:val="32"/>
          <w:szCs w:val="32"/>
        </w:rPr>
        <w:t>,</w:t>
      </w:r>
    </w:p>
    <w:p w14:paraId="382B2BAD" w14:textId="547F0DA2" w:rsidR="00185BDC" w:rsidRDefault="00185BDC" w:rsidP="00185BDC">
      <w:pPr>
        <w:pStyle w:val="DefaultText"/>
        <w:numPr>
          <w:ilvl w:val="0"/>
          <w:numId w:val="14"/>
        </w:numPr>
        <w:spacing w:after="240"/>
        <w:contextualSpacing w:val="0"/>
        <w:rPr>
          <w:b/>
          <w:bCs/>
        </w:rPr>
      </w:pPr>
      <w:r>
        <w:t xml:space="preserve">Press to </w:t>
      </w:r>
      <w:r>
        <w:rPr>
          <w:b/>
          <w:bCs/>
        </w:rPr>
        <w:t>s</w:t>
      </w:r>
      <w:r w:rsidRPr="7DCE5E8D">
        <w:rPr>
          <w:b/>
          <w:bCs/>
        </w:rPr>
        <w:t xml:space="preserve">kip to </w:t>
      </w:r>
      <w:r w:rsidR="006C77BC">
        <w:rPr>
          <w:b/>
          <w:bCs/>
        </w:rPr>
        <w:t xml:space="preserve">the </w:t>
      </w:r>
      <w:r>
        <w:rPr>
          <w:b/>
          <w:bCs/>
        </w:rPr>
        <w:t>p</w:t>
      </w:r>
      <w:r w:rsidRPr="7DCE5E8D">
        <w:rPr>
          <w:b/>
          <w:bCs/>
        </w:rPr>
        <w:t xml:space="preserve">revious </w:t>
      </w:r>
      <w:r>
        <w:rPr>
          <w:b/>
          <w:bCs/>
        </w:rPr>
        <w:t>section or chapter</w:t>
      </w:r>
      <w:r>
        <w:t>.</w:t>
      </w:r>
    </w:p>
    <w:p w14:paraId="6B37617D" w14:textId="77777777" w:rsidR="00185BDC" w:rsidRDefault="00185BDC" w:rsidP="00185BDC">
      <w:pPr>
        <w:pStyle w:val="DefaultText"/>
        <w:numPr>
          <w:ilvl w:val="0"/>
          <w:numId w:val="14"/>
        </w:numPr>
        <w:spacing w:after="240"/>
        <w:contextualSpacing w:val="0"/>
      </w:pPr>
      <w:r w:rsidRPr="7DCE5E8D">
        <w:rPr>
          <w:b/>
          <w:bCs/>
        </w:rPr>
        <w:t>Rewind</w:t>
      </w:r>
      <w:r>
        <w:t>: Press and hold to move backwards through the audio book. Beeps will sound to indicate that you are moving backwards in 30 second intervals.</w:t>
      </w:r>
    </w:p>
    <w:p w14:paraId="46A3E9DA" w14:textId="7D9457D9" w:rsidR="00185BDC" w:rsidRDefault="00185BDC" w:rsidP="00185BDC">
      <w:pPr>
        <w:spacing w:before="120" w:after="360" w:line="240" w:lineRule="auto"/>
        <w:ind w:left="288"/>
        <w:rPr>
          <w:rFonts w:ascii="Arial" w:eastAsia="Arial" w:hAnsi="Arial" w:cs="Arial"/>
          <w:sz w:val="32"/>
          <w:szCs w:val="32"/>
        </w:rPr>
      </w:pPr>
      <w:r w:rsidRPr="7DCE5E8D">
        <w:rPr>
          <w:rFonts w:ascii="Arial" w:eastAsia="Arial" w:hAnsi="Arial" w:cs="Arial"/>
          <w:sz w:val="32"/>
          <w:szCs w:val="32"/>
        </w:rPr>
        <w:t xml:space="preserve">The back button </w:t>
      </w:r>
      <w:r>
        <w:rPr>
          <w:rFonts w:ascii="Arial" w:eastAsia="Arial" w:hAnsi="Arial" w:cs="Arial"/>
          <w:sz w:val="32"/>
          <w:szCs w:val="32"/>
        </w:rPr>
        <w:t>only</w:t>
      </w:r>
      <w:r w:rsidRPr="7DCE5E8D">
        <w:rPr>
          <w:rFonts w:ascii="Arial" w:eastAsia="Arial" w:hAnsi="Arial" w:cs="Arial"/>
          <w:sz w:val="32"/>
          <w:szCs w:val="32"/>
        </w:rPr>
        <w:t xml:space="preserve"> operate</w:t>
      </w:r>
      <w:r w:rsidR="00855CA1">
        <w:rPr>
          <w:rFonts w:ascii="Arial" w:eastAsia="Arial" w:hAnsi="Arial" w:cs="Arial"/>
          <w:sz w:val="32"/>
          <w:szCs w:val="32"/>
        </w:rPr>
        <w:t>s</w:t>
      </w:r>
      <w:r w:rsidRPr="7DCE5E8D">
        <w:rPr>
          <w:rFonts w:ascii="Arial" w:eastAsia="Arial" w:hAnsi="Arial" w:cs="Arial"/>
          <w:sz w:val="32"/>
          <w:szCs w:val="32"/>
        </w:rPr>
        <w:t xml:space="preserve"> </w:t>
      </w:r>
      <w:r>
        <w:rPr>
          <w:rFonts w:ascii="Arial" w:eastAsia="Arial" w:hAnsi="Arial" w:cs="Arial"/>
          <w:sz w:val="32"/>
          <w:szCs w:val="32"/>
        </w:rPr>
        <w:t>during</w:t>
      </w:r>
      <w:r w:rsidRPr="7DCE5E8D">
        <w:rPr>
          <w:rFonts w:ascii="Arial" w:eastAsia="Arial" w:hAnsi="Arial" w:cs="Arial"/>
          <w:sz w:val="32"/>
          <w:szCs w:val="32"/>
        </w:rPr>
        <w:t xml:space="preserve"> playback</w:t>
      </w:r>
      <w:r>
        <w:rPr>
          <w:rFonts w:ascii="Arial" w:eastAsia="Arial" w:hAnsi="Arial" w:cs="Arial"/>
          <w:sz w:val="32"/>
          <w:szCs w:val="32"/>
        </w:rPr>
        <w:t>.</w:t>
      </w:r>
    </w:p>
    <w:p w14:paraId="194F2A56" w14:textId="77777777" w:rsidR="00185BDC" w:rsidRDefault="00185BDC" w:rsidP="00185BDC">
      <w:pPr>
        <w:pStyle w:val="Heading2"/>
        <w:spacing w:line="240" w:lineRule="auto"/>
        <w:rPr>
          <w:rFonts w:eastAsia="Arial" w:cs="Arial"/>
          <w:b w:val="0"/>
          <w:szCs w:val="32"/>
        </w:rPr>
      </w:pPr>
      <w:bookmarkStart w:id="8" w:name="_Toc127551482"/>
      <w:r w:rsidRPr="6BE93A8B">
        <w:rPr>
          <w:rFonts w:eastAsia="Arial" w:cs="Arial"/>
          <w:szCs w:val="32"/>
        </w:rPr>
        <w:t>Power and Play Button (Lower Middle Position)</w:t>
      </w:r>
      <w:bookmarkEnd w:id="8"/>
    </w:p>
    <w:p w14:paraId="0D17EC6D" w14:textId="53143D95" w:rsidR="00185BDC" w:rsidRPr="00E71429" w:rsidRDefault="00185BDC" w:rsidP="00185BDC">
      <w:pPr>
        <w:pStyle w:val="DefaultText"/>
        <w:spacing w:after="240"/>
        <w:ind w:left="288"/>
        <w:contextualSpacing w:val="0"/>
        <w:rPr>
          <w:b/>
        </w:rPr>
      </w:pPr>
      <w:r w:rsidRPr="7DCE5E8D">
        <w:rPr>
          <w:b/>
          <w:bCs/>
        </w:rPr>
        <w:t>Power On:</w:t>
      </w:r>
      <w:r>
        <w:t xml:space="preserve"> To turn the player on, press and hold this button for 3 seconds. Release </w:t>
      </w:r>
      <w:r w:rsidRPr="009C59F6">
        <w:t xml:space="preserve">the </w:t>
      </w:r>
      <w:r w:rsidRPr="009C59F6">
        <w:rPr>
          <w:lang w:eastAsia="ja-JP"/>
        </w:rPr>
        <w:t xml:space="preserve">button when you hear </w:t>
      </w:r>
      <w:r>
        <w:rPr>
          <w:lang w:eastAsia="ja-JP"/>
        </w:rPr>
        <w:t xml:space="preserve">a single melodic </w:t>
      </w:r>
      <w:r w:rsidRPr="009C59F6">
        <w:rPr>
          <w:lang w:eastAsia="ja-JP"/>
        </w:rPr>
        <w:t xml:space="preserve">chime. </w:t>
      </w:r>
      <w:r w:rsidR="006C77BC">
        <w:rPr>
          <w:lang w:eastAsia="ja-JP"/>
        </w:rPr>
        <w:t>T</w:t>
      </w:r>
      <w:r w:rsidRPr="009C59F6">
        <w:t>he player will announce the current book title each time it is powered on.</w:t>
      </w:r>
    </w:p>
    <w:p w14:paraId="69D5DA80" w14:textId="6A1FF2DE" w:rsidR="00185BDC" w:rsidRPr="00E71429" w:rsidRDefault="00185BDC" w:rsidP="00185BDC">
      <w:pPr>
        <w:pStyle w:val="DefaultText"/>
        <w:spacing w:after="240"/>
        <w:ind w:left="288"/>
        <w:contextualSpacing w:val="0"/>
        <w:rPr>
          <w:b/>
          <w:sz w:val="36"/>
          <w:szCs w:val="36"/>
        </w:rPr>
      </w:pPr>
      <w:r w:rsidRPr="7DCE5E8D">
        <w:rPr>
          <w:b/>
          <w:bCs/>
        </w:rPr>
        <w:t>Play/</w:t>
      </w:r>
      <w:r w:rsidRPr="009C59F6">
        <w:rPr>
          <w:b/>
          <w:bCs/>
        </w:rPr>
        <w:t>Pause:</w:t>
      </w:r>
      <w:r w:rsidRPr="009C59F6">
        <w:t xml:space="preserve"> Press </w:t>
      </w:r>
      <w:r w:rsidR="006C77BC">
        <w:t xml:space="preserve">this </w:t>
      </w:r>
      <w:r w:rsidRPr="009C59F6">
        <w:t>button to start playback</w:t>
      </w:r>
      <w:r w:rsidR="006C77BC">
        <w:t xml:space="preserve"> of the current book selected on your bookshelf</w:t>
      </w:r>
      <w:r w:rsidRPr="009C59F6">
        <w:t xml:space="preserve">. Press again to </w:t>
      </w:r>
      <w:r w:rsidRPr="009C59F6">
        <w:rPr>
          <w:lang w:eastAsia="ja-JP"/>
        </w:rPr>
        <w:t>pause playback.</w:t>
      </w:r>
    </w:p>
    <w:p w14:paraId="4C2C5696" w14:textId="352FEDFB" w:rsidR="00185BDC" w:rsidRPr="009C59F6" w:rsidRDefault="00185BDC" w:rsidP="00185BDC">
      <w:pPr>
        <w:pStyle w:val="DefaultText"/>
        <w:spacing w:after="240"/>
        <w:ind w:left="288"/>
        <w:rPr>
          <w:lang w:eastAsia="ja-JP"/>
        </w:rPr>
      </w:pPr>
      <w:r w:rsidRPr="7DCE5E8D">
        <w:rPr>
          <w:b/>
          <w:bCs/>
        </w:rPr>
        <w:t>Power Off:</w:t>
      </w:r>
      <w:r>
        <w:t xml:space="preserve"> When playback is paused, </w:t>
      </w:r>
      <w:proofErr w:type="gramStart"/>
      <w:r>
        <w:t>press</w:t>
      </w:r>
      <w:proofErr w:type="gramEnd"/>
      <w:r>
        <w:t xml:space="preserve"> and hold the power and play button for a</w:t>
      </w:r>
      <w:r w:rsidR="006C77BC">
        <w:t>round</w:t>
      </w:r>
      <w:r>
        <w:t xml:space="preserve"> five seconds, or until an audible melodic chime is heard, to turn the player off. </w:t>
      </w:r>
      <w:r w:rsidR="006C77BC">
        <w:t>T</w:t>
      </w:r>
      <w:r>
        <w:t xml:space="preserve">he player will </w:t>
      </w:r>
      <w:r w:rsidR="006C77BC">
        <w:t xml:space="preserve">also </w:t>
      </w:r>
      <w:r>
        <w:t xml:space="preserve">automatically turn itself off after two minutes when playback is paused and </w:t>
      </w:r>
      <w:r w:rsidR="006C77BC">
        <w:t xml:space="preserve">if </w:t>
      </w:r>
      <w:r>
        <w:t xml:space="preserve">no further action is performed. </w:t>
      </w:r>
      <w:r w:rsidR="006C77BC">
        <w:t>W</w:t>
      </w:r>
      <w:r>
        <w:t xml:space="preserve">hen you turn the player on again and press play, the player will resume </w:t>
      </w:r>
      <w:r w:rsidR="006C77BC">
        <w:t>playing from where you left off in your most recently read book.</w:t>
      </w:r>
    </w:p>
    <w:p w14:paraId="5C029C85" w14:textId="77777777" w:rsidR="00185BDC" w:rsidRPr="00272B4B" w:rsidRDefault="00185BDC" w:rsidP="00185BDC">
      <w:pPr>
        <w:pStyle w:val="Heading2"/>
      </w:pPr>
      <w:bookmarkStart w:id="9" w:name="_Toc127551483"/>
      <w:r w:rsidRPr="00272B4B">
        <w:rPr>
          <w:rStyle w:val="HeadingNo2Char"/>
          <w:rFonts w:cstheme="majorBidi"/>
          <w:szCs w:val="26"/>
        </w:rPr>
        <w:t>Forward Button (Lower Right Position)</w:t>
      </w:r>
      <w:bookmarkEnd w:id="9"/>
      <w:r w:rsidRPr="00272B4B">
        <w:t xml:space="preserve"> </w:t>
      </w:r>
    </w:p>
    <w:p w14:paraId="6B3B86F6" w14:textId="6A147C4C" w:rsidR="00185BDC" w:rsidRPr="00F3300F" w:rsidRDefault="00185BDC" w:rsidP="00185BDC">
      <w:pPr>
        <w:spacing w:before="120" w:after="240" w:line="240" w:lineRule="auto"/>
        <w:ind w:left="288"/>
        <w:contextualSpacing/>
        <w:rPr>
          <w:rFonts w:ascii="Arial" w:eastAsia="Arial" w:hAnsi="Arial" w:cs="Arial"/>
          <w:b/>
          <w:bCs/>
          <w:sz w:val="32"/>
          <w:szCs w:val="32"/>
        </w:rPr>
      </w:pPr>
      <w:r w:rsidRPr="7DCE5E8D">
        <w:rPr>
          <w:rFonts w:ascii="Arial" w:eastAsia="Arial" w:hAnsi="Arial" w:cs="Arial"/>
          <w:sz w:val="32"/>
          <w:szCs w:val="32"/>
        </w:rPr>
        <w:t>When playing a book</w:t>
      </w:r>
      <w:r w:rsidR="00920410">
        <w:rPr>
          <w:rFonts w:ascii="Arial" w:eastAsia="Arial" w:hAnsi="Arial" w:cs="Arial"/>
          <w:sz w:val="32"/>
          <w:szCs w:val="32"/>
        </w:rPr>
        <w:t>,</w:t>
      </w:r>
    </w:p>
    <w:p w14:paraId="65B573BE" w14:textId="6F702845" w:rsidR="00185BDC" w:rsidRPr="00F3300F" w:rsidRDefault="00185BDC" w:rsidP="00185BDC">
      <w:pPr>
        <w:pStyle w:val="ListParagraph"/>
        <w:numPr>
          <w:ilvl w:val="0"/>
          <w:numId w:val="15"/>
        </w:numPr>
        <w:spacing w:before="120" w:after="240" w:line="240" w:lineRule="auto"/>
        <w:ind w:left="1080"/>
        <w:rPr>
          <w:rFonts w:ascii="Arial" w:eastAsia="Arial" w:hAnsi="Arial" w:cs="Arial"/>
          <w:b/>
          <w:bCs/>
          <w:sz w:val="32"/>
          <w:szCs w:val="32"/>
        </w:rPr>
      </w:pPr>
      <w:r w:rsidRPr="7DCE5E8D">
        <w:rPr>
          <w:rFonts w:ascii="Arial" w:eastAsia="Arial" w:hAnsi="Arial" w:cs="Arial"/>
          <w:sz w:val="32"/>
          <w:szCs w:val="32"/>
        </w:rPr>
        <w:t>Press to</w:t>
      </w:r>
      <w:r w:rsidRPr="7DCE5E8D">
        <w:rPr>
          <w:rFonts w:ascii="Arial" w:eastAsia="Arial" w:hAnsi="Arial" w:cs="Arial"/>
          <w:b/>
          <w:bCs/>
          <w:sz w:val="32"/>
          <w:szCs w:val="32"/>
        </w:rPr>
        <w:t xml:space="preserve"> </w:t>
      </w:r>
      <w:r>
        <w:rPr>
          <w:rFonts w:ascii="Arial" w:eastAsia="Arial" w:hAnsi="Arial" w:cs="Arial"/>
          <w:b/>
          <w:bCs/>
          <w:sz w:val="32"/>
          <w:szCs w:val="32"/>
        </w:rPr>
        <w:t>s</w:t>
      </w:r>
      <w:r w:rsidRPr="7DCE5E8D">
        <w:rPr>
          <w:rFonts w:ascii="Arial" w:eastAsia="Arial" w:hAnsi="Arial" w:cs="Arial"/>
          <w:b/>
          <w:bCs/>
          <w:sz w:val="32"/>
          <w:szCs w:val="32"/>
        </w:rPr>
        <w:t xml:space="preserve">kip to </w:t>
      </w:r>
      <w:r w:rsidR="00920410">
        <w:rPr>
          <w:rFonts w:ascii="Arial" w:eastAsia="Arial" w:hAnsi="Arial" w:cs="Arial"/>
          <w:b/>
          <w:bCs/>
          <w:sz w:val="32"/>
          <w:szCs w:val="32"/>
        </w:rPr>
        <w:t xml:space="preserve">the </w:t>
      </w:r>
      <w:r>
        <w:rPr>
          <w:rFonts w:ascii="Arial" w:eastAsia="Arial" w:hAnsi="Arial" w:cs="Arial"/>
          <w:b/>
          <w:bCs/>
          <w:sz w:val="32"/>
          <w:szCs w:val="32"/>
        </w:rPr>
        <w:t>n</w:t>
      </w:r>
      <w:r w:rsidRPr="7DCE5E8D">
        <w:rPr>
          <w:rFonts w:ascii="Arial" w:eastAsia="Arial" w:hAnsi="Arial" w:cs="Arial"/>
          <w:b/>
          <w:bCs/>
          <w:sz w:val="32"/>
          <w:szCs w:val="32"/>
        </w:rPr>
        <w:t xml:space="preserve">ext </w:t>
      </w:r>
      <w:r>
        <w:rPr>
          <w:rFonts w:ascii="Arial" w:eastAsia="Arial" w:hAnsi="Arial" w:cs="Arial"/>
          <w:b/>
          <w:bCs/>
          <w:sz w:val="32"/>
          <w:szCs w:val="32"/>
        </w:rPr>
        <w:t>section or chapter</w:t>
      </w:r>
      <w:r>
        <w:rPr>
          <w:rFonts w:ascii="Arial" w:eastAsia="Arial" w:hAnsi="Arial" w:cs="Arial"/>
          <w:sz w:val="32"/>
          <w:szCs w:val="32"/>
        </w:rPr>
        <w:t>.</w:t>
      </w:r>
    </w:p>
    <w:p w14:paraId="7D261AE8" w14:textId="77777777" w:rsidR="00185BDC" w:rsidRDefault="00185BDC" w:rsidP="00185BDC">
      <w:pPr>
        <w:pStyle w:val="ListParagraph"/>
        <w:numPr>
          <w:ilvl w:val="0"/>
          <w:numId w:val="15"/>
        </w:numPr>
        <w:spacing w:before="120" w:after="240" w:line="240" w:lineRule="auto"/>
        <w:ind w:left="1080"/>
        <w:contextualSpacing w:val="0"/>
        <w:rPr>
          <w:rFonts w:ascii="Arial" w:eastAsia="Arial" w:hAnsi="Arial" w:cs="Arial"/>
          <w:sz w:val="32"/>
          <w:szCs w:val="32"/>
        </w:rPr>
      </w:pPr>
      <w:r w:rsidRPr="7DCE5E8D">
        <w:rPr>
          <w:rFonts w:ascii="Arial" w:eastAsia="Arial" w:hAnsi="Arial" w:cs="Arial"/>
          <w:b/>
          <w:bCs/>
          <w:sz w:val="32"/>
          <w:szCs w:val="32"/>
        </w:rPr>
        <w:lastRenderedPageBreak/>
        <w:t xml:space="preserve">Fast </w:t>
      </w:r>
      <w:r>
        <w:rPr>
          <w:rFonts w:ascii="Arial" w:eastAsia="Arial" w:hAnsi="Arial" w:cs="Arial"/>
          <w:b/>
          <w:bCs/>
          <w:sz w:val="32"/>
          <w:szCs w:val="32"/>
        </w:rPr>
        <w:t>f</w:t>
      </w:r>
      <w:r w:rsidRPr="7DCE5E8D">
        <w:rPr>
          <w:rFonts w:ascii="Arial" w:eastAsia="Arial" w:hAnsi="Arial" w:cs="Arial"/>
          <w:b/>
          <w:bCs/>
          <w:sz w:val="32"/>
          <w:szCs w:val="32"/>
        </w:rPr>
        <w:t xml:space="preserve">orward: </w:t>
      </w:r>
      <w:r w:rsidRPr="7DCE5E8D">
        <w:rPr>
          <w:rFonts w:ascii="Arial" w:eastAsia="Arial" w:hAnsi="Arial" w:cs="Arial"/>
          <w:sz w:val="32"/>
          <w:szCs w:val="32"/>
        </w:rPr>
        <w:t xml:space="preserve">Press and hold to move forward through the audio </w:t>
      </w:r>
      <w:r>
        <w:rPr>
          <w:rFonts w:ascii="Arial" w:eastAsia="Arial" w:hAnsi="Arial" w:cs="Arial"/>
          <w:sz w:val="32"/>
          <w:szCs w:val="32"/>
        </w:rPr>
        <w:t>book</w:t>
      </w:r>
      <w:r w:rsidRPr="7DCE5E8D">
        <w:rPr>
          <w:rFonts w:ascii="Arial" w:eastAsia="Arial" w:hAnsi="Arial" w:cs="Arial"/>
          <w:b/>
          <w:bCs/>
          <w:sz w:val="32"/>
          <w:szCs w:val="32"/>
        </w:rPr>
        <w:t xml:space="preserve">. </w:t>
      </w:r>
      <w:r>
        <w:rPr>
          <w:rFonts w:ascii="Arial" w:eastAsia="Arial" w:hAnsi="Arial" w:cs="Arial"/>
          <w:sz w:val="32"/>
          <w:szCs w:val="32"/>
        </w:rPr>
        <w:t>Beeps</w:t>
      </w:r>
      <w:r w:rsidRPr="7DCE5E8D">
        <w:rPr>
          <w:rFonts w:ascii="Arial" w:eastAsia="Arial" w:hAnsi="Arial" w:cs="Arial"/>
          <w:sz w:val="32"/>
          <w:szCs w:val="32"/>
        </w:rPr>
        <w:t xml:space="preserve"> will sound to indicate that you are moving forward in 30 second intervals.</w:t>
      </w:r>
    </w:p>
    <w:p w14:paraId="39E34326" w14:textId="3CC5C412" w:rsidR="00185BDC" w:rsidRPr="00986F05" w:rsidRDefault="00185BDC" w:rsidP="00185BDC">
      <w:pPr>
        <w:spacing w:after="360" w:line="240" w:lineRule="auto"/>
        <w:ind w:left="288"/>
        <w:rPr>
          <w:rFonts w:ascii="Arial" w:eastAsia="Arial" w:hAnsi="Arial" w:cs="Arial"/>
          <w:sz w:val="32"/>
          <w:szCs w:val="32"/>
        </w:rPr>
      </w:pPr>
      <w:r w:rsidRPr="7DCE5E8D">
        <w:rPr>
          <w:rFonts w:ascii="Arial" w:eastAsia="Arial" w:hAnsi="Arial" w:cs="Arial"/>
          <w:sz w:val="32"/>
          <w:szCs w:val="32"/>
        </w:rPr>
        <w:t xml:space="preserve">The forward button </w:t>
      </w:r>
      <w:r>
        <w:rPr>
          <w:rFonts w:ascii="Arial" w:eastAsia="Arial" w:hAnsi="Arial" w:cs="Arial"/>
          <w:sz w:val="32"/>
          <w:szCs w:val="32"/>
        </w:rPr>
        <w:t>only operates during</w:t>
      </w:r>
      <w:r w:rsidRPr="7DCE5E8D">
        <w:rPr>
          <w:rFonts w:ascii="Arial" w:eastAsia="Arial" w:hAnsi="Arial" w:cs="Arial"/>
          <w:sz w:val="32"/>
          <w:szCs w:val="32"/>
        </w:rPr>
        <w:t xml:space="preserve"> playback.</w:t>
      </w:r>
    </w:p>
    <w:p w14:paraId="5E93CEDC" w14:textId="77777777" w:rsidR="00185BDC" w:rsidRDefault="00185BDC" w:rsidP="00185BDC">
      <w:pPr>
        <w:pStyle w:val="Heading2"/>
      </w:pPr>
      <w:bookmarkStart w:id="10" w:name="_Toc127551484"/>
      <w:r>
        <w:t>LED Indicator (Centre Position, between the button rows)</w:t>
      </w:r>
      <w:bookmarkEnd w:id="10"/>
    </w:p>
    <w:p w14:paraId="6773C7C1" w14:textId="3F3F334C" w:rsidR="00185BDC" w:rsidRDefault="00185BDC" w:rsidP="00185BDC">
      <w:pPr>
        <w:pStyle w:val="DefaultText"/>
        <w:ind w:left="288"/>
      </w:pPr>
      <w:r>
        <w:t xml:space="preserve">The light above the </w:t>
      </w:r>
      <w:r w:rsidR="00920410">
        <w:t xml:space="preserve">power and </w:t>
      </w:r>
      <w:r>
        <w:t xml:space="preserve">play button provides visual information about the player’s current operational state. </w:t>
      </w:r>
      <w:r w:rsidR="00920410">
        <w:t>T</w:t>
      </w:r>
      <w:r>
        <w:t>he LED:</w:t>
      </w:r>
    </w:p>
    <w:p w14:paraId="5FC31E4A" w14:textId="77777777" w:rsidR="00185BDC" w:rsidRDefault="00185BDC" w:rsidP="00185BDC">
      <w:pPr>
        <w:pStyle w:val="ListParagraph"/>
        <w:numPr>
          <w:ilvl w:val="0"/>
          <w:numId w:val="6"/>
        </w:numPr>
        <w:spacing w:after="120" w:line="240" w:lineRule="auto"/>
        <w:ind w:left="1080"/>
        <w:contextualSpacing w:val="0"/>
        <w:rPr>
          <w:rFonts w:ascii="Arial" w:eastAsia="Arial" w:hAnsi="Arial" w:cs="Arial"/>
          <w:sz w:val="32"/>
          <w:szCs w:val="32"/>
        </w:rPr>
      </w:pPr>
      <w:r w:rsidRPr="7DCE5E8D">
        <w:rPr>
          <w:rFonts w:ascii="Arial" w:eastAsia="Arial" w:hAnsi="Arial" w:cs="Arial"/>
          <w:sz w:val="32"/>
          <w:szCs w:val="32"/>
        </w:rPr>
        <w:t>is green when the power is on</w:t>
      </w:r>
    </w:p>
    <w:p w14:paraId="5B6DDB4B" w14:textId="77777777" w:rsidR="00185BDC" w:rsidRDefault="00185BDC" w:rsidP="00185BDC">
      <w:pPr>
        <w:pStyle w:val="ListParagraph"/>
        <w:numPr>
          <w:ilvl w:val="0"/>
          <w:numId w:val="6"/>
        </w:numPr>
        <w:spacing w:after="120" w:line="240" w:lineRule="auto"/>
        <w:ind w:left="1080"/>
        <w:contextualSpacing w:val="0"/>
        <w:rPr>
          <w:rFonts w:ascii="Arial" w:eastAsia="Arial" w:hAnsi="Arial" w:cs="Arial"/>
          <w:sz w:val="32"/>
          <w:szCs w:val="32"/>
        </w:rPr>
      </w:pPr>
      <w:r w:rsidRPr="7DCE5E8D">
        <w:rPr>
          <w:rFonts w:ascii="Arial" w:eastAsia="Arial" w:hAnsi="Arial" w:cs="Arial"/>
          <w:sz w:val="32"/>
          <w:szCs w:val="32"/>
        </w:rPr>
        <w:t xml:space="preserve">blinks quickly when playback is </w:t>
      </w:r>
      <w:proofErr w:type="gramStart"/>
      <w:r w:rsidRPr="7DCE5E8D">
        <w:rPr>
          <w:rFonts w:ascii="Arial" w:eastAsia="Arial" w:hAnsi="Arial" w:cs="Arial"/>
          <w:sz w:val="32"/>
          <w:szCs w:val="32"/>
        </w:rPr>
        <w:t>paused</w:t>
      </w:r>
      <w:proofErr w:type="gramEnd"/>
    </w:p>
    <w:p w14:paraId="2082A0FE" w14:textId="77777777" w:rsidR="00185BDC" w:rsidRDefault="00185BDC" w:rsidP="00185BDC">
      <w:pPr>
        <w:pStyle w:val="ListParagraph"/>
        <w:numPr>
          <w:ilvl w:val="0"/>
          <w:numId w:val="6"/>
        </w:numPr>
        <w:spacing w:after="120" w:line="240" w:lineRule="auto"/>
        <w:ind w:left="1080"/>
        <w:contextualSpacing w:val="0"/>
        <w:rPr>
          <w:rFonts w:ascii="Arial" w:eastAsia="Arial" w:hAnsi="Arial" w:cs="Arial"/>
          <w:sz w:val="32"/>
          <w:szCs w:val="32"/>
        </w:rPr>
      </w:pPr>
      <w:r w:rsidRPr="7DCE5E8D">
        <w:rPr>
          <w:rFonts w:ascii="Arial" w:eastAsia="Arial" w:hAnsi="Arial" w:cs="Arial"/>
          <w:sz w:val="32"/>
          <w:szCs w:val="32"/>
        </w:rPr>
        <w:t xml:space="preserve">blinks slowly to indicate charging via USB </w:t>
      </w:r>
      <w:proofErr w:type="gramStart"/>
      <w:r w:rsidRPr="7DCE5E8D">
        <w:rPr>
          <w:rFonts w:ascii="Arial" w:eastAsia="Arial" w:hAnsi="Arial" w:cs="Arial"/>
          <w:sz w:val="32"/>
          <w:szCs w:val="32"/>
        </w:rPr>
        <w:t>cable</w:t>
      </w:r>
      <w:proofErr w:type="gramEnd"/>
    </w:p>
    <w:p w14:paraId="4E66F475" w14:textId="77777777" w:rsidR="00185BDC" w:rsidRDefault="00185BDC" w:rsidP="00185BDC">
      <w:pPr>
        <w:pStyle w:val="ListParagraph"/>
        <w:numPr>
          <w:ilvl w:val="0"/>
          <w:numId w:val="6"/>
        </w:numPr>
        <w:spacing w:after="120" w:line="240" w:lineRule="auto"/>
        <w:ind w:left="1080"/>
        <w:contextualSpacing w:val="0"/>
        <w:rPr>
          <w:rFonts w:ascii="Arial" w:eastAsia="Arial" w:hAnsi="Arial" w:cs="Arial"/>
          <w:sz w:val="32"/>
          <w:szCs w:val="32"/>
        </w:rPr>
      </w:pPr>
      <w:r w:rsidRPr="7DCE5E8D">
        <w:rPr>
          <w:rFonts w:ascii="Arial" w:eastAsia="Arial" w:hAnsi="Arial" w:cs="Arial"/>
          <w:sz w:val="32"/>
          <w:szCs w:val="32"/>
        </w:rPr>
        <w:t xml:space="preserve">flashes </w:t>
      </w:r>
      <w:r>
        <w:rPr>
          <w:rFonts w:ascii="Arial" w:eastAsia="Arial" w:hAnsi="Arial" w:cs="Arial"/>
          <w:sz w:val="32"/>
          <w:szCs w:val="32"/>
        </w:rPr>
        <w:t>on and off</w:t>
      </w:r>
      <w:r w:rsidRPr="7DCE5E8D">
        <w:rPr>
          <w:rFonts w:ascii="Arial" w:eastAsia="Arial" w:hAnsi="Arial" w:cs="Arial"/>
          <w:sz w:val="32"/>
          <w:szCs w:val="32"/>
        </w:rPr>
        <w:t xml:space="preserve"> if the battery level is </w:t>
      </w:r>
      <w:proofErr w:type="gramStart"/>
      <w:r w:rsidRPr="7DCE5E8D">
        <w:rPr>
          <w:rFonts w:ascii="Arial" w:eastAsia="Arial" w:hAnsi="Arial" w:cs="Arial"/>
          <w:sz w:val="32"/>
          <w:szCs w:val="32"/>
        </w:rPr>
        <w:t>low</w:t>
      </w:r>
      <w:proofErr w:type="gramEnd"/>
    </w:p>
    <w:p w14:paraId="5EBD1195" w14:textId="77777777" w:rsidR="00185BDC" w:rsidRDefault="00185BDC" w:rsidP="00185BDC">
      <w:pPr>
        <w:pStyle w:val="ListParagraph"/>
        <w:numPr>
          <w:ilvl w:val="0"/>
          <w:numId w:val="6"/>
        </w:numPr>
        <w:spacing w:after="120" w:line="240" w:lineRule="auto"/>
        <w:ind w:left="1080"/>
        <w:contextualSpacing w:val="0"/>
        <w:rPr>
          <w:rFonts w:ascii="Arial" w:eastAsia="Arial" w:hAnsi="Arial" w:cs="Arial"/>
          <w:sz w:val="32"/>
          <w:szCs w:val="32"/>
        </w:rPr>
      </w:pPr>
      <w:r w:rsidRPr="7DCE5E8D">
        <w:rPr>
          <w:rFonts w:ascii="Arial" w:eastAsia="Arial" w:hAnsi="Arial" w:cs="Arial"/>
          <w:sz w:val="32"/>
          <w:szCs w:val="32"/>
        </w:rPr>
        <w:t>blinks during playback when the sleep timer is on</w:t>
      </w:r>
    </w:p>
    <w:p w14:paraId="16585C3F" w14:textId="77777777" w:rsidR="00185BDC" w:rsidRDefault="00185BDC" w:rsidP="00185BDC">
      <w:pPr>
        <w:pStyle w:val="ListParagraph"/>
        <w:numPr>
          <w:ilvl w:val="0"/>
          <w:numId w:val="6"/>
        </w:numPr>
        <w:spacing w:after="120" w:line="240" w:lineRule="auto"/>
        <w:ind w:left="1080"/>
        <w:contextualSpacing w:val="0"/>
        <w:rPr>
          <w:rFonts w:ascii="Arial" w:eastAsia="Arial" w:hAnsi="Arial" w:cs="Arial"/>
          <w:sz w:val="32"/>
          <w:szCs w:val="32"/>
        </w:rPr>
      </w:pPr>
      <w:r w:rsidRPr="7DCE5E8D">
        <w:rPr>
          <w:rFonts w:ascii="Arial" w:eastAsia="Arial" w:hAnsi="Arial" w:cs="Arial"/>
          <w:sz w:val="32"/>
          <w:szCs w:val="32"/>
        </w:rPr>
        <w:t xml:space="preserve">blinks when rewinding or </w:t>
      </w:r>
      <w:proofErr w:type="gramStart"/>
      <w:r w:rsidRPr="7DCE5E8D">
        <w:rPr>
          <w:rFonts w:ascii="Arial" w:eastAsia="Arial" w:hAnsi="Arial" w:cs="Arial"/>
          <w:sz w:val="32"/>
          <w:szCs w:val="32"/>
        </w:rPr>
        <w:t>fast-forwarding</w:t>
      </w:r>
      <w:proofErr w:type="gramEnd"/>
    </w:p>
    <w:p w14:paraId="56D78B91" w14:textId="5F2761AA" w:rsidR="00185BDC" w:rsidRDefault="00185BDC" w:rsidP="00051F37">
      <w:pPr>
        <w:pStyle w:val="Heading1"/>
      </w:pPr>
      <w:bookmarkStart w:id="11" w:name="_Toc127551485"/>
      <w:r w:rsidRPr="6BE93A8B">
        <w:t>Bottom of the Envoy Connect</w:t>
      </w:r>
      <w:bookmarkEnd w:id="11"/>
    </w:p>
    <w:p w14:paraId="261219BC" w14:textId="77777777" w:rsidR="00185BDC" w:rsidRDefault="00185BDC" w:rsidP="00185BDC">
      <w:pPr>
        <w:pStyle w:val="Heading2"/>
      </w:pPr>
      <w:bookmarkStart w:id="12" w:name="_Toc127551486"/>
      <w:r>
        <w:t>Headphone Jack (Bottom Edge, Left corner)</w:t>
      </w:r>
      <w:bookmarkEnd w:id="12"/>
    </w:p>
    <w:p w14:paraId="1F7215E5" w14:textId="77777777" w:rsidR="00185BDC" w:rsidRDefault="00185BDC" w:rsidP="00185BDC">
      <w:pPr>
        <w:pStyle w:val="DefaultText"/>
        <w:spacing w:after="360"/>
        <w:ind w:left="288"/>
        <w:rPr>
          <w:b/>
          <w:bCs/>
        </w:rPr>
      </w:pPr>
      <w:r>
        <w:t>Plug headphones or an external speaker into the bottom left 3.5mm audio jack. This will mute the player’s speaker and all audio output from the player will only be heard through the headphones or external speaker until they are removed.</w:t>
      </w:r>
    </w:p>
    <w:p w14:paraId="76BEA870" w14:textId="77777777" w:rsidR="00185BDC" w:rsidRDefault="00185BDC" w:rsidP="00185BDC">
      <w:pPr>
        <w:pStyle w:val="Heading2"/>
      </w:pPr>
      <w:bookmarkStart w:id="13" w:name="_Toc127551487"/>
      <w:r>
        <w:t>Micro USB Port (Bottom Edge, Middle)</w:t>
      </w:r>
      <w:bookmarkEnd w:id="13"/>
    </w:p>
    <w:p w14:paraId="0B50BE03" w14:textId="77777777" w:rsidR="00185BDC" w:rsidRDefault="00185BDC" w:rsidP="00185BDC">
      <w:pPr>
        <w:pStyle w:val="DefaultText"/>
        <w:spacing w:after="360"/>
        <w:ind w:left="288"/>
      </w:pPr>
      <w:r>
        <w:t>Plug a Micro USB cable into the bottom middle port. This is used for charging and managing content on the player.</w:t>
      </w:r>
    </w:p>
    <w:p w14:paraId="33962D2B" w14:textId="77777777" w:rsidR="00185BDC" w:rsidRDefault="00185BDC" w:rsidP="00185BDC">
      <w:pPr>
        <w:pStyle w:val="Heading2"/>
      </w:pPr>
      <w:bookmarkStart w:id="14" w:name="_Toc127551488"/>
      <w:r>
        <w:lastRenderedPageBreak/>
        <w:t>Micro SD Card Slot (Bottom Edge, Right side)</w:t>
      </w:r>
      <w:bookmarkEnd w:id="14"/>
    </w:p>
    <w:p w14:paraId="6DF74634" w14:textId="6C78DC50" w:rsidR="00033ACB" w:rsidRPr="00920410" w:rsidRDefault="00185BDC" w:rsidP="00920410">
      <w:pPr>
        <w:pStyle w:val="DefaultText"/>
        <w:spacing w:after="240"/>
        <w:ind w:left="288"/>
        <w:contextualSpacing w:val="0"/>
        <w:rPr>
          <w:b/>
        </w:rPr>
      </w:pPr>
      <w:r>
        <w:t>You can add to the 8</w:t>
      </w:r>
      <w:r w:rsidR="00920410">
        <w:t xml:space="preserve"> gigabyte</w:t>
      </w:r>
      <w:r>
        <w:t xml:space="preserve"> memory capacity</w:t>
      </w:r>
      <w:r w:rsidR="00920410">
        <w:t xml:space="preserve"> of the player</w:t>
      </w:r>
      <w:r>
        <w:t xml:space="preserve"> by inserting a Micro SD card up to 128</w:t>
      </w:r>
      <w:r w:rsidR="00920410">
        <w:t xml:space="preserve"> gigabytes in size</w:t>
      </w:r>
      <w:r>
        <w:t xml:space="preserve"> into the slot on the bottom right.</w:t>
      </w:r>
    </w:p>
    <w:p w14:paraId="0F240460" w14:textId="5CE6A838" w:rsidR="00435676" w:rsidRPr="00C75112" w:rsidRDefault="00435676" w:rsidP="00051F37">
      <w:pPr>
        <w:pStyle w:val="Heading1"/>
      </w:pPr>
      <w:bookmarkStart w:id="15" w:name="_Toc127551489"/>
      <w:bookmarkStart w:id="16" w:name="_Toc125129184"/>
      <w:r w:rsidRPr="7DCE5E8D">
        <w:t>Charging</w:t>
      </w:r>
      <w:bookmarkEnd w:id="15"/>
    </w:p>
    <w:p w14:paraId="73C8864D" w14:textId="30EB679E" w:rsidR="00435676" w:rsidRDefault="00435676" w:rsidP="00051F37">
      <w:pPr>
        <w:spacing w:after="240" w:line="240" w:lineRule="auto"/>
        <w:rPr>
          <w:rFonts w:ascii="Arial" w:eastAsia="Arial" w:hAnsi="Arial" w:cs="Arial"/>
          <w:b/>
          <w:bCs/>
          <w:sz w:val="32"/>
          <w:szCs w:val="32"/>
        </w:rPr>
      </w:pPr>
      <w:r w:rsidRPr="7DCE5E8D">
        <w:rPr>
          <w:rFonts w:ascii="Arial" w:eastAsia="Arial" w:hAnsi="Arial" w:cs="Arial"/>
          <w:sz w:val="32"/>
          <w:szCs w:val="32"/>
        </w:rPr>
        <w:t xml:space="preserve">When shipped, the Envoy </w:t>
      </w:r>
      <w:proofErr w:type="spellStart"/>
      <w:r w:rsidRPr="7DCE5E8D">
        <w:rPr>
          <w:rFonts w:ascii="Arial" w:eastAsia="Arial" w:hAnsi="Arial" w:cs="Arial"/>
          <w:sz w:val="32"/>
          <w:szCs w:val="32"/>
        </w:rPr>
        <w:t>Connect’s</w:t>
      </w:r>
      <w:proofErr w:type="spellEnd"/>
      <w:r w:rsidRPr="7DCE5E8D">
        <w:rPr>
          <w:rFonts w:ascii="Arial" w:eastAsia="Arial" w:hAnsi="Arial" w:cs="Arial"/>
          <w:sz w:val="32"/>
          <w:szCs w:val="32"/>
        </w:rPr>
        <w:t xml:space="preserve"> battery may only be partially charged. Please charge the player</w:t>
      </w:r>
      <w:r w:rsidR="00920410">
        <w:rPr>
          <w:rFonts w:ascii="Arial" w:eastAsia="Arial" w:hAnsi="Arial" w:cs="Arial"/>
          <w:sz w:val="32"/>
          <w:szCs w:val="32"/>
        </w:rPr>
        <w:t xml:space="preserve"> fully</w:t>
      </w:r>
      <w:r w:rsidRPr="7DCE5E8D">
        <w:rPr>
          <w:rFonts w:ascii="Arial" w:eastAsia="Arial" w:hAnsi="Arial" w:cs="Arial"/>
          <w:sz w:val="32"/>
          <w:szCs w:val="32"/>
        </w:rPr>
        <w:t xml:space="preserve"> before </w:t>
      </w:r>
      <w:r w:rsidR="00920410">
        <w:rPr>
          <w:rFonts w:ascii="Arial" w:eastAsia="Arial" w:hAnsi="Arial" w:cs="Arial"/>
          <w:sz w:val="32"/>
          <w:szCs w:val="32"/>
        </w:rPr>
        <w:t>using it for the first time.</w:t>
      </w:r>
      <w:r w:rsidRPr="7DCE5E8D">
        <w:rPr>
          <w:rFonts w:ascii="Arial" w:eastAsia="Arial" w:hAnsi="Arial" w:cs="Arial"/>
          <w:sz w:val="32"/>
          <w:szCs w:val="32"/>
        </w:rPr>
        <w:t xml:space="preserve"> </w:t>
      </w:r>
    </w:p>
    <w:p w14:paraId="6ED53759" w14:textId="2BE810BE" w:rsidR="00435676" w:rsidRDefault="00435676" w:rsidP="00051F37">
      <w:pPr>
        <w:spacing w:after="240" w:line="240" w:lineRule="auto"/>
        <w:rPr>
          <w:rFonts w:ascii="Arial" w:eastAsia="Arial" w:hAnsi="Arial" w:cs="Arial"/>
          <w:sz w:val="32"/>
          <w:szCs w:val="32"/>
          <w:lang w:eastAsia="ja-JP"/>
        </w:rPr>
      </w:pPr>
      <w:r w:rsidRPr="7DCE5E8D">
        <w:rPr>
          <w:rFonts w:ascii="Arial" w:eastAsia="Arial" w:hAnsi="Arial" w:cs="Arial"/>
          <w:sz w:val="32"/>
          <w:szCs w:val="32"/>
          <w:lang w:eastAsia="ja-JP"/>
        </w:rPr>
        <w:t xml:space="preserve">To do this, use the included Micro USB cable to plug the player into an active USB port on a computer or a USB wall </w:t>
      </w:r>
      <w:r w:rsidR="00920410">
        <w:rPr>
          <w:rFonts w:ascii="Arial" w:eastAsia="Arial" w:hAnsi="Arial" w:cs="Arial"/>
          <w:sz w:val="32"/>
          <w:szCs w:val="32"/>
          <w:lang w:eastAsia="ja-JP"/>
        </w:rPr>
        <w:t>charger</w:t>
      </w:r>
      <w:r w:rsidRPr="7DCE5E8D">
        <w:rPr>
          <w:rFonts w:ascii="Arial" w:eastAsia="Arial" w:hAnsi="Arial" w:cs="Arial"/>
          <w:sz w:val="32"/>
          <w:szCs w:val="32"/>
          <w:lang w:eastAsia="ja-JP"/>
        </w:rPr>
        <w:t>.</w:t>
      </w:r>
      <w:r w:rsidR="00C75112">
        <w:rPr>
          <w:rFonts w:ascii="Arial" w:eastAsia="Arial" w:hAnsi="Arial" w:cs="Arial"/>
          <w:sz w:val="32"/>
          <w:szCs w:val="32"/>
          <w:lang w:eastAsia="ja-JP"/>
        </w:rPr>
        <w:t xml:space="preserve"> </w:t>
      </w:r>
      <w:r w:rsidR="00C75112" w:rsidRPr="7DCE5E8D">
        <w:rPr>
          <w:rFonts w:ascii="Arial" w:eastAsia="Arial" w:hAnsi="Arial" w:cs="Arial"/>
          <w:sz w:val="32"/>
          <w:szCs w:val="32"/>
          <w:lang w:eastAsia="ja-JP"/>
        </w:rPr>
        <w:t xml:space="preserve">A </w:t>
      </w:r>
      <w:r w:rsidR="00C75112">
        <w:rPr>
          <w:rFonts w:ascii="Arial" w:eastAsia="Arial" w:hAnsi="Arial" w:cs="Arial"/>
          <w:sz w:val="32"/>
          <w:szCs w:val="32"/>
          <w:lang w:eastAsia="ja-JP"/>
        </w:rPr>
        <w:t xml:space="preserve">single </w:t>
      </w:r>
      <w:r w:rsidR="00C75112" w:rsidRPr="7DCE5E8D">
        <w:rPr>
          <w:rFonts w:ascii="Arial" w:eastAsia="Arial" w:hAnsi="Arial" w:cs="Arial"/>
          <w:sz w:val="32"/>
          <w:szCs w:val="32"/>
          <w:lang w:eastAsia="ja-JP"/>
        </w:rPr>
        <w:t xml:space="preserve">chime will sound when you connect the player to the charger and the LED </w:t>
      </w:r>
      <w:r w:rsidR="00C75112">
        <w:rPr>
          <w:rFonts w:ascii="Arial" w:eastAsia="Arial" w:hAnsi="Arial" w:cs="Arial"/>
          <w:sz w:val="32"/>
          <w:szCs w:val="32"/>
          <w:lang w:eastAsia="ja-JP"/>
        </w:rPr>
        <w:t xml:space="preserve">light </w:t>
      </w:r>
      <w:r w:rsidR="00C75112" w:rsidRPr="7DCE5E8D">
        <w:rPr>
          <w:rFonts w:ascii="Arial" w:eastAsia="Arial" w:hAnsi="Arial" w:cs="Arial"/>
          <w:sz w:val="32"/>
          <w:szCs w:val="32"/>
          <w:lang w:eastAsia="ja-JP"/>
        </w:rPr>
        <w:t xml:space="preserve">will blink while charging. The LED </w:t>
      </w:r>
      <w:r w:rsidR="00C75112">
        <w:rPr>
          <w:rFonts w:ascii="Arial" w:eastAsia="Arial" w:hAnsi="Arial" w:cs="Arial"/>
          <w:sz w:val="32"/>
          <w:szCs w:val="32"/>
          <w:lang w:eastAsia="ja-JP"/>
        </w:rPr>
        <w:t xml:space="preserve">light </w:t>
      </w:r>
      <w:r w:rsidR="00C75112" w:rsidRPr="7DCE5E8D">
        <w:rPr>
          <w:rFonts w:ascii="Arial" w:eastAsia="Arial" w:hAnsi="Arial" w:cs="Arial"/>
          <w:sz w:val="32"/>
          <w:szCs w:val="32"/>
          <w:lang w:eastAsia="ja-JP"/>
        </w:rPr>
        <w:t>will stop blinking when the player is fully charged.</w:t>
      </w:r>
    </w:p>
    <w:p w14:paraId="631BEA58" w14:textId="12BA3CE3" w:rsidR="00CF7446" w:rsidRPr="00C75112" w:rsidRDefault="00435676" w:rsidP="00051F37">
      <w:pPr>
        <w:pStyle w:val="DefaultText"/>
        <w:rPr>
          <w:lang w:eastAsia="ja-JP"/>
        </w:rPr>
      </w:pPr>
      <w:r w:rsidRPr="7DCE5E8D">
        <w:rPr>
          <w:lang w:eastAsia="ja-JP"/>
        </w:rPr>
        <w:t xml:space="preserve">Alternatively, </w:t>
      </w:r>
      <w:r w:rsidR="00920410">
        <w:rPr>
          <w:lang w:eastAsia="ja-JP"/>
        </w:rPr>
        <w:t>you can use the rear solar panel to charge the Envoy Connect in full sun. Please ensure that the plastic film covering the solar panel is removed</w:t>
      </w:r>
      <w:r w:rsidR="0056138E">
        <w:rPr>
          <w:lang w:eastAsia="ja-JP"/>
        </w:rPr>
        <w:t>, and then leave the player in the sun with its back facing up for up to 8 hours to charge it.</w:t>
      </w:r>
      <w:bookmarkEnd w:id="16"/>
    </w:p>
    <w:p w14:paraId="40FA3000" w14:textId="382FAFD6" w:rsidR="00CF7446" w:rsidRPr="006945A6" w:rsidRDefault="00C75112" w:rsidP="00051F37">
      <w:pPr>
        <w:spacing w:before="120" w:after="240" w:line="240" w:lineRule="auto"/>
        <w:rPr>
          <w:rFonts w:ascii="Arial" w:eastAsia="Arial" w:hAnsi="Arial" w:cs="Arial"/>
          <w:sz w:val="32"/>
          <w:szCs w:val="32"/>
          <w:lang w:eastAsia="ja-JP"/>
        </w:rPr>
      </w:pPr>
      <w:r>
        <w:rPr>
          <w:rFonts w:ascii="Arial" w:eastAsia="Arial" w:hAnsi="Arial" w:cs="Arial"/>
          <w:sz w:val="32"/>
          <w:szCs w:val="32"/>
          <w:lang w:eastAsia="ja-JP"/>
        </w:rPr>
        <w:t>Y</w:t>
      </w:r>
      <w:r w:rsidR="00CF7446" w:rsidRPr="7DCE5E8D">
        <w:rPr>
          <w:rFonts w:ascii="Arial" w:eastAsia="Arial" w:hAnsi="Arial" w:cs="Arial"/>
          <w:sz w:val="32"/>
          <w:szCs w:val="32"/>
          <w:lang w:eastAsia="ja-JP"/>
        </w:rPr>
        <w:t xml:space="preserve">ou can check </w:t>
      </w:r>
      <w:r>
        <w:rPr>
          <w:rFonts w:ascii="Arial" w:eastAsia="Arial" w:hAnsi="Arial" w:cs="Arial"/>
          <w:sz w:val="32"/>
          <w:szCs w:val="32"/>
          <w:lang w:eastAsia="ja-JP"/>
        </w:rPr>
        <w:t>the battery’s status</w:t>
      </w:r>
      <w:r w:rsidR="00CF7446" w:rsidRPr="7DCE5E8D">
        <w:rPr>
          <w:rFonts w:ascii="Arial" w:eastAsia="Arial" w:hAnsi="Arial" w:cs="Arial"/>
          <w:sz w:val="32"/>
          <w:szCs w:val="32"/>
          <w:lang w:eastAsia="ja-JP"/>
        </w:rPr>
        <w:t xml:space="preserve"> by holding down the </w:t>
      </w:r>
      <w:r w:rsidR="00CF7446">
        <w:rPr>
          <w:rFonts w:ascii="Arial" w:eastAsia="Arial" w:hAnsi="Arial" w:cs="Arial"/>
          <w:sz w:val="32"/>
          <w:szCs w:val="32"/>
          <w:lang w:eastAsia="ja-JP"/>
        </w:rPr>
        <w:t>b</w:t>
      </w:r>
      <w:r w:rsidR="00CF7446" w:rsidRPr="7DCE5E8D">
        <w:rPr>
          <w:rFonts w:ascii="Arial" w:eastAsia="Arial" w:hAnsi="Arial" w:cs="Arial"/>
          <w:sz w:val="32"/>
          <w:szCs w:val="32"/>
          <w:lang w:eastAsia="ja-JP"/>
        </w:rPr>
        <w:t>ack button for three seconds when playback is paused. Three beeps indicate the battery is fully charged</w:t>
      </w:r>
      <w:r w:rsidR="00CF7446">
        <w:rPr>
          <w:rFonts w:ascii="Arial" w:eastAsia="Arial" w:hAnsi="Arial" w:cs="Arial"/>
          <w:sz w:val="32"/>
          <w:szCs w:val="32"/>
          <w:lang w:eastAsia="ja-JP"/>
        </w:rPr>
        <w:t xml:space="preserve"> (over 75%)</w:t>
      </w:r>
      <w:r w:rsidR="00CF7446" w:rsidRPr="7DCE5E8D">
        <w:rPr>
          <w:rFonts w:ascii="Arial" w:eastAsia="Arial" w:hAnsi="Arial" w:cs="Arial"/>
          <w:sz w:val="32"/>
          <w:szCs w:val="32"/>
          <w:lang w:eastAsia="ja-JP"/>
        </w:rPr>
        <w:t>; two beeps indicate a medium charge; and a single beep indicates low battery</w:t>
      </w:r>
      <w:r w:rsidR="00CF7446">
        <w:rPr>
          <w:rFonts w:ascii="Arial" w:eastAsia="Arial" w:hAnsi="Arial" w:cs="Arial"/>
          <w:sz w:val="32"/>
          <w:szCs w:val="32"/>
          <w:lang w:eastAsia="ja-JP"/>
        </w:rPr>
        <w:t xml:space="preserve"> (under 25%)</w:t>
      </w:r>
      <w:r w:rsidR="00CF7446" w:rsidRPr="7DCE5E8D">
        <w:rPr>
          <w:rFonts w:ascii="Arial" w:eastAsia="Arial" w:hAnsi="Arial" w:cs="Arial"/>
          <w:sz w:val="32"/>
          <w:szCs w:val="32"/>
          <w:lang w:eastAsia="ja-JP"/>
        </w:rPr>
        <w:t>.</w:t>
      </w:r>
    </w:p>
    <w:p w14:paraId="5D89A837" w14:textId="78F1B385" w:rsidR="004C5B0E" w:rsidRPr="00051F37" w:rsidRDefault="00CF7446" w:rsidP="00051F37">
      <w:pPr>
        <w:spacing w:after="240" w:line="240" w:lineRule="auto"/>
        <w:rPr>
          <w:rFonts w:ascii="Arial" w:eastAsia="Arial" w:hAnsi="Arial" w:cs="Arial"/>
          <w:sz w:val="32"/>
          <w:szCs w:val="32"/>
          <w:lang w:eastAsia="ja-JP"/>
        </w:rPr>
      </w:pPr>
      <w:r w:rsidRPr="00051F37">
        <w:rPr>
          <w:rFonts w:ascii="Arial" w:eastAsia="Arial" w:hAnsi="Arial" w:cs="Arial"/>
          <w:sz w:val="32"/>
          <w:szCs w:val="32"/>
          <w:lang w:eastAsia="ja-JP"/>
        </w:rPr>
        <w:t>The battery will provide between 8 and 10 hours of playback time at full charge.</w:t>
      </w:r>
    </w:p>
    <w:p w14:paraId="6E1BCEC9" w14:textId="53DDEF3D" w:rsidR="003D77FC" w:rsidRDefault="003D77FC" w:rsidP="00051F37">
      <w:pPr>
        <w:pStyle w:val="Heading1"/>
      </w:pPr>
      <w:bookmarkStart w:id="17" w:name="_Toc127551495"/>
      <w:r w:rsidRPr="6BE93A8B">
        <w:lastRenderedPageBreak/>
        <w:t xml:space="preserve">Managing Books on </w:t>
      </w:r>
      <w:r>
        <w:t xml:space="preserve">the </w:t>
      </w:r>
      <w:r w:rsidRPr="6BE93A8B">
        <w:t>Player</w:t>
      </w:r>
      <w:bookmarkEnd w:id="17"/>
    </w:p>
    <w:p w14:paraId="3BD8EA6F" w14:textId="77777777" w:rsidR="003D77FC" w:rsidRPr="006D7CC2" w:rsidRDefault="003D77FC" w:rsidP="003D77FC">
      <w:pPr>
        <w:pStyle w:val="Heading2"/>
      </w:pPr>
      <w:bookmarkStart w:id="18" w:name="_Toc127551496"/>
      <w:r>
        <w:t>CELA Connect</w:t>
      </w:r>
      <w:bookmarkEnd w:id="18"/>
    </w:p>
    <w:p w14:paraId="0BF6FD89" w14:textId="2C71C408" w:rsidR="0089536A" w:rsidRPr="00C75112" w:rsidRDefault="003D77FC" w:rsidP="00C75112">
      <w:pPr>
        <w:pStyle w:val="DefaultText"/>
        <w:ind w:left="288"/>
        <w:contextualSpacing w:val="0"/>
      </w:pPr>
      <w:r w:rsidRPr="001025CF">
        <w:t>Books can be loaded onto and deleted from the player using our CELA Connect software, which must be installed onto a computer. Instructions on how to install the software can be found at the following link:</w:t>
      </w:r>
      <w:r>
        <w:t xml:space="preserve"> </w:t>
      </w:r>
      <w:hyperlink r:id="rId11" w:history="1">
        <w:r w:rsidRPr="00D70A31">
          <w:rPr>
            <w:rStyle w:val="Hyperlink"/>
          </w:rPr>
          <w:t>https://celalibrary.ca/help/envoy-connect</w:t>
        </w:r>
      </w:hyperlink>
      <w:r>
        <w:t>. Alternatively, contact CELA for help.</w:t>
      </w:r>
    </w:p>
    <w:p w14:paraId="0F123B19" w14:textId="622FC8CC" w:rsidR="00C75112" w:rsidRDefault="000F17CF" w:rsidP="00051F37">
      <w:pPr>
        <w:pStyle w:val="Heading1"/>
      </w:pPr>
      <w:bookmarkStart w:id="19" w:name="_Toc127551501"/>
      <w:r>
        <w:t>Other Features</w:t>
      </w:r>
    </w:p>
    <w:p w14:paraId="180310EA" w14:textId="548BB7AD" w:rsidR="003F4690" w:rsidRDefault="003F4690" w:rsidP="00C75112">
      <w:pPr>
        <w:pStyle w:val="Heading2"/>
      </w:pPr>
      <w:r>
        <w:t>Hearing Player Version and Serial Number</w:t>
      </w:r>
      <w:bookmarkEnd w:id="19"/>
    </w:p>
    <w:p w14:paraId="65449B2F" w14:textId="2E6D61C0" w:rsidR="003F4690" w:rsidRPr="00217A9F" w:rsidRDefault="003F4690" w:rsidP="00217A9F">
      <w:pPr>
        <w:pStyle w:val="ListParagraph"/>
        <w:spacing w:after="240" w:line="240" w:lineRule="auto"/>
        <w:ind w:left="288"/>
        <w:rPr>
          <w:rFonts w:ascii="Arial" w:eastAsia="Arial" w:hAnsi="Arial" w:cs="Arial"/>
          <w:sz w:val="32"/>
          <w:szCs w:val="32"/>
          <w:lang w:eastAsia="ja-JP"/>
        </w:rPr>
      </w:pPr>
      <w:r w:rsidRPr="7DCE5E8D">
        <w:rPr>
          <w:rFonts w:ascii="Arial" w:eastAsia="Arial" w:hAnsi="Arial" w:cs="Arial"/>
          <w:sz w:val="32"/>
          <w:szCs w:val="32"/>
        </w:rPr>
        <w:t xml:space="preserve">Press and hold both the </w:t>
      </w:r>
      <w:r>
        <w:rPr>
          <w:rFonts w:ascii="Arial" w:eastAsia="Arial" w:hAnsi="Arial" w:cs="Arial"/>
          <w:sz w:val="32"/>
          <w:szCs w:val="32"/>
        </w:rPr>
        <w:t>b</w:t>
      </w:r>
      <w:r w:rsidRPr="7DCE5E8D">
        <w:rPr>
          <w:rFonts w:ascii="Arial" w:eastAsia="Arial" w:hAnsi="Arial" w:cs="Arial"/>
          <w:sz w:val="32"/>
          <w:szCs w:val="32"/>
        </w:rPr>
        <w:t xml:space="preserve">ack and </w:t>
      </w:r>
      <w:r>
        <w:rPr>
          <w:rFonts w:ascii="Arial" w:eastAsia="Arial" w:hAnsi="Arial" w:cs="Arial"/>
          <w:sz w:val="32"/>
          <w:szCs w:val="32"/>
        </w:rPr>
        <w:t>f</w:t>
      </w:r>
      <w:r w:rsidRPr="7DCE5E8D">
        <w:rPr>
          <w:rFonts w:ascii="Arial" w:eastAsia="Arial" w:hAnsi="Arial" w:cs="Arial"/>
          <w:sz w:val="32"/>
          <w:szCs w:val="32"/>
        </w:rPr>
        <w:t xml:space="preserve">orward buttons </w:t>
      </w:r>
      <w:r>
        <w:rPr>
          <w:rFonts w:ascii="Arial" w:eastAsia="Arial" w:hAnsi="Arial" w:cs="Arial"/>
          <w:sz w:val="32"/>
          <w:szCs w:val="32"/>
        </w:rPr>
        <w:t>at the same time</w:t>
      </w:r>
      <w:r w:rsidRPr="7DCE5E8D">
        <w:rPr>
          <w:rFonts w:ascii="Arial" w:eastAsia="Arial" w:hAnsi="Arial" w:cs="Arial"/>
          <w:sz w:val="32"/>
          <w:szCs w:val="32"/>
        </w:rPr>
        <w:t xml:space="preserve"> when playback </w:t>
      </w:r>
      <w:r w:rsidRPr="7DCE5E8D">
        <w:rPr>
          <w:rFonts w:ascii="Arial" w:eastAsia="Arial" w:hAnsi="Arial" w:cs="Arial"/>
          <w:sz w:val="32"/>
          <w:szCs w:val="32"/>
          <w:lang w:eastAsia="ja-JP"/>
        </w:rPr>
        <w:t xml:space="preserve">is paused. </w:t>
      </w:r>
      <w:r w:rsidR="009F0CC3">
        <w:rPr>
          <w:rFonts w:ascii="Arial" w:eastAsia="Arial" w:hAnsi="Arial" w:cs="Arial"/>
          <w:sz w:val="32"/>
          <w:szCs w:val="32"/>
          <w:lang w:eastAsia="ja-JP"/>
        </w:rPr>
        <w:t xml:space="preserve">The </w:t>
      </w:r>
      <w:r w:rsidR="00217A9F">
        <w:rPr>
          <w:rFonts w:ascii="Arial" w:eastAsia="Arial" w:hAnsi="Arial" w:cs="Arial"/>
          <w:sz w:val="32"/>
          <w:szCs w:val="32"/>
          <w:lang w:eastAsia="ja-JP"/>
        </w:rPr>
        <w:t>serial number, player type number, and firmware version of your player will be voiced aloud.</w:t>
      </w:r>
    </w:p>
    <w:p w14:paraId="21CF75AC" w14:textId="72059B31" w:rsidR="003F4690" w:rsidRDefault="003F4690" w:rsidP="00051F37">
      <w:pPr>
        <w:spacing w:after="120" w:line="240" w:lineRule="auto"/>
        <w:ind w:left="288"/>
        <w:rPr>
          <w:rFonts w:ascii="Arial" w:eastAsia="Arial" w:hAnsi="Arial" w:cs="Arial"/>
          <w:sz w:val="32"/>
          <w:szCs w:val="32"/>
          <w:lang w:val="en-CA"/>
        </w:rPr>
      </w:pPr>
      <w:r w:rsidRPr="00EB6448">
        <w:rPr>
          <w:rFonts w:ascii="Arial" w:eastAsia="Arial" w:hAnsi="Arial" w:cs="Arial"/>
          <w:sz w:val="32"/>
          <w:szCs w:val="32"/>
          <w:lang w:val="en-CA"/>
        </w:rPr>
        <w:t xml:space="preserve">This information can be useful in getting </w:t>
      </w:r>
      <w:r>
        <w:rPr>
          <w:rFonts w:ascii="Arial" w:eastAsia="Arial" w:hAnsi="Arial" w:cs="Arial"/>
          <w:sz w:val="32"/>
          <w:szCs w:val="32"/>
          <w:lang w:val="en-CA"/>
        </w:rPr>
        <w:t xml:space="preserve">technical </w:t>
      </w:r>
      <w:r w:rsidRPr="00EB6448">
        <w:rPr>
          <w:rFonts w:ascii="Arial" w:eastAsia="Arial" w:hAnsi="Arial" w:cs="Arial"/>
          <w:sz w:val="32"/>
          <w:szCs w:val="32"/>
          <w:lang w:val="en-CA"/>
        </w:rPr>
        <w:t xml:space="preserve">help from </w:t>
      </w:r>
      <w:r>
        <w:rPr>
          <w:rFonts w:ascii="Arial" w:eastAsia="Arial" w:hAnsi="Arial" w:cs="Arial"/>
          <w:sz w:val="32"/>
          <w:szCs w:val="32"/>
          <w:lang w:val="en-CA"/>
        </w:rPr>
        <w:t xml:space="preserve">your point of purchase </w:t>
      </w:r>
      <w:r w:rsidRPr="00EB6448">
        <w:rPr>
          <w:rFonts w:ascii="Arial" w:eastAsia="Arial" w:hAnsi="Arial" w:cs="Arial"/>
          <w:sz w:val="32"/>
          <w:szCs w:val="32"/>
          <w:lang w:val="en-CA"/>
        </w:rPr>
        <w:t>if you are having problems with your player.</w:t>
      </w:r>
    </w:p>
    <w:p w14:paraId="4215089D" w14:textId="77777777" w:rsidR="009F523E" w:rsidRPr="009F523E" w:rsidRDefault="009F523E" w:rsidP="009F523E">
      <w:pPr>
        <w:spacing w:after="120" w:line="240" w:lineRule="auto"/>
        <w:rPr>
          <w:rFonts w:ascii="Arial" w:hAnsi="Arial"/>
          <w:sz w:val="36"/>
          <w:szCs w:val="28"/>
          <w:lang w:eastAsia="ja-JP"/>
        </w:rPr>
      </w:pPr>
    </w:p>
    <w:p w14:paraId="11BA5F43" w14:textId="49167EA5" w:rsidR="00F41ACF" w:rsidRDefault="00F41ACF" w:rsidP="003F4690">
      <w:pPr>
        <w:pStyle w:val="DefaultText"/>
      </w:pPr>
      <w:r w:rsidRPr="003F4690">
        <w:t xml:space="preserve">We want your experience using the Envoy Connect Player to be </w:t>
      </w:r>
      <w:r w:rsidR="009B79CF" w:rsidRPr="003F4690">
        <w:t xml:space="preserve">as good as </w:t>
      </w:r>
      <w:r w:rsidRPr="003F4690">
        <w:t>possible. If yo</w:t>
      </w:r>
      <w:r w:rsidR="00F27261" w:rsidRPr="003F4690">
        <w:t>u require</w:t>
      </w:r>
      <w:r w:rsidR="009B79CF" w:rsidRPr="003F4690">
        <w:t xml:space="preserve"> </w:t>
      </w:r>
      <w:r w:rsidR="00F27261" w:rsidRPr="003F4690">
        <w:t xml:space="preserve">assistance </w:t>
      </w:r>
      <w:r w:rsidR="00262B13" w:rsidRPr="003F4690">
        <w:t xml:space="preserve">with using </w:t>
      </w:r>
      <w:r w:rsidR="00E26925" w:rsidRPr="003F4690">
        <w:t>the</w:t>
      </w:r>
      <w:r w:rsidR="001F58B4" w:rsidRPr="003F4690">
        <w:t xml:space="preserve"> </w:t>
      </w:r>
      <w:r w:rsidR="00CE17C6" w:rsidRPr="003F4690">
        <w:t>Envoy Connect</w:t>
      </w:r>
      <w:r w:rsidR="001F58B4" w:rsidRPr="003F4690">
        <w:t xml:space="preserve"> </w:t>
      </w:r>
      <w:r w:rsidR="00E26925" w:rsidRPr="003F4690">
        <w:t xml:space="preserve">to access </w:t>
      </w:r>
      <w:r w:rsidR="00F27261" w:rsidRPr="003F4690">
        <w:t>CELA Library servic</w:t>
      </w:r>
      <w:r w:rsidR="000E2F1F" w:rsidRPr="003F4690">
        <w:t>es</w:t>
      </w:r>
      <w:r w:rsidR="00E26925" w:rsidRPr="003F4690">
        <w:t>,</w:t>
      </w:r>
      <w:r w:rsidR="000E2F1F" w:rsidRPr="003F4690">
        <w:t xml:space="preserve"> </w:t>
      </w:r>
      <w:r w:rsidR="00E26925" w:rsidRPr="003F4690">
        <w:t>o</w:t>
      </w:r>
      <w:r w:rsidR="007D12DF" w:rsidRPr="003F4690">
        <w:t>r</w:t>
      </w:r>
      <w:r w:rsidR="003F4690">
        <w:t xml:space="preserve"> if you</w:t>
      </w:r>
      <w:r w:rsidR="007D12DF" w:rsidRPr="003F4690">
        <w:t xml:space="preserve"> have questions about </w:t>
      </w:r>
      <w:r w:rsidR="00E26925" w:rsidRPr="003F4690">
        <w:t>using</w:t>
      </w:r>
      <w:r w:rsidR="000E2F1F" w:rsidRPr="003F4690">
        <w:t xml:space="preserve"> the CELA Connect software, </w:t>
      </w:r>
      <w:r w:rsidRPr="003F4690">
        <w:t xml:space="preserve">please </w:t>
      </w:r>
      <w:r w:rsidR="009B79CF" w:rsidRPr="003F4690">
        <w:t>get in touch with the</w:t>
      </w:r>
      <w:r w:rsidR="00C13677" w:rsidRPr="003F4690">
        <w:t xml:space="preserve"> Contact Centre at 1-855-655-2273 or </w:t>
      </w:r>
      <w:hyperlink r:id="rId12" w:history="1">
        <w:r w:rsidR="00051F37" w:rsidRPr="00AD0560">
          <w:rPr>
            <w:rStyle w:val="Hyperlink"/>
          </w:rPr>
          <w:t>help@celalibrary.ca</w:t>
        </w:r>
      </w:hyperlink>
      <w:r w:rsidR="00051F37">
        <w:t>.</w:t>
      </w:r>
      <w:r w:rsidR="003F4690">
        <w:t xml:space="preserve"> </w:t>
      </w:r>
    </w:p>
    <w:p w14:paraId="62508E8D" w14:textId="77777777" w:rsidR="003F4690" w:rsidRPr="003F4690" w:rsidRDefault="003F4690" w:rsidP="003F4690">
      <w:pPr>
        <w:pStyle w:val="DefaultText"/>
      </w:pPr>
    </w:p>
    <w:p w14:paraId="37C35A49" w14:textId="29D79A6A" w:rsidR="00AC573E" w:rsidRPr="003F4690" w:rsidRDefault="00033BDE" w:rsidP="003F4690">
      <w:pPr>
        <w:pStyle w:val="DefaultText"/>
      </w:pPr>
      <w:r w:rsidRPr="003F4690">
        <w:t xml:space="preserve">For </w:t>
      </w:r>
      <w:r w:rsidR="003F4690">
        <w:t>help troubleshooting</w:t>
      </w:r>
      <w:r w:rsidR="009A0767" w:rsidRPr="003F4690">
        <w:t xml:space="preserve"> </w:t>
      </w:r>
      <w:r w:rsidR="003F4690">
        <w:t xml:space="preserve">the </w:t>
      </w:r>
      <w:r w:rsidR="009A0767" w:rsidRPr="003F4690">
        <w:t>hardware</w:t>
      </w:r>
      <w:r w:rsidR="003F4690">
        <w:t xml:space="preserve"> itself</w:t>
      </w:r>
      <w:r w:rsidR="009A0767" w:rsidRPr="003F4690">
        <w:t xml:space="preserve"> or</w:t>
      </w:r>
      <w:r w:rsidR="003F4690">
        <w:t xml:space="preserve"> for</w:t>
      </w:r>
      <w:r w:rsidR="009A0767" w:rsidRPr="003F4690">
        <w:t xml:space="preserve"> technical </w:t>
      </w:r>
      <w:r w:rsidR="003F4690">
        <w:t>assistance</w:t>
      </w:r>
      <w:r w:rsidR="002825A5" w:rsidRPr="003F4690">
        <w:t xml:space="preserve">, please contact </w:t>
      </w:r>
      <w:r w:rsidR="009B79CF" w:rsidRPr="003F4690">
        <w:t>your point of purchase.</w:t>
      </w:r>
    </w:p>
    <w:p w14:paraId="7D12CE78" w14:textId="3AB299CC" w:rsidR="00CB060B" w:rsidRDefault="00CB060B" w:rsidP="003F4690">
      <w:pPr>
        <w:pStyle w:val="DefaultText"/>
      </w:pPr>
      <w:r w:rsidRPr="003F4690">
        <w:t>We hope you enjoy your player</w:t>
      </w:r>
      <w:r w:rsidR="00F33C7B" w:rsidRPr="003F4690">
        <w:t>.</w:t>
      </w:r>
    </w:p>
    <w:sectPr w:rsidR="00CB060B" w:rsidSect="008C5529">
      <w:headerReference w:type="default" r:id="rId13"/>
      <w:footerReference w:type="default" r:id="rId14"/>
      <w:pgSz w:w="11906" w:h="16838" w:code="9"/>
      <w:pgMar w:top="2552"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F073" w14:textId="77777777" w:rsidR="00CF6783" w:rsidRDefault="00CF6783" w:rsidP="00CC5844">
      <w:pPr>
        <w:spacing w:line="240" w:lineRule="auto"/>
      </w:pPr>
      <w:r>
        <w:separator/>
      </w:r>
    </w:p>
  </w:endnote>
  <w:endnote w:type="continuationSeparator" w:id="0">
    <w:p w14:paraId="28B4F9E2" w14:textId="77777777" w:rsidR="00CF6783" w:rsidRDefault="00CF6783" w:rsidP="00CC5844">
      <w:pPr>
        <w:spacing w:line="240" w:lineRule="auto"/>
      </w:pPr>
      <w:r>
        <w:continuationSeparator/>
      </w:r>
    </w:p>
  </w:endnote>
  <w:endnote w:type="continuationNotice" w:id="1">
    <w:p w14:paraId="43204CA5" w14:textId="77777777" w:rsidR="00CF6783" w:rsidRDefault="00CF67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Braille">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79B5" w14:textId="4F8B8D73" w:rsidR="00022EF5" w:rsidRPr="00CF4744" w:rsidRDefault="00185BDC" w:rsidP="00185BDC">
    <w:pPr>
      <w:pStyle w:val="Footer"/>
      <w:jc w:val="right"/>
      <w:rPr>
        <w:rFonts w:ascii="Arial" w:hAnsi="Arial" w:cs="Arial"/>
        <w:sz w:val="32"/>
        <w:szCs w:val="32"/>
      </w:rPr>
    </w:pPr>
    <w:r w:rsidRPr="00185BDC">
      <w:rPr>
        <w:rFonts w:ascii="Arial" w:hAnsi="Arial" w:cs="Arial"/>
        <w:sz w:val="32"/>
        <w:szCs w:val="32"/>
      </w:rPr>
      <w:t xml:space="preserve">Envoy Connect Audio Quick Start Guide Transcript - Page </w:t>
    </w:r>
    <w:sdt>
      <w:sdtPr>
        <w:rPr>
          <w:rFonts w:ascii="Arial" w:hAnsi="Arial" w:cs="Arial"/>
          <w:sz w:val="32"/>
          <w:szCs w:val="32"/>
        </w:rPr>
        <w:id w:val="-1491403306"/>
        <w:docPartObj>
          <w:docPartGallery w:val="Page Numbers (Bottom of Page)"/>
          <w:docPartUnique/>
        </w:docPartObj>
      </w:sdtPr>
      <w:sdtEndPr>
        <w:rPr>
          <w:noProof/>
        </w:rPr>
      </w:sdtEndPr>
      <w:sdtContent>
        <w:r w:rsidRPr="00185BDC">
          <w:rPr>
            <w:rFonts w:ascii="Arial" w:hAnsi="Arial" w:cs="Arial"/>
            <w:sz w:val="32"/>
            <w:szCs w:val="32"/>
          </w:rPr>
          <w:fldChar w:fldCharType="begin"/>
        </w:r>
        <w:r w:rsidRPr="00185BDC">
          <w:rPr>
            <w:rFonts w:ascii="Arial" w:hAnsi="Arial" w:cs="Arial"/>
            <w:sz w:val="32"/>
            <w:szCs w:val="32"/>
          </w:rPr>
          <w:instrText xml:space="preserve"> PAGE   \* MERGEFORMAT </w:instrText>
        </w:r>
        <w:r w:rsidRPr="00185BDC">
          <w:rPr>
            <w:rFonts w:ascii="Arial" w:hAnsi="Arial" w:cs="Arial"/>
            <w:sz w:val="32"/>
            <w:szCs w:val="32"/>
          </w:rPr>
          <w:fldChar w:fldCharType="separate"/>
        </w:r>
        <w:r w:rsidRPr="00185BDC">
          <w:rPr>
            <w:rFonts w:ascii="Arial" w:hAnsi="Arial" w:cs="Arial"/>
            <w:noProof/>
            <w:sz w:val="32"/>
            <w:szCs w:val="32"/>
          </w:rPr>
          <w:t>2</w:t>
        </w:r>
        <w:r w:rsidRPr="00185BDC">
          <w:rPr>
            <w:rFonts w:ascii="Arial" w:hAnsi="Arial" w:cs="Arial"/>
            <w:noProof/>
            <w:sz w:val="32"/>
            <w:szCs w:val="3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DA77" w14:textId="77777777" w:rsidR="00CF6783" w:rsidRDefault="00CF6783" w:rsidP="00CC5844">
      <w:pPr>
        <w:spacing w:line="240" w:lineRule="auto"/>
      </w:pPr>
      <w:r>
        <w:separator/>
      </w:r>
    </w:p>
  </w:footnote>
  <w:footnote w:type="continuationSeparator" w:id="0">
    <w:p w14:paraId="252E9F88" w14:textId="77777777" w:rsidR="00CF6783" w:rsidRDefault="00CF6783" w:rsidP="00CC5844">
      <w:pPr>
        <w:spacing w:line="240" w:lineRule="auto"/>
      </w:pPr>
      <w:r>
        <w:continuationSeparator/>
      </w:r>
    </w:p>
  </w:footnote>
  <w:footnote w:type="continuationNotice" w:id="1">
    <w:p w14:paraId="208FC397" w14:textId="77777777" w:rsidR="00CF6783" w:rsidRDefault="00CF67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50D2" w14:textId="77777777" w:rsidR="00CC5844" w:rsidRDefault="00A30206" w:rsidP="00FA667A">
    <w:pPr>
      <w:pStyle w:val="Header"/>
      <w:tabs>
        <w:tab w:val="clear" w:pos="4680"/>
        <w:tab w:val="clear" w:pos="9360"/>
        <w:tab w:val="left" w:pos="7610"/>
      </w:tabs>
      <w:ind w:right="-330"/>
    </w:pPr>
    <w:r>
      <w:rPr>
        <w:noProof/>
      </w:rPr>
      <w:drawing>
        <wp:inline distT="0" distB="0" distL="0" distR="0" wp14:anchorId="61977317" wp14:editId="710756E0">
          <wp:extent cx="731520" cy="731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4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338461A"/>
    <w:multiLevelType w:val="hybridMultilevel"/>
    <w:tmpl w:val="3992E22A"/>
    <w:lvl w:ilvl="0" w:tplc="F5B85024">
      <w:start w:val="1"/>
      <w:numFmt w:val="bullet"/>
      <w:lvlText w:val=""/>
      <w:lvlJc w:val="left"/>
      <w:pPr>
        <w:ind w:left="1080" w:hanging="360"/>
      </w:pPr>
      <w:rPr>
        <w:rFonts w:ascii="Symbol" w:hAnsi="Symbol" w:hint="default"/>
      </w:rPr>
    </w:lvl>
    <w:lvl w:ilvl="1" w:tplc="001EF0E6">
      <w:start w:val="1"/>
      <w:numFmt w:val="bullet"/>
      <w:lvlText w:val="o"/>
      <w:lvlJc w:val="left"/>
      <w:pPr>
        <w:ind w:left="1800" w:hanging="360"/>
      </w:pPr>
      <w:rPr>
        <w:rFonts w:ascii="Courier New" w:hAnsi="Courier New" w:hint="default"/>
      </w:rPr>
    </w:lvl>
    <w:lvl w:ilvl="2" w:tplc="3D1CD51E">
      <w:start w:val="1"/>
      <w:numFmt w:val="bullet"/>
      <w:lvlText w:val=""/>
      <w:lvlJc w:val="left"/>
      <w:pPr>
        <w:ind w:left="2520" w:hanging="360"/>
      </w:pPr>
      <w:rPr>
        <w:rFonts w:ascii="Wingdings" w:hAnsi="Wingdings" w:hint="default"/>
      </w:rPr>
    </w:lvl>
    <w:lvl w:ilvl="3" w:tplc="96D6F956">
      <w:start w:val="1"/>
      <w:numFmt w:val="bullet"/>
      <w:lvlText w:val=""/>
      <w:lvlJc w:val="left"/>
      <w:pPr>
        <w:ind w:left="3240" w:hanging="360"/>
      </w:pPr>
      <w:rPr>
        <w:rFonts w:ascii="Symbol" w:hAnsi="Symbol" w:hint="default"/>
      </w:rPr>
    </w:lvl>
    <w:lvl w:ilvl="4" w:tplc="E9AE7654">
      <w:start w:val="1"/>
      <w:numFmt w:val="bullet"/>
      <w:lvlText w:val="o"/>
      <w:lvlJc w:val="left"/>
      <w:pPr>
        <w:ind w:left="3960" w:hanging="360"/>
      </w:pPr>
      <w:rPr>
        <w:rFonts w:ascii="Courier New" w:hAnsi="Courier New" w:hint="default"/>
      </w:rPr>
    </w:lvl>
    <w:lvl w:ilvl="5" w:tplc="E946D532">
      <w:start w:val="1"/>
      <w:numFmt w:val="bullet"/>
      <w:lvlText w:val=""/>
      <w:lvlJc w:val="left"/>
      <w:pPr>
        <w:ind w:left="4680" w:hanging="360"/>
      </w:pPr>
      <w:rPr>
        <w:rFonts w:ascii="Wingdings" w:hAnsi="Wingdings" w:hint="default"/>
      </w:rPr>
    </w:lvl>
    <w:lvl w:ilvl="6" w:tplc="A1582694">
      <w:start w:val="1"/>
      <w:numFmt w:val="bullet"/>
      <w:lvlText w:val=""/>
      <w:lvlJc w:val="left"/>
      <w:pPr>
        <w:ind w:left="5400" w:hanging="360"/>
      </w:pPr>
      <w:rPr>
        <w:rFonts w:ascii="Symbol" w:hAnsi="Symbol" w:hint="default"/>
      </w:rPr>
    </w:lvl>
    <w:lvl w:ilvl="7" w:tplc="7E702010">
      <w:start w:val="1"/>
      <w:numFmt w:val="bullet"/>
      <w:lvlText w:val="o"/>
      <w:lvlJc w:val="left"/>
      <w:pPr>
        <w:ind w:left="6120" w:hanging="360"/>
      </w:pPr>
      <w:rPr>
        <w:rFonts w:ascii="Courier New" w:hAnsi="Courier New" w:hint="default"/>
      </w:rPr>
    </w:lvl>
    <w:lvl w:ilvl="8" w:tplc="7B8C19BC">
      <w:start w:val="1"/>
      <w:numFmt w:val="bullet"/>
      <w:lvlText w:val=""/>
      <w:lvlJc w:val="left"/>
      <w:pPr>
        <w:ind w:left="6840" w:hanging="360"/>
      </w:pPr>
      <w:rPr>
        <w:rFonts w:ascii="Wingdings" w:hAnsi="Wingdings" w:hint="default"/>
      </w:rPr>
    </w:lvl>
  </w:abstractNum>
  <w:abstractNum w:abstractNumId="2" w15:restartNumberingAfterBreak="0">
    <w:nsid w:val="17D462E0"/>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5A448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ADDABE6"/>
    <w:multiLevelType w:val="hybridMultilevel"/>
    <w:tmpl w:val="E0A47D4A"/>
    <w:lvl w:ilvl="0" w:tplc="2534A2AC">
      <w:start w:val="1"/>
      <w:numFmt w:val="bullet"/>
      <w:lvlText w:val=""/>
      <w:lvlJc w:val="left"/>
      <w:pPr>
        <w:ind w:left="1080" w:hanging="360"/>
      </w:pPr>
      <w:rPr>
        <w:rFonts w:ascii="Symbol" w:hAnsi="Symbol" w:hint="default"/>
      </w:rPr>
    </w:lvl>
    <w:lvl w:ilvl="1" w:tplc="365CBCB4">
      <w:start w:val="1"/>
      <w:numFmt w:val="bullet"/>
      <w:lvlText w:val="o"/>
      <w:lvlJc w:val="left"/>
      <w:pPr>
        <w:ind w:left="1800" w:hanging="360"/>
      </w:pPr>
      <w:rPr>
        <w:rFonts w:ascii="Courier New" w:hAnsi="Courier New" w:hint="default"/>
      </w:rPr>
    </w:lvl>
    <w:lvl w:ilvl="2" w:tplc="FCBC6BAE">
      <w:start w:val="1"/>
      <w:numFmt w:val="bullet"/>
      <w:lvlText w:val=""/>
      <w:lvlJc w:val="left"/>
      <w:pPr>
        <w:ind w:left="2520" w:hanging="360"/>
      </w:pPr>
      <w:rPr>
        <w:rFonts w:ascii="Wingdings" w:hAnsi="Wingdings" w:hint="default"/>
      </w:rPr>
    </w:lvl>
    <w:lvl w:ilvl="3" w:tplc="80D84932">
      <w:start w:val="1"/>
      <w:numFmt w:val="bullet"/>
      <w:lvlText w:val=""/>
      <w:lvlJc w:val="left"/>
      <w:pPr>
        <w:ind w:left="3240" w:hanging="360"/>
      </w:pPr>
      <w:rPr>
        <w:rFonts w:ascii="Symbol" w:hAnsi="Symbol" w:hint="default"/>
      </w:rPr>
    </w:lvl>
    <w:lvl w:ilvl="4" w:tplc="5BCAE338">
      <w:start w:val="1"/>
      <w:numFmt w:val="bullet"/>
      <w:lvlText w:val="o"/>
      <w:lvlJc w:val="left"/>
      <w:pPr>
        <w:ind w:left="3960" w:hanging="360"/>
      </w:pPr>
      <w:rPr>
        <w:rFonts w:ascii="Courier New" w:hAnsi="Courier New" w:hint="default"/>
      </w:rPr>
    </w:lvl>
    <w:lvl w:ilvl="5" w:tplc="6CFED4BC">
      <w:start w:val="1"/>
      <w:numFmt w:val="bullet"/>
      <w:lvlText w:val=""/>
      <w:lvlJc w:val="left"/>
      <w:pPr>
        <w:ind w:left="4680" w:hanging="360"/>
      </w:pPr>
      <w:rPr>
        <w:rFonts w:ascii="Wingdings" w:hAnsi="Wingdings" w:hint="default"/>
      </w:rPr>
    </w:lvl>
    <w:lvl w:ilvl="6" w:tplc="B6BCE8F4">
      <w:start w:val="1"/>
      <w:numFmt w:val="bullet"/>
      <w:lvlText w:val=""/>
      <w:lvlJc w:val="left"/>
      <w:pPr>
        <w:ind w:left="5400" w:hanging="360"/>
      </w:pPr>
      <w:rPr>
        <w:rFonts w:ascii="Symbol" w:hAnsi="Symbol" w:hint="default"/>
      </w:rPr>
    </w:lvl>
    <w:lvl w:ilvl="7" w:tplc="7FF8C220">
      <w:start w:val="1"/>
      <w:numFmt w:val="bullet"/>
      <w:lvlText w:val="o"/>
      <w:lvlJc w:val="left"/>
      <w:pPr>
        <w:ind w:left="6120" w:hanging="360"/>
      </w:pPr>
      <w:rPr>
        <w:rFonts w:ascii="Courier New" w:hAnsi="Courier New" w:hint="default"/>
      </w:rPr>
    </w:lvl>
    <w:lvl w:ilvl="8" w:tplc="FFD4FDEA">
      <w:start w:val="1"/>
      <w:numFmt w:val="bullet"/>
      <w:lvlText w:val=""/>
      <w:lvlJc w:val="left"/>
      <w:pPr>
        <w:ind w:left="6840" w:hanging="360"/>
      </w:pPr>
      <w:rPr>
        <w:rFonts w:ascii="Wingdings" w:hAnsi="Wingdings" w:hint="default"/>
      </w:rPr>
    </w:lvl>
  </w:abstractNum>
  <w:abstractNum w:abstractNumId="5" w15:restartNumberingAfterBreak="0">
    <w:nsid w:val="204A624F"/>
    <w:multiLevelType w:val="hybridMultilevel"/>
    <w:tmpl w:val="88D6D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694B9"/>
    <w:multiLevelType w:val="hybridMultilevel"/>
    <w:tmpl w:val="ACBAE8E0"/>
    <w:lvl w:ilvl="0" w:tplc="A1CA461A">
      <w:start w:val="1"/>
      <w:numFmt w:val="bullet"/>
      <w:lvlText w:val=""/>
      <w:lvlJc w:val="left"/>
      <w:pPr>
        <w:ind w:left="720" w:hanging="360"/>
      </w:pPr>
      <w:rPr>
        <w:rFonts w:ascii="Symbol" w:hAnsi="Symbol" w:hint="default"/>
      </w:rPr>
    </w:lvl>
    <w:lvl w:ilvl="1" w:tplc="A0AC828C">
      <w:start w:val="1"/>
      <w:numFmt w:val="bullet"/>
      <w:lvlText w:val="o"/>
      <w:lvlJc w:val="left"/>
      <w:pPr>
        <w:ind w:left="1440" w:hanging="360"/>
      </w:pPr>
      <w:rPr>
        <w:rFonts w:ascii="Courier New" w:hAnsi="Courier New" w:hint="default"/>
      </w:rPr>
    </w:lvl>
    <w:lvl w:ilvl="2" w:tplc="B784F99C">
      <w:start w:val="1"/>
      <w:numFmt w:val="bullet"/>
      <w:lvlText w:val=""/>
      <w:lvlJc w:val="left"/>
      <w:pPr>
        <w:ind w:left="2160" w:hanging="360"/>
      </w:pPr>
      <w:rPr>
        <w:rFonts w:ascii="Wingdings" w:hAnsi="Wingdings" w:hint="default"/>
      </w:rPr>
    </w:lvl>
    <w:lvl w:ilvl="3" w:tplc="5DB0AD12">
      <w:start w:val="1"/>
      <w:numFmt w:val="bullet"/>
      <w:lvlText w:val=""/>
      <w:lvlJc w:val="left"/>
      <w:pPr>
        <w:ind w:left="2880" w:hanging="360"/>
      </w:pPr>
      <w:rPr>
        <w:rFonts w:ascii="Symbol" w:hAnsi="Symbol" w:hint="default"/>
      </w:rPr>
    </w:lvl>
    <w:lvl w:ilvl="4" w:tplc="0862098E">
      <w:start w:val="1"/>
      <w:numFmt w:val="bullet"/>
      <w:lvlText w:val="o"/>
      <w:lvlJc w:val="left"/>
      <w:pPr>
        <w:ind w:left="3600" w:hanging="360"/>
      </w:pPr>
      <w:rPr>
        <w:rFonts w:ascii="Courier New" w:hAnsi="Courier New" w:hint="default"/>
      </w:rPr>
    </w:lvl>
    <w:lvl w:ilvl="5" w:tplc="0FB291A0">
      <w:start w:val="1"/>
      <w:numFmt w:val="bullet"/>
      <w:lvlText w:val=""/>
      <w:lvlJc w:val="left"/>
      <w:pPr>
        <w:ind w:left="4320" w:hanging="360"/>
      </w:pPr>
      <w:rPr>
        <w:rFonts w:ascii="Wingdings" w:hAnsi="Wingdings" w:hint="default"/>
      </w:rPr>
    </w:lvl>
    <w:lvl w:ilvl="6" w:tplc="50B6D43C">
      <w:start w:val="1"/>
      <w:numFmt w:val="bullet"/>
      <w:lvlText w:val=""/>
      <w:lvlJc w:val="left"/>
      <w:pPr>
        <w:ind w:left="5040" w:hanging="360"/>
      </w:pPr>
      <w:rPr>
        <w:rFonts w:ascii="Symbol" w:hAnsi="Symbol" w:hint="default"/>
      </w:rPr>
    </w:lvl>
    <w:lvl w:ilvl="7" w:tplc="A784FF84">
      <w:start w:val="1"/>
      <w:numFmt w:val="bullet"/>
      <w:lvlText w:val="o"/>
      <w:lvlJc w:val="left"/>
      <w:pPr>
        <w:ind w:left="5760" w:hanging="360"/>
      </w:pPr>
      <w:rPr>
        <w:rFonts w:ascii="Courier New" w:hAnsi="Courier New" w:hint="default"/>
      </w:rPr>
    </w:lvl>
    <w:lvl w:ilvl="8" w:tplc="00C624BA">
      <w:start w:val="1"/>
      <w:numFmt w:val="bullet"/>
      <w:lvlText w:val=""/>
      <w:lvlJc w:val="left"/>
      <w:pPr>
        <w:ind w:left="6480" w:hanging="360"/>
      </w:pPr>
      <w:rPr>
        <w:rFonts w:ascii="Wingdings" w:hAnsi="Wingdings" w:hint="default"/>
      </w:rPr>
    </w:lvl>
  </w:abstractNum>
  <w:abstractNum w:abstractNumId="7" w15:restartNumberingAfterBreak="0">
    <w:nsid w:val="2C272550"/>
    <w:multiLevelType w:val="hybridMultilevel"/>
    <w:tmpl w:val="B956CF9A"/>
    <w:lvl w:ilvl="0" w:tplc="EE1A1FA0">
      <w:start w:val="1"/>
      <w:numFmt w:val="bullet"/>
      <w:lvlText w:val=""/>
      <w:lvlJc w:val="left"/>
      <w:pPr>
        <w:ind w:left="1080" w:hanging="360"/>
      </w:pPr>
      <w:rPr>
        <w:rFonts w:ascii="Symbol" w:hAnsi="Symbol" w:hint="default"/>
      </w:rPr>
    </w:lvl>
    <w:lvl w:ilvl="1" w:tplc="C2E4274C">
      <w:start w:val="1"/>
      <w:numFmt w:val="bullet"/>
      <w:lvlText w:val="o"/>
      <w:lvlJc w:val="left"/>
      <w:pPr>
        <w:ind w:left="1800" w:hanging="360"/>
      </w:pPr>
      <w:rPr>
        <w:rFonts w:ascii="Courier New" w:hAnsi="Courier New" w:hint="default"/>
      </w:rPr>
    </w:lvl>
    <w:lvl w:ilvl="2" w:tplc="0B586880">
      <w:start w:val="1"/>
      <w:numFmt w:val="bullet"/>
      <w:lvlText w:val=""/>
      <w:lvlJc w:val="left"/>
      <w:pPr>
        <w:ind w:left="2520" w:hanging="360"/>
      </w:pPr>
      <w:rPr>
        <w:rFonts w:ascii="Wingdings" w:hAnsi="Wingdings" w:hint="default"/>
      </w:rPr>
    </w:lvl>
    <w:lvl w:ilvl="3" w:tplc="57B67B6A">
      <w:start w:val="1"/>
      <w:numFmt w:val="bullet"/>
      <w:lvlText w:val=""/>
      <w:lvlJc w:val="left"/>
      <w:pPr>
        <w:ind w:left="3240" w:hanging="360"/>
      </w:pPr>
      <w:rPr>
        <w:rFonts w:ascii="Symbol" w:hAnsi="Symbol" w:hint="default"/>
      </w:rPr>
    </w:lvl>
    <w:lvl w:ilvl="4" w:tplc="0644B66E">
      <w:start w:val="1"/>
      <w:numFmt w:val="bullet"/>
      <w:lvlText w:val="o"/>
      <w:lvlJc w:val="left"/>
      <w:pPr>
        <w:ind w:left="3960" w:hanging="360"/>
      </w:pPr>
      <w:rPr>
        <w:rFonts w:ascii="Courier New" w:hAnsi="Courier New" w:hint="default"/>
      </w:rPr>
    </w:lvl>
    <w:lvl w:ilvl="5" w:tplc="4CA4B282">
      <w:start w:val="1"/>
      <w:numFmt w:val="bullet"/>
      <w:lvlText w:val=""/>
      <w:lvlJc w:val="left"/>
      <w:pPr>
        <w:ind w:left="4680" w:hanging="360"/>
      </w:pPr>
      <w:rPr>
        <w:rFonts w:ascii="Wingdings" w:hAnsi="Wingdings" w:hint="default"/>
      </w:rPr>
    </w:lvl>
    <w:lvl w:ilvl="6" w:tplc="BB74E816">
      <w:start w:val="1"/>
      <w:numFmt w:val="bullet"/>
      <w:lvlText w:val=""/>
      <w:lvlJc w:val="left"/>
      <w:pPr>
        <w:ind w:left="5400" w:hanging="360"/>
      </w:pPr>
      <w:rPr>
        <w:rFonts w:ascii="Symbol" w:hAnsi="Symbol" w:hint="default"/>
      </w:rPr>
    </w:lvl>
    <w:lvl w:ilvl="7" w:tplc="49AA4C44">
      <w:start w:val="1"/>
      <w:numFmt w:val="bullet"/>
      <w:lvlText w:val="o"/>
      <w:lvlJc w:val="left"/>
      <w:pPr>
        <w:ind w:left="6120" w:hanging="360"/>
      </w:pPr>
      <w:rPr>
        <w:rFonts w:ascii="Courier New" w:hAnsi="Courier New" w:hint="default"/>
      </w:rPr>
    </w:lvl>
    <w:lvl w:ilvl="8" w:tplc="4A7CCD3E">
      <w:start w:val="1"/>
      <w:numFmt w:val="bullet"/>
      <w:lvlText w:val=""/>
      <w:lvlJc w:val="left"/>
      <w:pPr>
        <w:ind w:left="6840" w:hanging="360"/>
      </w:pPr>
      <w:rPr>
        <w:rFonts w:ascii="Wingdings" w:hAnsi="Wingdings" w:hint="default"/>
      </w:rPr>
    </w:lvl>
  </w:abstractNum>
  <w:abstractNum w:abstractNumId="8" w15:restartNumberingAfterBreak="0">
    <w:nsid w:val="31D3B749"/>
    <w:multiLevelType w:val="hybridMultilevel"/>
    <w:tmpl w:val="FFFFFFFF"/>
    <w:lvl w:ilvl="0" w:tplc="74E62B14">
      <w:start w:val="1"/>
      <w:numFmt w:val="decimal"/>
      <w:lvlText w:val="%1."/>
      <w:lvlJc w:val="left"/>
      <w:pPr>
        <w:ind w:left="720" w:hanging="360"/>
      </w:pPr>
    </w:lvl>
    <w:lvl w:ilvl="1" w:tplc="0352D558">
      <w:start w:val="1"/>
      <w:numFmt w:val="lowerLetter"/>
      <w:lvlText w:val="%2."/>
      <w:lvlJc w:val="left"/>
      <w:pPr>
        <w:ind w:left="1440" w:hanging="360"/>
      </w:pPr>
    </w:lvl>
    <w:lvl w:ilvl="2" w:tplc="41E44A22">
      <w:start w:val="1"/>
      <w:numFmt w:val="lowerRoman"/>
      <w:lvlText w:val="%3."/>
      <w:lvlJc w:val="right"/>
      <w:pPr>
        <w:ind w:left="2160" w:hanging="180"/>
      </w:pPr>
    </w:lvl>
    <w:lvl w:ilvl="3" w:tplc="79065DC4">
      <w:start w:val="1"/>
      <w:numFmt w:val="decimal"/>
      <w:lvlText w:val="%4."/>
      <w:lvlJc w:val="left"/>
      <w:pPr>
        <w:ind w:left="2880" w:hanging="360"/>
      </w:pPr>
    </w:lvl>
    <w:lvl w:ilvl="4" w:tplc="8E0025EA">
      <w:start w:val="1"/>
      <w:numFmt w:val="lowerLetter"/>
      <w:lvlText w:val="%5."/>
      <w:lvlJc w:val="left"/>
      <w:pPr>
        <w:ind w:left="3600" w:hanging="360"/>
      </w:pPr>
    </w:lvl>
    <w:lvl w:ilvl="5" w:tplc="E9480C04">
      <w:start w:val="1"/>
      <w:numFmt w:val="lowerRoman"/>
      <w:lvlText w:val="%6."/>
      <w:lvlJc w:val="right"/>
      <w:pPr>
        <w:ind w:left="4320" w:hanging="180"/>
      </w:pPr>
    </w:lvl>
    <w:lvl w:ilvl="6" w:tplc="6F94EBEE">
      <w:start w:val="1"/>
      <w:numFmt w:val="decimal"/>
      <w:lvlText w:val="%7."/>
      <w:lvlJc w:val="left"/>
      <w:pPr>
        <w:ind w:left="5040" w:hanging="360"/>
      </w:pPr>
    </w:lvl>
    <w:lvl w:ilvl="7" w:tplc="C04803EC">
      <w:start w:val="1"/>
      <w:numFmt w:val="lowerLetter"/>
      <w:lvlText w:val="%8."/>
      <w:lvlJc w:val="left"/>
      <w:pPr>
        <w:ind w:left="5760" w:hanging="360"/>
      </w:pPr>
    </w:lvl>
    <w:lvl w:ilvl="8" w:tplc="EB70AF6C">
      <w:start w:val="1"/>
      <w:numFmt w:val="lowerRoman"/>
      <w:lvlText w:val="%9."/>
      <w:lvlJc w:val="right"/>
      <w:pPr>
        <w:ind w:left="6480" w:hanging="180"/>
      </w:pPr>
    </w:lvl>
  </w:abstractNum>
  <w:abstractNum w:abstractNumId="9" w15:restartNumberingAfterBreak="0">
    <w:nsid w:val="31D73478"/>
    <w:multiLevelType w:val="hybridMultilevel"/>
    <w:tmpl w:val="2722C1A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0" w15:restartNumberingAfterBreak="0">
    <w:nsid w:val="342816D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A464651"/>
    <w:multiLevelType w:val="hybridMultilevel"/>
    <w:tmpl w:val="D82C8A0E"/>
    <w:lvl w:ilvl="0" w:tplc="C91CDE80">
      <w:start w:val="1"/>
      <w:numFmt w:val="bullet"/>
      <w:lvlText w:val=""/>
      <w:lvlJc w:val="left"/>
      <w:pPr>
        <w:ind w:left="720" w:hanging="360"/>
      </w:pPr>
      <w:rPr>
        <w:rFonts w:ascii="Symbol" w:hAnsi="Symbol" w:hint="default"/>
      </w:rPr>
    </w:lvl>
    <w:lvl w:ilvl="1" w:tplc="67C43D0E">
      <w:start w:val="1"/>
      <w:numFmt w:val="bullet"/>
      <w:lvlText w:val="o"/>
      <w:lvlJc w:val="left"/>
      <w:pPr>
        <w:ind w:left="1440" w:hanging="360"/>
      </w:pPr>
      <w:rPr>
        <w:rFonts w:ascii="Courier New" w:hAnsi="Courier New" w:hint="default"/>
      </w:rPr>
    </w:lvl>
    <w:lvl w:ilvl="2" w:tplc="C514299A">
      <w:start w:val="1"/>
      <w:numFmt w:val="bullet"/>
      <w:lvlText w:val=""/>
      <w:lvlJc w:val="left"/>
      <w:pPr>
        <w:ind w:left="2160" w:hanging="360"/>
      </w:pPr>
      <w:rPr>
        <w:rFonts w:ascii="Wingdings" w:hAnsi="Wingdings" w:hint="default"/>
      </w:rPr>
    </w:lvl>
    <w:lvl w:ilvl="3" w:tplc="56240A58">
      <w:start w:val="1"/>
      <w:numFmt w:val="bullet"/>
      <w:lvlText w:val=""/>
      <w:lvlJc w:val="left"/>
      <w:pPr>
        <w:ind w:left="2880" w:hanging="360"/>
      </w:pPr>
      <w:rPr>
        <w:rFonts w:ascii="Symbol" w:hAnsi="Symbol" w:hint="default"/>
      </w:rPr>
    </w:lvl>
    <w:lvl w:ilvl="4" w:tplc="41B40FD6">
      <w:start w:val="1"/>
      <w:numFmt w:val="bullet"/>
      <w:lvlText w:val="o"/>
      <w:lvlJc w:val="left"/>
      <w:pPr>
        <w:ind w:left="3600" w:hanging="360"/>
      </w:pPr>
      <w:rPr>
        <w:rFonts w:ascii="Courier New" w:hAnsi="Courier New" w:hint="default"/>
      </w:rPr>
    </w:lvl>
    <w:lvl w:ilvl="5" w:tplc="D2464AB6">
      <w:start w:val="1"/>
      <w:numFmt w:val="bullet"/>
      <w:lvlText w:val=""/>
      <w:lvlJc w:val="left"/>
      <w:pPr>
        <w:ind w:left="4320" w:hanging="360"/>
      </w:pPr>
      <w:rPr>
        <w:rFonts w:ascii="Wingdings" w:hAnsi="Wingdings" w:hint="default"/>
      </w:rPr>
    </w:lvl>
    <w:lvl w:ilvl="6" w:tplc="BD783008">
      <w:start w:val="1"/>
      <w:numFmt w:val="bullet"/>
      <w:lvlText w:val=""/>
      <w:lvlJc w:val="left"/>
      <w:pPr>
        <w:ind w:left="5040" w:hanging="360"/>
      </w:pPr>
      <w:rPr>
        <w:rFonts w:ascii="Symbol" w:hAnsi="Symbol" w:hint="default"/>
      </w:rPr>
    </w:lvl>
    <w:lvl w:ilvl="7" w:tplc="1142847E">
      <w:start w:val="1"/>
      <w:numFmt w:val="bullet"/>
      <w:lvlText w:val="o"/>
      <w:lvlJc w:val="left"/>
      <w:pPr>
        <w:ind w:left="5760" w:hanging="360"/>
      </w:pPr>
      <w:rPr>
        <w:rFonts w:ascii="Courier New" w:hAnsi="Courier New" w:hint="default"/>
      </w:rPr>
    </w:lvl>
    <w:lvl w:ilvl="8" w:tplc="672A26AA">
      <w:start w:val="1"/>
      <w:numFmt w:val="bullet"/>
      <w:lvlText w:val=""/>
      <w:lvlJc w:val="left"/>
      <w:pPr>
        <w:ind w:left="6480" w:hanging="360"/>
      </w:pPr>
      <w:rPr>
        <w:rFonts w:ascii="Wingdings" w:hAnsi="Wingdings" w:hint="default"/>
      </w:rPr>
    </w:lvl>
  </w:abstractNum>
  <w:abstractNum w:abstractNumId="12" w15:restartNumberingAfterBreak="0">
    <w:nsid w:val="4C3D0F9F"/>
    <w:multiLevelType w:val="hybridMultilevel"/>
    <w:tmpl w:val="E9E6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F6FA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4C5406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563078A"/>
    <w:multiLevelType w:val="hybridMultilevel"/>
    <w:tmpl w:val="F2229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07087"/>
    <w:multiLevelType w:val="hybridMultilevel"/>
    <w:tmpl w:val="4BBCC5AA"/>
    <w:lvl w:ilvl="0" w:tplc="D5EA2C62">
      <w:numFmt w:val="bullet"/>
      <w:lvlText w:val="-"/>
      <w:lvlJc w:val="left"/>
      <w:pPr>
        <w:ind w:left="460" w:hanging="360"/>
      </w:pPr>
      <w:rPr>
        <w:rFonts w:ascii="Arial" w:eastAsia="Times New Roman" w:hAnsi="Arial" w:cs="Arial" w:hint="default"/>
      </w:rPr>
    </w:lvl>
    <w:lvl w:ilvl="1" w:tplc="0C090003">
      <w:start w:val="1"/>
      <w:numFmt w:val="bullet"/>
      <w:lvlText w:val="o"/>
      <w:lvlJc w:val="left"/>
      <w:pPr>
        <w:ind w:left="1180" w:hanging="360"/>
      </w:pPr>
      <w:rPr>
        <w:rFonts w:ascii="Courier New" w:hAnsi="Courier New" w:cs="Courier New" w:hint="default"/>
      </w:rPr>
    </w:lvl>
    <w:lvl w:ilvl="2" w:tplc="0C090005">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17" w15:restartNumberingAfterBreak="0">
    <w:nsid w:val="657B59A2"/>
    <w:multiLevelType w:val="hybridMultilevel"/>
    <w:tmpl w:val="AA9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16A7D"/>
    <w:multiLevelType w:val="hybridMultilevel"/>
    <w:tmpl w:val="0BE6C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F1526A"/>
    <w:multiLevelType w:val="multilevel"/>
    <w:tmpl w:val="7DF1526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E853C3C"/>
    <w:multiLevelType w:val="hybridMultilevel"/>
    <w:tmpl w:val="FE48C336"/>
    <w:lvl w:ilvl="0" w:tplc="7FEC1FB6">
      <w:start w:val="1"/>
      <w:numFmt w:val="decimal"/>
      <w:pStyle w:val="Heading1"/>
      <w:lvlText w:val="%1."/>
      <w:lvlJc w:val="left"/>
      <w:pPr>
        <w:ind w:left="720" w:hanging="360"/>
      </w:pPr>
    </w:lvl>
    <w:lvl w:ilvl="1" w:tplc="9C40ABEE">
      <w:start w:val="1"/>
      <w:numFmt w:val="lowerLetter"/>
      <w:lvlText w:val="%2."/>
      <w:lvlJc w:val="left"/>
      <w:pPr>
        <w:ind w:left="1440" w:hanging="360"/>
      </w:pPr>
    </w:lvl>
    <w:lvl w:ilvl="2" w:tplc="382C55B4">
      <w:start w:val="1"/>
      <w:numFmt w:val="lowerRoman"/>
      <w:lvlText w:val="%3."/>
      <w:lvlJc w:val="right"/>
      <w:pPr>
        <w:ind w:left="2160" w:hanging="180"/>
      </w:pPr>
    </w:lvl>
    <w:lvl w:ilvl="3" w:tplc="35488B92">
      <w:start w:val="1"/>
      <w:numFmt w:val="decimal"/>
      <w:lvlText w:val="%4."/>
      <w:lvlJc w:val="left"/>
      <w:pPr>
        <w:ind w:left="2880" w:hanging="360"/>
      </w:pPr>
    </w:lvl>
    <w:lvl w:ilvl="4" w:tplc="079E8308">
      <w:start w:val="1"/>
      <w:numFmt w:val="lowerLetter"/>
      <w:lvlText w:val="%5."/>
      <w:lvlJc w:val="left"/>
      <w:pPr>
        <w:ind w:left="3600" w:hanging="360"/>
      </w:pPr>
    </w:lvl>
    <w:lvl w:ilvl="5" w:tplc="5204BE2C">
      <w:start w:val="1"/>
      <w:numFmt w:val="lowerRoman"/>
      <w:lvlText w:val="%6."/>
      <w:lvlJc w:val="right"/>
      <w:pPr>
        <w:ind w:left="4320" w:hanging="180"/>
      </w:pPr>
    </w:lvl>
    <w:lvl w:ilvl="6" w:tplc="0EDED7BE">
      <w:start w:val="1"/>
      <w:numFmt w:val="decimal"/>
      <w:lvlText w:val="%7."/>
      <w:lvlJc w:val="left"/>
      <w:pPr>
        <w:ind w:left="5040" w:hanging="360"/>
      </w:pPr>
    </w:lvl>
    <w:lvl w:ilvl="7" w:tplc="20968440">
      <w:start w:val="1"/>
      <w:numFmt w:val="lowerLetter"/>
      <w:lvlText w:val="%8."/>
      <w:lvlJc w:val="left"/>
      <w:pPr>
        <w:ind w:left="5760" w:hanging="360"/>
      </w:pPr>
    </w:lvl>
    <w:lvl w:ilvl="8" w:tplc="16946E7E">
      <w:start w:val="1"/>
      <w:numFmt w:val="lowerRoman"/>
      <w:lvlText w:val="%9."/>
      <w:lvlJc w:val="right"/>
      <w:pPr>
        <w:ind w:left="6480" w:hanging="180"/>
      </w:pPr>
    </w:lvl>
  </w:abstractNum>
  <w:num w:numId="1" w16cid:durableId="849178759">
    <w:abstractNumId w:val="15"/>
  </w:num>
  <w:num w:numId="2" w16cid:durableId="1318344116">
    <w:abstractNumId w:val="18"/>
  </w:num>
  <w:num w:numId="3" w16cid:durableId="445732475">
    <w:abstractNumId w:val="15"/>
  </w:num>
  <w:num w:numId="4" w16cid:durableId="312761276">
    <w:abstractNumId w:val="16"/>
  </w:num>
  <w:num w:numId="5" w16cid:durableId="201598971">
    <w:abstractNumId w:val="19"/>
  </w:num>
  <w:num w:numId="6" w16cid:durableId="1902862606">
    <w:abstractNumId w:val="9"/>
  </w:num>
  <w:num w:numId="7" w16cid:durableId="707024788">
    <w:abstractNumId w:val="5"/>
  </w:num>
  <w:num w:numId="8" w16cid:durableId="1050567126">
    <w:abstractNumId w:val="11"/>
  </w:num>
  <w:num w:numId="9" w16cid:durableId="375666334">
    <w:abstractNumId w:val="17"/>
  </w:num>
  <w:num w:numId="10" w16cid:durableId="1997801168">
    <w:abstractNumId w:val="20"/>
  </w:num>
  <w:num w:numId="11" w16cid:durableId="59987297">
    <w:abstractNumId w:val="12"/>
  </w:num>
  <w:num w:numId="12" w16cid:durableId="686371019">
    <w:abstractNumId w:val="0"/>
  </w:num>
  <w:num w:numId="13" w16cid:durableId="1345475254">
    <w:abstractNumId w:val="7"/>
  </w:num>
  <w:num w:numId="14" w16cid:durableId="1585140593">
    <w:abstractNumId w:val="1"/>
  </w:num>
  <w:num w:numId="15" w16cid:durableId="1680816160">
    <w:abstractNumId w:val="6"/>
  </w:num>
  <w:num w:numId="16" w16cid:durableId="191462394">
    <w:abstractNumId w:val="13"/>
  </w:num>
  <w:num w:numId="17" w16cid:durableId="1844474338">
    <w:abstractNumId w:val="2"/>
  </w:num>
  <w:num w:numId="18" w16cid:durableId="694425570">
    <w:abstractNumId w:val="8"/>
  </w:num>
  <w:num w:numId="19" w16cid:durableId="1221330766">
    <w:abstractNumId w:val="3"/>
  </w:num>
  <w:num w:numId="20" w16cid:durableId="1639677299">
    <w:abstractNumId w:val="14"/>
  </w:num>
  <w:num w:numId="21" w16cid:durableId="288784334">
    <w:abstractNumId w:val="10"/>
  </w:num>
  <w:num w:numId="22" w16cid:durableId="1733770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93"/>
    <w:rsid w:val="00001FFC"/>
    <w:rsid w:val="000032CD"/>
    <w:rsid w:val="000035C5"/>
    <w:rsid w:val="0000752C"/>
    <w:rsid w:val="000105AD"/>
    <w:rsid w:val="00011F47"/>
    <w:rsid w:val="00012FF1"/>
    <w:rsid w:val="0001532B"/>
    <w:rsid w:val="00015822"/>
    <w:rsid w:val="00022CC2"/>
    <w:rsid w:val="00022EF5"/>
    <w:rsid w:val="00024C92"/>
    <w:rsid w:val="00024F2F"/>
    <w:rsid w:val="000254D2"/>
    <w:rsid w:val="0002608D"/>
    <w:rsid w:val="00030C31"/>
    <w:rsid w:val="000313EF"/>
    <w:rsid w:val="000322DE"/>
    <w:rsid w:val="000339E2"/>
    <w:rsid w:val="00033ACB"/>
    <w:rsid w:val="00033BDE"/>
    <w:rsid w:val="000345CE"/>
    <w:rsid w:val="00036E02"/>
    <w:rsid w:val="000370E6"/>
    <w:rsid w:val="00043B12"/>
    <w:rsid w:val="00043B4E"/>
    <w:rsid w:val="000458F0"/>
    <w:rsid w:val="0004632E"/>
    <w:rsid w:val="000470C7"/>
    <w:rsid w:val="00051F37"/>
    <w:rsid w:val="000550BA"/>
    <w:rsid w:val="00056559"/>
    <w:rsid w:val="00057816"/>
    <w:rsid w:val="000602B5"/>
    <w:rsid w:val="0006074C"/>
    <w:rsid w:val="0006164F"/>
    <w:rsid w:val="00062D30"/>
    <w:rsid w:val="00063B8A"/>
    <w:rsid w:val="00063DDD"/>
    <w:rsid w:val="00066DE1"/>
    <w:rsid w:val="000702FF"/>
    <w:rsid w:val="0007170D"/>
    <w:rsid w:val="000722F0"/>
    <w:rsid w:val="0007265D"/>
    <w:rsid w:val="000806B0"/>
    <w:rsid w:val="000815D9"/>
    <w:rsid w:val="000841BB"/>
    <w:rsid w:val="000936DD"/>
    <w:rsid w:val="00094563"/>
    <w:rsid w:val="00094D86"/>
    <w:rsid w:val="00097B24"/>
    <w:rsid w:val="000A32C1"/>
    <w:rsid w:val="000A641C"/>
    <w:rsid w:val="000A795E"/>
    <w:rsid w:val="000B593B"/>
    <w:rsid w:val="000C06AA"/>
    <w:rsid w:val="000C1E46"/>
    <w:rsid w:val="000C2A64"/>
    <w:rsid w:val="000C4B66"/>
    <w:rsid w:val="000C65F7"/>
    <w:rsid w:val="000C68F0"/>
    <w:rsid w:val="000C6EB0"/>
    <w:rsid w:val="000D0912"/>
    <w:rsid w:val="000D10BF"/>
    <w:rsid w:val="000D4A47"/>
    <w:rsid w:val="000D4ACF"/>
    <w:rsid w:val="000E10BD"/>
    <w:rsid w:val="000E1722"/>
    <w:rsid w:val="000E1F6A"/>
    <w:rsid w:val="000E2856"/>
    <w:rsid w:val="000E2992"/>
    <w:rsid w:val="000E2F1F"/>
    <w:rsid w:val="000E595C"/>
    <w:rsid w:val="000E5CE8"/>
    <w:rsid w:val="000F0C33"/>
    <w:rsid w:val="000F17CF"/>
    <w:rsid w:val="000F3A48"/>
    <w:rsid w:val="000F4F85"/>
    <w:rsid w:val="00100049"/>
    <w:rsid w:val="00100202"/>
    <w:rsid w:val="00100FCB"/>
    <w:rsid w:val="00105BF4"/>
    <w:rsid w:val="00105C38"/>
    <w:rsid w:val="00106C53"/>
    <w:rsid w:val="00111A0E"/>
    <w:rsid w:val="00114151"/>
    <w:rsid w:val="00114B26"/>
    <w:rsid w:val="00116B9B"/>
    <w:rsid w:val="00121B61"/>
    <w:rsid w:val="0012219E"/>
    <w:rsid w:val="0012268F"/>
    <w:rsid w:val="00122CAA"/>
    <w:rsid w:val="00127008"/>
    <w:rsid w:val="00127039"/>
    <w:rsid w:val="00131B25"/>
    <w:rsid w:val="00133981"/>
    <w:rsid w:val="00134D0E"/>
    <w:rsid w:val="0014002E"/>
    <w:rsid w:val="0014043F"/>
    <w:rsid w:val="00140577"/>
    <w:rsid w:val="00140FA9"/>
    <w:rsid w:val="001414B8"/>
    <w:rsid w:val="00144607"/>
    <w:rsid w:val="001451AC"/>
    <w:rsid w:val="001549D1"/>
    <w:rsid w:val="00155FCD"/>
    <w:rsid w:val="0016150E"/>
    <w:rsid w:val="00161BD6"/>
    <w:rsid w:val="00162600"/>
    <w:rsid w:val="00166CDA"/>
    <w:rsid w:val="00171043"/>
    <w:rsid w:val="00171764"/>
    <w:rsid w:val="00172FCE"/>
    <w:rsid w:val="00174E5C"/>
    <w:rsid w:val="00175FDE"/>
    <w:rsid w:val="001849C2"/>
    <w:rsid w:val="00184C2F"/>
    <w:rsid w:val="001851F1"/>
    <w:rsid w:val="00185250"/>
    <w:rsid w:val="00185BDC"/>
    <w:rsid w:val="00185F8F"/>
    <w:rsid w:val="0019573F"/>
    <w:rsid w:val="00195E60"/>
    <w:rsid w:val="00196C56"/>
    <w:rsid w:val="001A06FF"/>
    <w:rsid w:val="001A0AF5"/>
    <w:rsid w:val="001A5D2D"/>
    <w:rsid w:val="001B0861"/>
    <w:rsid w:val="001B1D64"/>
    <w:rsid w:val="001B2141"/>
    <w:rsid w:val="001B59C3"/>
    <w:rsid w:val="001B5BD5"/>
    <w:rsid w:val="001C1432"/>
    <w:rsid w:val="001C252E"/>
    <w:rsid w:val="001C4DBC"/>
    <w:rsid w:val="001D00CF"/>
    <w:rsid w:val="001D0EF8"/>
    <w:rsid w:val="001D6069"/>
    <w:rsid w:val="001E55E0"/>
    <w:rsid w:val="001E631E"/>
    <w:rsid w:val="001E66CF"/>
    <w:rsid w:val="001E7795"/>
    <w:rsid w:val="001F03CB"/>
    <w:rsid w:val="001F14C8"/>
    <w:rsid w:val="001F2A69"/>
    <w:rsid w:val="001F4038"/>
    <w:rsid w:val="001F50E9"/>
    <w:rsid w:val="001F58B4"/>
    <w:rsid w:val="00200CE2"/>
    <w:rsid w:val="00203B5D"/>
    <w:rsid w:val="0020521D"/>
    <w:rsid w:val="00205EAC"/>
    <w:rsid w:val="002063AD"/>
    <w:rsid w:val="00207D40"/>
    <w:rsid w:val="00211762"/>
    <w:rsid w:val="00213013"/>
    <w:rsid w:val="002161C9"/>
    <w:rsid w:val="00217A9F"/>
    <w:rsid w:val="0022105C"/>
    <w:rsid w:val="002232EF"/>
    <w:rsid w:val="00223EE9"/>
    <w:rsid w:val="00224266"/>
    <w:rsid w:val="00224A41"/>
    <w:rsid w:val="00227E57"/>
    <w:rsid w:val="0023296B"/>
    <w:rsid w:val="00233CE0"/>
    <w:rsid w:val="002341BF"/>
    <w:rsid w:val="00234DA9"/>
    <w:rsid w:val="002446D5"/>
    <w:rsid w:val="00244815"/>
    <w:rsid w:val="002449EF"/>
    <w:rsid w:val="00247652"/>
    <w:rsid w:val="00252114"/>
    <w:rsid w:val="00255360"/>
    <w:rsid w:val="0025548E"/>
    <w:rsid w:val="0026075F"/>
    <w:rsid w:val="00260EE2"/>
    <w:rsid w:val="002618BB"/>
    <w:rsid w:val="00262B13"/>
    <w:rsid w:val="0026546C"/>
    <w:rsid w:val="00271412"/>
    <w:rsid w:val="002734BC"/>
    <w:rsid w:val="00280FA8"/>
    <w:rsid w:val="002825A5"/>
    <w:rsid w:val="00282769"/>
    <w:rsid w:val="00284892"/>
    <w:rsid w:val="0029243B"/>
    <w:rsid w:val="00293B73"/>
    <w:rsid w:val="00294ED5"/>
    <w:rsid w:val="0029757A"/>
    <w:rsid w:val="00297DD0"/>
    <w:rsid w:val="002A5960"/>
    <w:rsid w:val="002B3730"/>
    <w:rsid w:val="002B539C"/>
    <w:rsid w:val="002B5407"/>
    <w:rsid w:val="002B6628"/>
    <w:rsid w:val="002B7146"/>
    <w:rsid w:val="002B7D69"/>
    <w:rsid w:val="002C412C"/>
    <w:rsid w:val="002C4AD0"/>
    <w:rsid w:val="002C5C11"/>
    <w:rsid w:val="002C6B38"/>
    <w:rsid w:val="002C7D68"/>
    <w:rsid w:val="002D0BD1"/>
    <w:rsid w:val="002D13DE"/>
    <w:rsid w:val="002D2FA6"/>
    <w:rsid w:val="002D3197"/>
    <w:rsid w:val="002D3F42"/>
    <w:rsid w:val="002D42DE"/>
    <w:rsid w:val="002D6B41"/>
    <w:rsid w:val="002E0D7E"/>
    <w:rsid w:val="002E2052"/>
    <w:rsid w:val="002E2547"/>
    <w:rsid w:val="002E5B35"/>
    <w:rsid w:val="002E6919"/>
    <w:rsid w:val="002F1D20"/>
    <w:rsid w:val="002F25A9"/>
    <w:rsid w:val="002F6F70"/>
    <w:rsid w:val="002F792C"/>
    <w:rsid w:val="0030290B"/>
    <w:rsid w:val="00306939"/>
    <w:rsid w:val="0030714E"/>
    <w:rsid w:val="00313370"/>
    <w:rsid w:val="003209EB"/>
    <w:rsid w:val="00320B83"/>
    <w:rsid w:val="00321655"/>
    <w:rsid w:val="00325ADE"/>
    <w:rsid w:val="003260FF"/>
    <w:rsid w:val="003308D4"/>
    <w:rsid w:val="00330B94"/>
    <w:rsid w:val="00337710"/>
    <w:rsid w:val="00337DBC"/>
    <w:rsid w:val="003408CD"/>
    <w:rsid w:val="00340A36"/>
    <w:rsid w:val="00340DD1"/>
    <w:rsid w:val="003417C2"/>
    <w:rsid w:val="00341F36"/>
    <w:rsid w:val="0034305D"/>
    <w:rsid w:val="00345702"/>
    <w:rsid w:val="0034669F"/>
    <w:rsid w:val="003517A7"/>
    <w:rsid w:val="00351F60"/>
    <w:rsid w:val="00352547"/>
    <w:rsid w:val="0035606D"/>
    <w:rsid w:val="00356561"/>
    <w:rsid w:val="003566B4"/>
    <w:rsid w:val="0036053C"/>
    <w:rsid w:val="003620E3"/>
    <w:rsid w:val="0036298D"/>
    <w:rsid w:val="00364A66"/>
    <w:rsid w:val="003655B9"/>
    <w:rsid w:val="003720EA"/>
    <w:rsid w:val="00374654"/>
    <w:rsid w:val="003772C6"/>
    <w:rsid w:val="003773CE"/>
    <w:rsid w:val="00380A9F"/>
    <w:rsid w:val="00380D10"/>
    <w:rsid w:val="0038663E"/>
    <w:rsid w:val="00386E77"/>
    <w:rsid w:val="00387D3C"/>
    <w:rsid w:val="00397686"/>
    <w:rsid w:val="00397CF3"/>
    <w:rsid w:val="003A1BE5"/>
    <w:rsid w:val="003A23C1"/>
    <w:rsid w:val="003A5C79"/>
    <w:rsid w:val="003B07EE"/>
    <w:rsid w:val="003B14A2"/>
    <w:rsid w:val="003B6C70"/>
    <w:rsid w:val="003C0DCD"/>
    <w:rsid w:val="003C308B"/>
    <w:rsid w:val="003C31A1"/>
    <w:rsid w:val="003C441E"/>
    <w:rsid w:val="003C595E"/>
    <w:rsid w:val="003C741C"/>
    <w:rsid w:val="003C7528"/>
    <w:rsid w:val="003C7DFE"/>
    <w:rsid w:val="003D1063"/>
    <w:rsid w:val="003D193F"/>
    <w:rsid w:val="003D24EB"/>
    <w:rsid w:val="003D4E4E"/>
    <w:rsid w:val="003D4FF5"/>
    <w:rsid w:val="003D5E3A"/>
    <w:rsid w:val="003D7440"/>
    <w:rsid w:val="003D77FC"/>
    <w:rsid w:val="003E4FFE"/>
    <w:rsid w:val="003E6B7D"/>
    <w:rsid w:val="003E778C"/>
    <w:rsid w:val="003F0725"/>
    <w:rsid w:val="003F2394"/>
    <w:rsid w:val="003F4690"/>
    <w:rsid w:val="0040044B"/>
    <w:rsid w:val="00406EA3"/>
    <w:rsid w:val="00412246"/>
    <w:rsid w:val="00412C57"/>
    <w:rsid w:val="00416839"/>
    <w:rsid w:val="00421315"/>
    <w:rsid w:val="0042347C"/>
    <w:rsid w:val="0042497A"/>
    <w:rsid w:val="00427328"/>
    <w:rsid w:val="00431A1A"/>
    <w:rsid w:val="0043207D"/>
    <w:rsid w:val="004322EE"/>
    <w:rsid w:val="00434096"/>
    <w:rsid w:val="0043558F"/>
    <w:rsid w:val="00435676"/>
    <w:rsid w:val="00435D74"/>
    <w:rsid w:val="00436FA4"/>
    <w:rsid w:val="00440295"/>
    <w:rsid w:val="00441862"/>
    <w:rsid w:val="00445966"/>
    <w:rsid w:val="00445D36"/>
    <w:rsid w:val="004510B1"/>
    <w:rsid w:val="00453FFD"/>
    <w:rsid w:val="0045525E"/>
    <w:rsid w:val="0045622C"/>
    <w:rsid w:val="00457CAB"/>
    <w:rsid w:val="004610A5"/>
    <w:rsid w:val="00461299"/>
    <w:rsid w:val="00462475"/>
    <w:rsid w:val="00464BE4"/>
    <w:rsid w:val="004709C1"/>
    <w:rsid w:val="00474002"/>
    <w:rsid w:val="00474196"/>
    <w:rsid w:val="0048211E"/>
    <w:rsid w:val="00483856"/>
    <w:rsid w:val="00486A42"/>
    <w:rsid w:val="00494DA2"/>
    <w:rsid w:val="00495C57"/>
    <w:rsid w:val="004970D1"/>
    <w:rsid w:val="00497CBE"/>
    <w:rsid w:val="004A357C"/>
    <w:rsid w:val="004A5C89"/>
    <w:rsid w:val="004A6992"/>
    <w:rsid w:val="004B00FC"/>
    <w:rsid w:val="004B0BCE"/>
    <w:rsid w:val="004B2A9C"/>
    <w:rsid w:val="004C1D6E"/>
    <w:rsid w:val="004C3092"/>
    <w:rsid w:val="004C4078"/>
    <w:rsid w:val="004C464E"/>
    <w:rsid w:val="004C5B0E"/>
    <w:rsid w:val="004C5BDA"/>
    <w:rsid w:val="004C601F"/>
    <w:rsid w:val="004C78D6"/>
    <w:rsid w:val="004D1E03"/>
    <w:rsid w:val="004D33B3"/>
    <w:rsid w:val="004D3C15"/>
    <w:rsid w:val="004D5A72"/>
    <w:rsid w:val="004D73A4"/>
    <w:rsid w:val="004E038D"/>
    <w:rsid w:val="004E1EFE"/>
    <w:rsid w:val="004E3330"/>
    <w:rsid w:val="004E379D"/>
    <w:rsid w:val="004E3E5C"/>
    <w:rsid w:val="004E4250"/>
    <w:rsid w:val="004E5211"/>
    <w:rsid w:val="004E70A7"/>
    <w:rsid w:val="004E76E5"/>
    <w:rsid w:val="004F077B"/>
    <w:rsid w:val="004F09B2"/>
    <w:rsid w:val="004F0F8D"/>
    <w:rsid w:val="004F2EE5"/>
    <w:rsid w:val="005016F3"/>
    <w:rsid w:val="005044E9"/>
    <w:rsid w:val="00505FCC"/>
    <w:rsid w:val="00511691"/>
    <w:rsid w:val="005116CD"/>
    <w:rsid w:val="0051179B"/>
    <w:rsid w:val="0051395E"/>
    <w:rsid w:val="00513F7F"/>
    <w:rsid w:val="00516685"/>
    <w:rsid w:val="0052004F"/>
    <w:rsid w:val="005217D1"/>
    <w:rsid w:val="00522171"/>
    <w:rsid w:val="005225AD"/>
    <w:rsid w:val="00523095"/>
    <w:rsid w:val="0052317B"/>
    <w:rsid w:val="00527B20"/>
    <w:rsid w:val="00530449"/>
    <w:rsid w:val="005339AD"/>
    <w:rsid w:val="00534A07"/>
    <w:rsid w:val="0053612C"/>
    <w:rsid w:val="00536929"/>
    <w:rsid w:val="00543E24"/>
    <w:rsid w:val="00543F22"/>
    <w:rsid w:val="00544BEE"/>
    <w:rsid w:val="0054566B"/>
    <w:rsid w:val="00545E8D"/>
    <w:rsid w:val="00551380"/>
    <w:rsid w:val="00552F10"/>
    <w:rsid w:val="0055312A"/>
    <w:rsid w:val="0055333B"/>
    <w:rsid w:val="00554380"/>
    <w:rsid w:val="00555078"/>
    <w:rsid w:val="005605F3"/>
    <w:rsid w:val="005612F1"/>
    <w:rsid w:val="0056138E"/>
    <w:rsid w:val="00566153"/>
    <w:rsid w:val="00566C1B"/>
    <w:rsid w:val="00570822"/>
    <w:rsid w:val="005711EA"/>
    <w:rsid w:val="00571E67"/>
    <w:rsid w:val="00573DC3"/>
    <w:rsid w:val="0058173E"/>
    <w:rsid w:val="00582A3D"/>
    <w:rsid w:val="005906F2"/>
    <w:rsid w:val="00591179"/>
    <w:rsid w:val="005915CA"/>
    <w:rsid w:val="005917C1"/>
    <w:rsid w:val="00593905"/>
    <w:rsid w:val="005967C4"/>
    <w:rsid w:val="0059727E"/>
    <w:rsid w:val="005A0878"/>
    <w:rsid w:val="005A2A76"/>
    <w:rsid w:val="005A2B66"/>
    <w:rsid w:val="005A34F5"/>
    <w:rsid w:val="005A423C"/>
    <w:rsid w:val="005A5D80"/>
    <w:rsid w:val="005A71E1"/>
    <w:rsid w:val="005B09BC"/>
    <w:rsid w:val="005B3709"/>
    <w:rsid w:val="005B4546"/>
    <w:rsid w:val="005B4711"/>
    <w:rsid w:val="005C0478"/>
    <w:rsid w:val="005C45B7"/>
    <w:rsid w:val="005C515A"/>
    <w:rsid w:val="005D228B"/>
    <w:rsid w:val="005D4602"/>
    <w:rsid w:val="005D463F"/>
    <w:rsid w:val="005E34E3"/>
    <w:rsid w:val="005E3EC4"/>
    <w:rsid w:val="005E48B6"/>
    <w:rsid w:val="005E6F5D"/>
    <w:rsid w:val="005F08E0"/>
    <w:rsid w:val="005F11C1"/>
    <w:rsid w:val="005F155E"/>
    <w:rsid w:val="005F42EA"/>
    <w:rsid w:val="005F6E7E"/>
    <w:rsid w:val="005F7900"/>
    <w:rsid w:val="006005C5"/>
    <w:rsid w:val="00602532"/>
    <w:rsid w:val="00602603"/>
    <w:rsid w:val="00603BD3"/>
    <w:rsid w:val="00612C13"/>
    <w:rsid w:val="00615EEE"/>
    <w:rsid w:val="00616382"/>
    <w:rsid w:val="00616799"/>
    <w:rsid w:val="006179D7"/>
    <w:rsid w:val="00621091"/>
    <w:rsid w:val="00621CDC"/>
    <w:rsid w:val="006229A8"/>
    <w:rsid w:val="0062613A"/>
    <w:rsid w:val="0062666D"/>
    <w:rsid w:val="0062698B"/>
    <w:rsid w:val="00627CA6"/>
    <w:rsid w:val="006306EA"/>
    <w:rsid w:val="006322B0"/>
    <w:rsid w:val="0063243A"/>
    <w:rsid w:val="006331FB"/>
    <w:rsid w:val="00635F69"/>
    <w:rsid w:val="00636F5C"/>
    <w:rsid w:val="006416BE"/>
    <w:rsid w:val="00641E66"/>
    <w:rsid w:val="00644E1B"/>
    <w:rsid w:val="00645775"/>
    <w:rsid w:val="0064664E"/>
    <w:rsid w:val="00646923"/>
    <w:rsid w:val="00646D22"/>
    <w:rsid w:val="00652370"/>
    <w:rsid w:val="00654045"/>
    <w:rsid w:val="006551EB"/>
    <w:rsid w:val="00664697"/>
    <w:rsid w:val="00666356"/>
    <w:rsid w:val="00671602"/>
    <w:rsid w:val="00672996"/>
    <w:rsid w:val="00676255"/>
    <w:rsid w:val="006768E1"/>
    <w:rsid w:val="006839F3"/>
    <w:rsid w:val="0068621F"/>
    <w:rsid w:val="006868CF"/>
    <w:rsid w:val="0069246F"/>
    <w:rsid w:val="00693950"/>
    <w:rsid w:val="00694C2B"/>
    <w:rsid w:val="00695469"/>
    <w:rsid w:val="006954A2"/>
    <w:rsid w:val="006A27AE"/>
    <w:rsid w:val="006B05D9"/>
    <w:rsid w:val="006B0F26"/>
    <w:rsid w:val="006B2700"/>
    <w:rsid w:val="006B3622"/>
    <w:rsid w:val="006B408C"/>
    <w:rsid w:val="006B4CB4"/>
    <w:rsid w:val="006B5CFD"/>
    <w:rsid w:val="006B67D0"/>
    <w:rsid w:val="006C01FC"/>
    <w:rsid w:val="006C037B"/>
    <w:rsid w:val="006C05E7"/>
    <w:rsid w:val="006C1724"/>
    <w:rsid w:val="006C1B04"/>
    <w:rsid w:val="006C77BC"/>
    <w:rsid w:val="006D02EB"/>
    <w:rsid w:val="006D0B0F"/>
    <w:rsid w:val="006D2484"/>
    <w:rsid w:val="006D3C62"/>
    <w:rsid w:val="006D4DAF"/>
    <w:rsid w:val="006D55F1"/>
    <w:rsid w:val="006E1CBC"/>
    <w:rsid w:val="006E25D6"/>
    <w:rsid w:val="006E4FE8"/>
    <w:rsid w:val="006E7F53"/>
    <w:rsid w:val="006F778A"/>
    <w:rsid w:val="006F7DB9"/>
    <w:rsid w:val="007014E4"/>
    <w:rsid w:val="007023D9"/>
    <w:rsid w:val="00702A62"/>
    <w:rsid w:val="00704D3D"/>
    <w:rsid w:val="007052C2"/>
    <w:rsid w:val="007070B4"/>
    <w:rsid w:val="007112CB"/>
    <w:rsid w:val="00711550"/>
    <w:rsid w:val="007115CA"/>
    <w:rsid w:val="00715DAE"/>
    <w:rsid w:val="00717EBE"/>
    <w:rsid w:val="007225C0"/>
    <w:rsid w:val="00722704"/>
    <w:rsid w:val="0072314D"/>
    <w:rsid w:val="00723FD3"/>
    <w:rsid w:val="0072624C"/>
    <w:rsid w:val="00726A0C"/>
    <w:rsid w:val="00727E8A"/>
    <w:rsid w:val="0073246D"/>
    <w:rsid w:val="007358B1"/>
    <w:rsid w:val="007365BC"/>
    <w:rsid w:val="00737048"/>
    <w:rsid w:val="007379BA"/>
    <w:rsid w:val="00741DC3"/>
    <w:rsid w:val="007442DB"/>
    <w:rsid w:val="00744BF6"/>
    <w:rsid w:val="00747FA5"/>
    <w:rsid w:val="00753C22"/>
    <w:rsid w:val="00753F7E"/>
    <w:rsid w:val="007549D1"/>
    <w:rsid w:val="00754FC8"/>
    <w:rsid w:val="0075522D"/>
    <w:rsid w:val="0075553B"/>
    <w:rsid w:val="00757F82"/>
    <w:rsid w:val="00760F06"/>
    <w:rsid w:val="00762C7D"/>
    <w:rsid w:val="007634A9"/>
    <w:rsid w:val="007668C1"/>
    <w:rsid w:val="00767E1D"/>
    <w:rsid w:val="007702D5"/>
    <w:rsid w:val="007734DC"/>
    <w:rsid w:val="00773998"/>
    <w:rsid w:val="00781473"/>
    <w:rsid w:val="00785104"/>
    <w:rsid w:val="00785C91"/>
    <w:rsid w:val="00785F42"/>
    <w:rsid w:val="00786C53"/>
    <w:rsid w:val="007900E2"/>
    <w:rsid w:val="00790D00"/>
    <w:rsid w:val="00793B74"/>
    <w:rsid w:val="00793C50"/>
    <w:rsid w:val="00793F85"/>
    <w:rsid w:val="007957C1"/>
    <w:rsid w:val="00797F39"/>
    <w:rsid w:val="007A0D18"/>
    <w:rsid w:val="007A37E6"/>
    <w:rsid w:val="007A39B5"/>
    <w:rsid w:val="007A3F13"/>
    <w:rsid w:val="007A5026"/>
    <w:rsid w:val="007A65E1"/>
    <w:rsid w:val="007A7AEC"/>
    <w:rsid w:val="007B0FAC"/>
    <w:rsid w:val="007B1F0D"/>
    <w:rsid w:val="007B298F"/>
    <w:rsid w:val="007B51A0"/>
    <w:rsid w:val="007B55EE"/>
    <w:rsid w:val="007B6356"/>
    <w:rsid w:val="007B66FA"/>
    <w:rsid w:val="007B7B0B"/>
    <w:rsid w:val="007C1873"/>
    <w:rsid w:val="007C33B4"/>
    <w:rsid w:val="007C4461"/>
    <w:rsid w:val="007C4FD0"/>
    <w:rsid w:val="007C6415"/>
    <w:rsid w:val="007C758C"/>
    <w:rsid w:val="007D12DF"/>
    <w:rsid w:val="007D295A"/>
    <w:rsid w:val="007E3EE6"/>
    <w:rsid w:val="007E7A15"/>
    <w:rsid w:val="007F27A5"/>
    <w:rsid w:val="007F3CC1"/>
    <w:rsid w:val="007F3D9D"/>
    <w:rsid w:val="007F40E5"/>
    <w:rsid w:val="007F45EE"/>
    <w:rsid w:val="007F4958"/>
    <w:rsid w:val="007F5F9B"/>
    <w:rsid w:val="007F6112"/>
    <w:rsid w:val="007F69D7"/>
    <w:rsid w:val="007F6E49"/>
    <w:rsid w:val="007F7146"/>
    <w:rsid w:val="007F7BA3"/>
    <w:rsid w:val="00803181"/>
    <w:rsid w:val="0080328A"/>
    <w:rsid w:val="00803879"/>
    <w:rsid w:val="00803D79"/>
    <w:rsid w:val="00811C52"/>
    <w:rsid w:val="00811F6D"/>
    <w:rsid w:val="00811FFA"/>
    <w:rsid w:val="008120AB"/>
    <w:rsid w:val="0081211D"/>
    <w:rsid w:val="0081219E"/>
    <w:rsid w:val="008129A3"/>
    <w:rsid w:val="00812F40"/>
    <w:rsid w:val="00813BA7"/>
    <w:rsid w:val="00814C0B"/>
    <w:rsid w:val="00822AC6"/>
    <w:rsid w:val="00823C35"/>
    <w:rsid w:val="008256C9"/>
    <w:rsid w:val="00825EA2"/>
    <w:rsid w:val="00827652"/>
    <w:rsid w:val="00830F35"/>
    <w:rsid w:val="008329BC"/>
    <w:rsid w:val="00832A69"/>
    <w:rsid w:val="0083382B"/>
    <w:rsid w:val="00834173"/>
    <w:rsid w:val="00836271"/>
    <w:rsid w:val="00837D67"/>
    <w:rsid w:val="00843F8E"/>
    <w:rsid w:val="00844113"/>
    <w:rsid w:val="00845534"/>
    <w:rsid w:val="008460A0"/>
    <w:rsid w:val="00847CB4"/>
    <w:rsid w:val="00851CAC"/>
    <w:rsid w:val="00855CA1"/>
    <w:rsid w:val="00856716"/>
    <w:rsid w:val="0086181B"/>
    <w:rsid w:val="008623A8"/>
    <w:rsid w:val="00865EE5"/>
    <w:rsid w:val="00870817"/>
    <w:rsid w:val="008742F4"/>
    <w:rsid w:val="00875E10"/>
    <w:rsid w:val="00880D3C"/>
    <w:rsid w:val="00881F5D"/>
    <w:rsid w:val="0088393D"/>
    <w:rsid w:val="008864C9"/>
    <w:rsid w:val="00890A6F"/>
    <w:rsid w:val="008910F1"/>
    <w:rsid w:val="00891270"/>
    <w:rsid w:val="00893C2D"/>
    <w:rsid w:val="008943D1"/>
    <w:rsid w:val="0089536A"/>
    <w:rsid w:val="0089670B"/>
    <w:rsid w:val="00897306"/>
    <w:rsid w:val="008A109B"/>
    <w:rsid w:val="008A2B25"/>
    <w:rsid w:val="008A3D91"/>
    <w:rsid w:val="008A51C2"/>
    <w:rsid w:val="008A5B24"/>
    <w:rsid w:val="008A5E89"/>
    <w:rsid w:val="008A774F"/>
    <w:rsid w:val="008A7929"/>
    <w:rsid w:val="008B2730"/>
    <w:rsid w:val="008B33D7"/>
    <w:rsid w:val="008B455A"/>
    <w:rsid w:val="008B48A8"/>
    <w:rsid w:val="008B4EE3"/>
    <w:rsid w:val="008B58A8"/>
    <w:rsid w:val="008C074D"/>
    <w:rsid w:val="008C5529"/>
    <w:rsid w:val="008C68A5"/>
    <w:rsid w:val="008C7892"/>
    <w:rsid w:val="008C78D0"/>
    <w:rsid w:val="008D04A6"/>
    <w:rsid w:val="008D1DD2"/>
    <w:rsid w:val="008E01D3"/>
    <w:rsid w:val="008E333C"/>
    <w:rsid w:val="008E4563"/>
    <w:rsid w:val="008E532B"/>
    <w:rsid w:val="008F082D"/>
    <w:rsid w:val="008F21D5"/>
    <w:rsid w:val="008F484B"/>
    <w:rsid w:val="008F4B09"/>
    <w:rsid w:val="008F684B"/>
    <w:rsid w:val="00901C97"/>
    <w:rsid w:val="00901D33"/>
    <w:rsid w:val="00901DA5"/>
    <w:rsid w:val="00902259"/>
    <w:rsid w:val="009069B5"/>
    <w:rsid w:val="009078BC"/>
    <w:rsid w:val="00910784"/>
    <w:rsid w:val="009116CB"/>
    <w:rsid w:val="00911A1F"/>
    <w:rsid w:val="00914127"/>
    <w:rsid w:val="0091487D"/>
    <w:rsid w:val="0091625E"/>
    <w:rsid w:val="009166F5"/>
    <w:rsid w:val="00920410"/>
    <w:rsid w:val="00922D52"/>
    <w:rsid w:val="0092331D"/>
    <w:rsid w:val="009237E9"/>
    <w:rsid w:val="00923C8B"/>
    <w:rsid w:val="00924A5E"/>
    <w:rsid w:val="00924F3D"/>
    <w:rsid w:val="0093658C"/>
    <w:rsid w:val="00937AD9"/>
    <w:rsid w:val="009440E8"/>
    <w:rsid w:val="00944CEA"/>
    <w:rsid w:val="0094736C"/>
    <w:rsid w:val="009506A9"/>
    <w:rsid w:val="00953463"/>
    <w:rsid w:val="009549D4"/>
    <w:rsid w:val="00962482"/>
    <w:rsid w:val="00963DA8"/>
    <w:rsid w:val="009642E6"/>
    <w:rsid w:val="009648FC"/>
    <w:rsid w:val="009667A4"/>
    <w:rsid w:val="009678B7"/>
    <w:rsid w:val="00971739"/>
    <w:rsid w:val="00972F4C"/>
    <w:rsid w:val="00974C85"/>
    <w:rsid w:val="00975E81"/>
    <w:rsid w:val="0097622F"/>
    <w:rsid w:val="0097696A"/>
    <w:rsid w:val="00983E2E"/>
    <w:rsid w:val="0098633C"/>
    <w:rsid w:val="009908CB"/>
    <w:rsid w:val="00990928"/>
    <w:rsid w:val="00991F24"/>
    <w:rsid w:val="00992431"/>
    <w:rsid w:val="00992D91"/>
    <w:rsid w:val="00997908"/>
    <w:rsid w:val="009A0045"/>
    <w:rsid w:val="009A0767"/>
    <w:rsid w:val="009A11FC"/>
    <w:rsid w:val="009A32B4"/>
    <w:rsid w:val="009A5349"/>
    <w:rsid w:val="009A5395"/>
    <w:rsid w:val="009A59D8"/>
    <w:rsid w:val="009A68B2"/>
    <w:rsid w:val="009A7089"/>
    <w:rsid w:val="009B21D7"/>
    <w:rsid w:val="009B298B"/>
    <w:rsid w:val="009B2BC3"/>
    <w:rsid w:val="009B39C9"/>
    <w:rsid w:val="009B5C84"/>
    <w:rsid w:val="009B79CF"/>
    <w:rsid w:val="009C0A6B"/>
    <w:rsid w:val="009C0C1B"/>
    <w:rsid w:val="009C205B"/>
    <w:rsid w:val="009C3F8E"/>
    <w:rsid w:val="009C4813"/>
    <w:rsid w:val="009C6A08"/>
    <w:rsid w:val="009D0884"/>
    <w:rsid w:val="009D0E03"/>
    <w:rsid w:val="009D5BDD"/>
    <w:rsid w:val="009D6D61"/>
    <w:rsid w:val="009D7141"/>
    <w:rsid w:val="009D748A"/>
    <w:rsid w:val="009D74E3"/>
    <w:rsid w:val="009D7F87"/>
    <w:rsid w:val="009E1154"/>
    <w:rsid w:val="009E5D67"/>
    <w:rsid w:val="009E5F2C"/>
    <w:rsid w:val="009F030B"/>
    <w:rsid w:val="009F0CC3"/>
    <w:rsid w:val="009F1A22"/>
    <w:rsid w:val="009F2945"/>
    <w:rsid w:val="009F2FF8"/>
    <w:rsid w:val="009F4D6F"/>
    <w:rsid w:val="009F523E"/>
    <w:rsid w:val="009F5628"/>
    <w:rsid w:val="00A00BD2"/>
    <w:rsid w:val="00A05C7B"/>
    <w:rsid w:val="00A07417"/>
    <w:rsid w:val="00A10959"/>
    <w:rsid w:val="00A11D59"/>
    <w:rsid w:val="00A13867"/>
    <w:rsid w:val="00A13B97"/>
    <w:rsid w:val="00A14EE3"/>
    <w:rsid w:val="00A17F32"/>
    <w:rsid w:val="00A23A9B"/>
    <w:rsid w:val="00A243B5"/>
    <w:rsid w:val="00A2493D"/>
    <w:rsid w:val="00A26DAC"/>
    <w:rsid w:val="00A27932"/>
    <w:rsid w:val="00A30206"/>
    <w:rsid w:val="00A436FD"/>
    <w:rsid w:val="00A4381C"/>
    <w:rsid w:val="00A43DB8"/>
    <w:rsid w:val="00A43F77"/>
    <w:rsid w:val="00A510BA"/>
    <w:rsid w:val="00A519D0"/>
    <w:rsid w:val="00A53F60"/>
    <w:rsid w:val="00A55293"/>
    <w:rsid w:val="00A61ECD"/>
    <w:rsid w:val="00A64A80"/>
    <w:rsid w:val="00A66405"/>
    <w:rsid w:val="00A66C97"/>
    <w:rsid w:val="00A70C7E"/>
    <w:rsid w:val="00A712CA"/>
    <w:rsid w:val="00A8580E"/>
    <w:rsid w:val="00A91AE1"/>
    <w:rsid w:val="00A94DF7"/>
    <w:rsid w:val="00A96994"/>
    <w:rsid w:val="00AA17E0"/>
    <w:rsid w:val="00AA2949"/>
    <w:rsid w:val="00AA3896"/>
    <w:rsid w:val="00AA39C9"/>
    <w:rsid w:val="00AA563D"/>
    <w:rsid w:val="00AA588D"/>
    <w:rsid w:val="00AA5FEC"/>
    <w:rsid w:val="00AA79B9"/>
    <w:rsid w:val="00AB274F"/>
    <w:rsid w:val="00AB7CB0"/>
    <w:rsid w:val="00AC1BF6"/>
    <w:rsid w:val="00AC21EB"/>
    <w:rsid w:val="00AC279B"/>
    <w:rsid w:val="00AC484A"/>
    <w:rsid w:val="00AC573E"/>
    <w:rsid w:val="00AC5D24"/>
    <w:rsid w:val="00AD2EF6"/>
    <w:rsid w:val="00AD54DD"/>
    <w:rsid w:val="00AD6776"/>
    <w:rsid w:val="00AE4144"/>
    <w:rsid w:val="00AE512E"/>
    <w:rsid w:val="00AE5FE1"/>
    <w:rsid w:val="00AE626D"/>
    <w:rsid w:val="00AE7D14"/>
    <w:rsid w:val="00AF15C6"/>
    <w:rsid w:val="00AF3BB0"/>
    <w:rsid w:val="00AF482B"/>
    <w:rsid w:val="00AF5805"/>
    <w:rsid w:val="00AF6AC8"/>
    <w:rsid w:val="00B0037A"/>
    <w:rsid w:val="00B007AA"/>
    <w:rsid w:val="00B03904"/>
    <w:rsid w:val="00B05F46"/>
    <w:rsid w:val="00B0623E"/>
    <w:rsid w:val="00B11140"/>
    <w:rsid w:val="00B1131D"/>
    <w:rsid w:val="00B13572"/>
    <w:rsid w:val="00B161D6"/>
    <w:rsid w:val="00B216A9"/>
    <w:rsid w:val="00B22068"/>
    <w:rsid w:val="00B23D8E"/>
    <w:rsid w:val="00B257A3"/>
    <w:rsid w:val="00B25AFE"/>
    <w:rsid w:val="00B27CD0"/>
    <w:rsid w:val="00B4215C"/>
    <w:rsid w:val="00B449B2"/>
    <w:rsid w:val="00B46293"/>
    <w:rsid w:val="00B46D37"/>
    <w:rsid w:val="00B517D2"/>
    <w:rsid w:val="00B52B14"/>
    <w:rsid w:val="00B56514"/>
    <w:rsid w:val="00B57F78"/>
    <w:rsid w:val="00B62122"/>
    <w:rsid w:val="00B63B7F"/>
    <w:rsid w:val="00B66549"/>
    <w:rsid w:val="00B70F42"/>
    <w:rsid w:val="00B719A3"/>
    <w:rsid w:val="00B72107"/>
    <w:rsid w:val="00B737A1"/>
    <w:rsid w:val="00B77085"/>
    <w:rsid w:val="00B8160B"/>
    <w:rsid w:val="00B81D51"/>
    <w:rsid w:val="00B83A02"/>
    <w:rsid w:val="00B84937"/>
    <w:rsid w:val="00B865C4"/>
    <w:rsid w:val="00B86C3D"/>
    <w:rsid w:val="00B93F22"/>
    <w:rsid w:val="00B9700B"/>
    <w:rsid w:val="00BA4FA5"/>
    <w:rsid w:val="00BA6F6B"/>
    <w:rsid w:val="00BB0C88"/>
    <w:rsid w:val="00BB1314"/>
    <w:rsid w:val="00BB1CE2"/>
    <w:rsid w:val="00BB1EBD"/>
    <w:rsid w:val="00BB48F7"/>
    <w:rsid w:val="00BB4C64"/>
    <w:rsid w:val="00BB543D"/>
    <w:rsid w:val="00BB673E"/>
    <w:rsid w:val="00BB7D26"/>
    <w:rsid w:val="00BC1CC9"/>
    <w:rsid w:val="00BC229F"/>
    <w:rsid w:val="00BC55F8"/>
    <w:rsid w:val="00BC6E71"/>
    <w:rsid w:val="00BD5D15"/>
    <w:rsid w:val="00BD7EF3"/>
    <w:rsid w:val="00BE0F2D"/>
    <w:rsid w:val="00BE0FEC"/>
    <w:rsid w:val="00BE17B5"/>
    <w:rsid w:val="00BE1EA7"/>
    <w:rsid w:val="00BE3B39"/>
    <w:rsid w:val="00BE42C7"/>
    <w:rsid w:val="00BE6E8B"/>
    <w:rsid w:val="00BE7779"/>
    <w:rsid w:val="00BF121D"/>
    <w:rsid w:val="00BF1A27"/>
    <w:rsid w:val="00BF2C46"/>
    <w:rsid w:val="00BF7820"/>
    <w:rsid w:val="00C01020"/>
    <w:rsid w:val="00C0154A"/>
    <w:rsid w:val="00C022BA"/>
    <w:rsid w:val="00C0333D"/>
    <w:rsid w:val="00C056E2"/>
    <w:rsid w:val="00C07694"/>
    <w:rsid w:val="00C076A8"/>
    <w:rsid w:val="00C112B6"/>
    <w:rsid w:val="00C12B8F"/>
    <w:rsid w:val="00C13677"/>
    <w:rsid w:val="00C136C6"/>
    <w:rsid w:val="00C14FE1"/>
    <w:rsid w:val="00C20372"/>
    <w:rsid w:val="00C2195B"/>
    <w:rsid w:val="00C2655A"/>
    <w:rsid w:val="00C26B92"/>
    <w:rsid w:val="00C30629"/>
    <w:rsid w:val="00C31F04"/>
    <w:rsid w:val="00C33324"/>
    <w:rsid w:val="00C34BE9"/>
    <w:rsid w:val="00C35B63"/>
    <w:rsid w:val="00C36313"/>
    <w:rsid w:val="00C40E3C"/>
    <w:rsid w:val="00C416B1"/>
    <w:rsid w:val="00C42D1E"/>
    <w:rsid w:val="00C43013"/>
    <w:rsid w:val="00C44B04"/>
    <w:rsid w:val="00C457C3"/>
    <w:rsid w:val="00C477EA"/>
    <w:rsid w:val="00C47F1F"/>
    <w:rsid w:val="00C51F69"/>
    <w:rsid w:val="00C60A78"/>
    <w:rsid w:val="00C653E9"/>
    <w:rsid w:val="00C66386"/>
    <w:rsid w:val="00C704B6"/>
    <w:rsid w:val="00C7089D"/>
    <w:rsid w:val="00C710AC"/>
    <w:rsid w:val="00C74BDF"/>
    <w:rsid w:val="00C74D4E"/>
    <w:rsid w:val="00C75112"/>
    <w:rsid w:val="00C773B7"/>
    <w:rsid w:val="00C77413"/>
    <w:rsid w:val="00C81C44"/>
    <w:rsid w:val="00C8247F"/>
    <w:rsid w:val="00C82AFC"/>
    <w:rsid w:val="00C8664F"/>
    <w:rsid w:val="00C928D7"/>
    <w:rsid w:val="00C95889"/>
    <w:rsid w:val="00C96B03"/>
    <w:rsid w:val="00C97578"/>
    <w:rsid w:val="00CA175D"/>
    <w:rsid w:val="00CA2DF1"/>
    <w:rsid w:val="00CA3192"/>
    <w:rsid w:val="00CA3240"/>
    <w:rsid w:val="00CA3339"/>
    <w:rsid w:val="00CA347F"/>
    <w:rsid w:val="00CA641B"/>
    <w:rsid w:val="00CA77A1"/>
    <w:rsid w:val="00CA7C53"/>
    <w:rsid w:val="00CA7F68"/>
    <w:rsid w:val="00CB060B"/>
    <w:rsid w:val="00CB073F"/>
    <w:rsid w:val="00CB0785"/>
    <w:rsid w:val="00CB1BB0"/>
    <w:rsid w:val="00CB1F88"/>
    <w:rsid w:val="00CB459F"/>
    <w:rsid w:val="00CB72E4"/>
    <w:rsid w:val="00CB7E8E"/>
    <w:rsid w:val="00CC255A"/>
    <w:rsid w:val="00CC36DA"/>
    <w:rsid w:val="00CC5844"/>
    <w:rsid w:val="00CC5F8F"/>
    <w:rsid w:val="00CC7243"/>
    <w:rsid w:val="00CD2AE0"/>
    <w:rsid w:val="00CD2BF4"/>
    <w:rsid w:val="00CD40CB"/>
    <w:rsid w:val="00CD757B"/>
    <w:rsid w:val="00CE17C6"/>
    <w:rsid w:val="00CE2573"/>
    <w:rsid w:val="00CE68B5"/>
    <w:rsid w:val="00CE6B35"/>
    <w:rsid w:val="00CF06BB"/>
    <w:rsid w:val="00CF4724"/>
    <w:rsid w:val="00CF4744"/>
    <w:rsid w:val="00CF488B"/>
    <w:rsid w:val="00CF5906"/>
    <w:rsid w:val="00CF6783"/>
    <w:rsid w:val="00CF7446"/>
    <w:rsid w:val="00D00130"/>
    <w:rsid w:val="00D0064A"/>
    <w:rsid w:val="00D027C2"/>
    <w:rsid w:val="00D0373E"/>
    <w:rsid w:val="00D06DEC"/>
    <w:rsid w:val="00D108C1"/>
    <w:rsid w:val="00D10AEE"/>
    <w:rsid w:val="00D11532"/>
    <w:rsid w:val="00D132B9"/>
    <w:rsid w:val="00D17C01"/>
    <w:rsid w:val="00D20915"/>
    <w:rsid w:val="00D2276F"/>
    <w:rsid w:val="00D236CD"/>
    <w:rsid w:val="00D24BAA"/>
    <w:rsid w:val="00D277A6"/>
    <w:rsid w:val="00D27C22"/>
    <w:rsid w:val="00D34064"/>
    <w:rsid w:val="00D34AC6"/>
    <w:rsid w:val="00D404C1"/>
    <w:rsid w:val="00D42493"/>
    <w:rsid w:val="00D5373A"/>
    <w:rsid w:val="00D539A4"/>
    <w:rsid w:val="00D54BAF"/>
    <w:rsid w:val="00D60B2C"/>
    <w:rsid w:val="00D614AC"/>
    <w:rsid w:val="00D62FF2"/>
    <w:rsid w:val="00D64D39"/>
    <w:rsid w:val="00D657DA"/>
    <w:rsid w:val="00D674D4"/>
    <w:rsid w:val="00D67F77"/>
    <w:rsid w:val="00D7186C"/>
    <w:rsid w:val="00D724F6"/>
    <w:rsid w:val="00D736D4"/>
    <w:rsid w:val="00D7452F"/>
    <w:rsid w:val="00D750E5"/>
    <w:rsid w:val="00D75EC9"/>
    <w:rsid w:val="00D769FA"/>
    <w:rsid w:val="00D76F54"/>
    <w:rsid w:val="00D81CF3"/>
    <w:rsid w:val="00D8590D"/>
    <w:rsid w:val="00D85BF9"/>
    <w:rsid w:val="00D86210"/>
    <w:rsid w:val="00D9099C"/>
    <w:rsid w:val="00D928C1"/>
    <w:rsid w:val="00D943D4"/>
    <w:rsid w:val="00D946EA"/>
    <w:rsid w:val="00DA041B"/>
    <w:rsid w:val="00DA0FB2"/>
    <w:rsid w:val="00DA249F"/>
    <w:rsid w:val="00DA4D8D"/>
    <w:rsid w:val="00DA6722"/>
    <w:rsid w:val="00DA7B95"/>
    <w:rsid w:val="00DB0DE6"/>
    <w:rsid w:val="00DB1B76"/>
    <w:rsid w:val="00DB349E"/>
    <w:rsid w:val="00DB3D26"/>
    <w:rsid w:val="00DB6C64"/>
    <w:rsid w:val="00DC0AA6"/>
    <w:rsid w:val="00DC2309"/>
    <w:rsid w:val="00DC336E"/>
    <w:rsid w:val="00DC4243"/>
    <w:rsid w:val="00DC7859"/>
    <w:rsid w:val="00DD0F20"/>
    <w:rsid w:val="00DD1ED7"/>
    <w:rsid w:val="00DD2430"/>
    <w:rsid w:val="00DD5C84"/>
    <w:rsid w:val="00DD7841"/>
    <w:rsid w:val="00DE0D4E"/>
    <w:rsid w:val="00DE1CE0"/>
    <w:rsid w:val="00DE32CF"/>
    <w:rsid w:val="00DF010A"/>
    <w:rsid w:val="00DF47B5"/>
    <w:rsid w:val="00E00829"/>
    <w:rsid w:val="00E00A6B"/>
    <w:rsid w:val="00E014DF"/>
    <w:rsid w:val="00E0151F"/>
    <w:rsid w:val="00E0172F"/>
    <w:rsid w:val="00E03756"/>
    <w:rsid w:val="00E03888"/>
    <w:rsid w:val="00E0474C"/>
    <w:rsid w:val="00E05FA2"/>
    <w:rsid w:val="00E065CB"/>
    <w:rsid w:val="00E11D20"/>
    <w:rsid w:val="00E12030"/>
    <w:rsid w:val="00E15B8E"/>
    <w:rsid w:val="00E15C83"/>
    <w:rsid w:val="00E169CF"/>
    <w:rsid w:val="00E208EE"/>
    <w:rsid w:val="00E23C8F"/>
    <w:rsid w:val="00E241F3"/>
    <w:rsid w:val="00E245C8"/>
    <w:rsid w:val="00E24C4D"/>
    <w:rsid w:val="00E258F6"/>
    <w:rsid w:val="00E26230"/>
    <w:rsid w:val="00E26925"/>
    <w:rsid w:val="00E2750F"/>
    <w:rsid w:val="00E27DE7"/>
    <w:rsid w:val="00E30D4A"/>
    <w:rsid w:val="00E32162"/>
    <w:rsid w:val="00E34F38"/>
    <w:rsid w:val="00E35E24"/>
    <w:rsid w:val="00E3720C"/>
    <w:rsid w:val="00E41DD8"/>
    <w:rsid w:val="00E4435A"/>
    <w:rsid w:val="00E45668"/>
    <w:rsid w:val="00E46C89"/>
    <w:rsid w:val="00E47FB4"/>
    <w:rsid w:val="00E5243D"/>
    <w:rsid w:val="00E53D93"/>
    <w:rsid w:val="00E564E2"/>
    <w:rsid w:val="00E61393"/>
    <w:rsid w:val="00E61C49"/>
    <w:rsid w:val="00E627DE"/>
    <w:rsid w:val="00E63DCA"/>
    <w:rsid w:val="00E655E3"/>
    <w:rsid w:val="00E70415"/>
    <w:rsid w:val="00E714FE"/>
    <w:rsid w:val="00E72DB1"/>
    <w:rsid w:val="00E7500A"/>
    <w:rsid w:val="00E7557D"/>
    <w:rsid w:val="00E7788B"/>
    <w:rsid w:val="00E83D13"/>
    <w:rsid w:val="00E8538C"/>
    <w:rsid w:val="00E86591"/>
    <w:rsid w:val="00E86626"/>
    <w:rsid w:val="00E867E0"/>
    <w:rsid w:val="00E875FC"/>
    <w:rsid w:val="00E87EB4"/>
    <w:rsid w:val="00E90002"/>
    <w:rsid w:val="00E90FD6"/>
    <w:rsid w:val="00E91195"/>
    <w:rsid w:val="00E94305"/>
    <w:rsid w:val="00E9612E"/>
    <w:rsid w:val="00EA0DB3"/>
    <w:rsid w:val="00EA3728"/>
    <w:rsid w:val="00EA4546"/>
    <w:rsid w:val="00EB0B93"/>
    <w:rsid w:val="00EB2ABE"/>
    <w:rsid w:val="00EC5075"/>
    <w:rsid w:val="00EC5EC4"/>
    <w:rsid w:val="00EC64A1"/>
    <w:rsid w:val="00ED056E"/>
    <w:rsid w:val="00ED2F62"/>
    <w:rsid w:val="00ED44B6"/>
    <w:rsid w:val="00ED4DEF"/>
    <w:rsid w:val="00ED7536"/>
    <w:rsid w:val="00EE2E9F"/>
    <w:rsid w:val="00EE3EF7"/>
    <w:rsid w:val="00EE70AD"/>
    <w:rsid w:val="00EF030B"/>
    <w:rsid w:val="00EF0C41"/>
    <w:rsid w:val="00EF1524"/>
    <w:rsid w:val="00EF1D62"/>
    <w:rsid w:val="00EF2117"/>
    <w:rsid w:val="00EF5216"/>
    <w:rsid w:val="00F10600"/>
    <w:rsid w:val="00F10F8E"/>
    <w:rsid w:val="00F1290F"/>
    <w:rsid w:val="00F1716A"/>
    <w:rsid w:val="00F202D3"/>
    <w:rsid w:val="00F23E1F"/>
    <w:rsid w:val="00F26E23"/>
    <w:rsid w:val="00F27261"/>
    <w:rsid w:val="00F30C9B"/>
    <w:rsid w:val="00F3145B"/>
    <w:rsid w:val="00F3150B"/>
    <w:rsid w:val="00F3300F"/>
    <w:rsid w:val="00F33C7B"/>
    <w:rsid w:val="00F343A4"/>
    <w:rsid w:val="00F35895"/>
    <w:rsid w:val="00F36768"/>
    <w:rsid w:val="00F37A6D"/>
    <w:rsid w:val="00F41ACF"/>
    <w:rsid w:val="00F43416"/>
    <w:rsid w:val="00F43D6D"/>
    <w:rsid w:val="00F44940"/>
    <w:rsid w:val="00F47409"/>
    <w:rsid w:val="00F5113D"/>
    <w:rsid w:val="00F541AF"/>
    <w:rsid w:val="00F55210"/>
    <w:rsid w:val="00F56C28"/>
    <w:rsid w:val="00F57EE5"/>
    <w:rsid w:val="00F62C5F"/>
    <w:rsid w:val="00F70E59"/>
    <w:rsid w:val="00F7367B"/>
    <w:rsid w:val="00F73B27"/>
    <w:rsid w:val="00F75F5C"/>
    <w:rsid w:val="00F779A6"/>
    <w:rsid w:val="00F83F24"/>
    <w:rsid w:val="00F853EE"/>
    <w:rsid w:val="00F86EE9"/>
    <w:rsid w:val="00F91E5F"/>
    <w:rsid w:val="00F951AD"/>
    <w:rsid w:val="00FA120E"/>
    <w:rsid w:val="00FA159C"/>
    <w:rsid w:val="00FA39EF"/>
    <w:rsid w:val="00FA3BC7"/>
    <w:rsid w:val="00FA3E29"/>
    <w:rsid w:val="00FA429C"/>
    <w:rsid w:val="00FA667A"/>
    <w:rsid w:val="00FA6878"/>
    <w:rsid w:val="00FB0392"/>
    <w:rsid w:val="00FB0DF0"/>
    <w:rsid w:val="00FB44DD"/>
    <w:rsid w:val="00FB504F"/>
    <w:rsid w:val="00FC00AD"/>
    <w:rsid w:val="00FC3080"/>
    <w:rsid w:val="00FC3552"/>
    <w:rsid w:val="00FC48CA"/>
    <w:rsid w:val="00FC49B1"/>
    <w:rsid w:val="00FC4D0C"/>
    <w:rsid w:val="00FD4FD9"/>
    <w:rsid w:val="00FD625C"/>
    <w:rsid w:val="00FD72EE"/>
    <w:rsid w:val="00FD776B"/>
    <w:rsid w:val="00FE0185"/>
    <w:rsid w:val="00FE1D80"/>
    <w:rsid w:val="00FE2CA2"/>
    <w:rsid w:val="00FE402F"/>
    <w:rsid w:val="00FE5591"/>
    <w:rsid w:val="00FE708E"/>
    <w:rsid w:val="00FE71F3"/>
    <w:rsid w:val="00FE73EE"/>
    <w:rsid w:val="00FE79CF"/>
    <w:rsid w:val="00FE7F94"/>
    <w:rsid w:val="00FF7B74"/>
    <w:rsid w:val="00FF7FA5"/>
    <w:rsid w:val="2E5A3760"/>
    <w:rsid w:val="35BC0CE7"/>
    <w:rsid w:val="545C6033"/>
    <w:rsid w:val="72A0D2AA"/>
    <w:rsid w:val="7653CD52"/>
    <w:rsid w:val="7A132F4B"/>
    <w:rsid w:val="7E4F85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5D5C3"/>
  <w15:docId w15:val="{DD9BFEF5-A942-4E0C-9807-67E925FF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929"/>
    <w:pPr>
      <w:spacing w:line="340" w:lineRule="exact"/>
    </w:pPr>
    <w:rPr>
      <w:rFonts w:ascii="Tahoma" w:hAnsi="Tahoma"/>
      <w:sz w:val="24"/>
      <w:szCs w:val="24"/>
    </w:rPr>
  </w:style>
  <w:style w:type="paragraph" w:styleId="Heading1">
    <w:name w:val="heading 1"/>
    <w:basedOn w:val="Normal"/>
    <w:next w:val="Normal"/>
    <w:link w:val="Heading1Char"/>
    <w:qFormat/>
    <w:rsid w:val="00051F37"/>
    <w:pPr>
      <w:keepNext/>
      <w:numPr>
        <w:numId w:val="10"/>
      </w:numPr>
      <w:tabs>
        <w:tab w:val="num" w:pos="360"/>
      </w:tabs>
      <w:spacing w:before="240" w:after="240" w:line="240" w:lineRule="auto"/>
      <w:ind w:left="0" w:firstLine="0"/>
      <w:outlineLvl w:val="0"/>
    </w:pPr>
    <w:rPr>
      <w:rFonts w:ascii="Arial" w:eastAsia="Arial" w:hAnsi="Arial" w:cs="Arial"/>
      <w:b/>
      <w:bCs/>
      <w:kern w:val="32"/>
      <w:sz w:val="36"/>
      <w:szCs w:val="36"/>
      <w:u w:val="single"/>
    </w:rPr>
  </w:style>
  <w:style w:type="paragraph" w:styleId="Heading2">
    <w:name w:val="heading 2"/>
    <w:basedOn w:val="Normal"/>
    <w:next w:val="Normal"/>
    <w:link w:val="Heading2Char"/>
    <w:unhideWhenUsed/>
    <w:qFormat/>
    <w:rsid w:val="00536929"/>
    <w:pPr>
      <w:keepNext/>
      <w:keepLines/>
      <w:spacing w:before="360" w:after="120"/>
      <w:outlineLvl w:val="1"/>
    </w:pPr>
    <w:rPr>
      <w:rFonts w:ascii="Arial" w:eastAsiaTheme="majorEastAsia" w:hAnsi="Arial" w:cstheme="majorBidi"/>
      <w:b/>
      <w:color w:val="365F91" w:themeColor="accent1" w:themeShade="BF"/>
      <w:sz w:val="32"/>
      <w:szCs w:val="26"/>
    </w:rPr>
  </w:style>
  <w:style w:type="paragraph" w:styleId="Heading3">
    <w:name w:val="heading 3"/>
    <w:basedOn w:val="Normal"/>
    <w:next w:val="Normal"/>
    <w:link w:val="Heading3Char"/>
    <w:unhideWhenUsed/>
    <w:qFormat/>
    <w:rsid w:val="00536929"/>
    <w:pPr>
      <w:keepNext/>
      <w:keepLines/>
      <w:spacing w:before="360" w:after="120"/>
      <w:ind w:left="288"/>
      <w:outlineLvl w:val="2"/>
    </w:pPr>
    <w:rPr>
      <w:rFonts w:ascii="Arial" w:eastAsiaTheme="majorEastAsia" w:hAnsi="Arial" w:cstheme="majorBidi"/>
      <w:color w:val="243F60" w:themeColor="accent1" w:themeShade="7F"/>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mBraille">
    <w:name w:val="SimBraille"/>
    <w:basedOn w:val="DefaultParagraphFont"/>
    <w:uiPriority w:val="1"/>
    <w:rsid w:val="00536929"/>
    <w:rPr>
      <w:rFonts w:ascii="SimBraille" w:hAnsi="SimBraille"/>
      <w:sz w:val="32"/>
      <w:szCs w:val="32"/>
    </w:rPr>
  </w:style>
  <w:style w:type="paragraph" w:styleId="Title">
    <w:name w:val="Title"/>
    <w:basedOn w:val="Normal"/>
    <w:next w:val="Normal"/>
    <w:link w:val="TitleChar"/>
    <w:qFormat/>
    <w:rsid w:val="00536929"/>
    <w:pPr>
      <w:spacing w:before="240" w:after="60"/>
      <w:jc w:val="center"/>
      <w:outlineLvl w:val="0"/>
    </w:pPr>
    <w:rPr>
      <w:rFonts w:ascii="Arial" w:eastAsiaTheme="majorEastAsia" w:hAnsi="Arial" w:cs="Arial"/>
      <w:b/>
      <w:bCs/>
      <w:kern w:val="28"/>
      <w:sz w:val="40"/>
      <w:szCs w:val="40"/>
    </w:rPr>
  </w:style>
  <w:style w:type="character" w:customStyle="1" w:styleId="TitleChar">
    <w:name w:val="Title Char"/>
    <w:basedOn w:val="DefaultParagraphFont"/>
    <w:link w:val="Title"/>
    <w:rsid w:val="00536929"/>
    <w:rPr>
      <w:rFonts w:ascii="Arial" w:eastAsiaTheme="majorEastAsia" w:hAnsi="Arial" w:cs="Arial"/>
      <w:b/>
      <w:bCs/>
      <w:kern w:val="28"/>
      <w:sz w:val="40"/>
      <w:szCs w:val="40"/>
    </w:rPr>
  </w:style>
  <w:style w:type="character" w:customStyle="1" w:styleId="Heading1Char">
    <w:name w:val="Heading 1 Char"/>
    <w:basedOn w:val="DefaultParagraphFont"/>
    <w:link w:val="Heading1"/>
    <w:rsid w:val="00051F37"/>
    <w:rPr>
      <w:rFonts w:ascii="Arial" w:eastAsia="Arial" w:hAnsi="Arial" w:cs="Arial"/>
      <w:b/>
      <w:bCs/>
      <w:kern w:val="32"/>
      <w:sz w:val="36"/>
      <w:szCs w:val="36"/>
      <w:u w:val="single"/>
    </w:rPr>
  </w:style>
  <w:style w:type="paragraph" w:styleId="BalloonText">
    <w:name w:val="Balloon Text"/>
    <w:basedOn w:val="Normal"/>
    <w:link w:val="BalloonTextChar"/>
    <w:rsid w:val="00536929"/>
    <w:pPr>
      <w:spacing w:line="240" w:lineRule="auto"/>
    </w:pPr>
    <w:rPr>
      <w:rFonts w:cs="Tahoma"/>
      <w:sz w:val="16"/>
      <w:szCs w:val="16"/>
    </w:rPr>
  </w:style>
  <w:style w:type="character" w:customStyle="1" w:styleId="BalloonTextChar">
    <w:name w:val="Balloon Text Char"/>
    <w:basedOn w:val="DefaultParagraphFont"/>
    <w:link w:val="BalloonText"/>
    <w:rsid w:val="00536929"/>
    <w:rPr>
      <w:rFonts w:ascii="Tahoma" w:hAnsi="Tahoma" w:cs="Tahoma"/>
      <w:sz w:val="16"/>
      <w:szCs w:val="16"/>
    </w:rPr>
  </w:style>
  <w:style w:type="paragraph" w:styleId="ListParagraph">
    <w:name w:val="List Paragraph"/>
    <w:basedOn w:val="Normal"/>
    <w:uiPriority w:val="34"/>
    <w:qFormat/>
    <w:rsid w:val="00536929"/>
    <w:pPr>
      <w:ind w:left="720"/>
      <w:contextualSpacing/>
    </w:pPr>
  </w:style>
  <w:style w:type="paragraph" w:customStyle="1" w:styleId="ListParagraph1">
    <w:name w:val="List Paragraph1"/>
    <w:basedOn w:val="Normal"/>
    <w:uiPriority w:val="99"/>
    <w:rsid w:val="00536929"/>
    <w:pPr>
      <w:spacing w:line="240" w:lineRule="auto"/>
      <w:ind w:left="720"/>
      <w:contextualSpacing/>
    </w:pPr>
    <w:rPr>
      <w:rFonts w:ascii="Cambria" w:eastAsia="SimSun" w:hAnsi="Cambria" w:cs="Arial"/>
      <w:lang w:val="en-US" w:eastAsia="ja-JP"/>
    </w:rPr>
  </w:style>
  <w:style w:type="character" w:styleId="CommentReference">
    <w:name w:val="annotation reference"/>
    <w:basedOn w:val="DefaultParagraphFont"/>
    <w:semiHidden/>
    <w:unhideWhenUsed/>
    <w:rsid w:val="00536929"/>
    <w:rPr>
      <w:sz w:val="16"/>
      <w:szCs w:val="16"/>
    </w:rPr>
  </w:style>
  <w:style w:type="paragraph" w:styleId="Header">
    <w:name w:val="header"/>
    <w:basedOn w:val="Normal"/>
    <w:link w:val="HeaderChar"/>
    <w:unhideWhenUsed/>
    <w:rsid w:val="00536929"/>
    <w:pPr>
      <w:tabs>
        <w:tab w:val="center" w:pos="4680"/>
        <w:tab w:val="right" w:pos="9360"/>
      </w:tabs>
      <w:spacing w:line="240" w:lineRule="auto"/>
    </w:pPr>
  </w:style>
  <w:style w:type="character" w:customStyle="1" w:styleId="HeaderChar">
    <w:name w:val="Header Char"/>
    <w:basedOn w:val="DefaultParagraphFont"/>
    <w:link w:val="Header"/>
    <w:rsid w:val="00536929"/>
    <w:rPr>
      <w:rFonts w:ascii="Tahoma" w:hAnsi="Tahoma"/>
      <w:sz w:val="24"/>
      <w:szCs w:val="24"/>
    </w:rPr>
  </w:style>
  <w:style w:type="paragraph" w:styleId="Footer">
    <w:name w:val="footer"/>
    <w:basedOn w:val="Normal"/>
    <w:link w:val="FooterChar"/>
    <w:uiPriority w:val="99"/>
    <w:unhideWhenUsed/>
    <w:rsid w:val="00536929"/>
    <w:pPr>
      <w:tabs>
        <w:tab w:val="center" w:pos="4680"/>
        <w:tab w:val="right" w:pos="9360"/>
      </w:tabs>
      <w:spacing w:line="240" w:lineRule="auto"/>
    </w:pPr>
  </w:style>
  <w:style w:type="character" w:customStyle="1" w:styleId="FooterChar">
    <w:name w:val="Footer Char"/>
    <w:basedOn w:val="DefaultParagraphFont"/>
    <w:link w:val="Footer"/>
    <w:uiPriority w:val="99"/>
    <w:rsid w:val="00536929"/>
    <w:rPr>
      <w:rFonts w:ascii="Tahoma" w:hAnsi="Tahoma"/>
      <w:sz w:val="24"/>
      <w:szCs w:val="24"/>
    </w:rPr>
  </w:style>
  <w:style w:type="paragraph" w:customStyle="1" w:styleId="xmsonormal">
    <w:name w:val="x_msonormal"/>
    <w:basedOn w:val="Normal"/>
    <w:uiPriority w:val="99"/>
    <w:rsid w:val="00536929"/>
    <w:pPr>
      <w:spacing w:line="240" w:lineRule="auto"/>
    </w:pPr>
    <w:rPr>
      <w:rFonts w:ascii="Times New Roman" w:eastAsiaTheme="minorHAnsi" w:hAnsi="Times New Roman"/>
    </w:rPr>
  </w:style>
  <w:style w:type="character" w:styleId="Hyperlink">
    <w:name w:val="Hyperlink"/>
    <w:basedOn w:val="DefaultParagraphFont"/>
    <w:uiPriority w:val="99"/>
    <w:unhideWhenUsed/>
    <w:rsid w:val="00536929"/>
    <w:rPr>
      <w:color w:val="0000FF" w:themeColor="hyperlink"/>
      <w:u w:val="single"/>
    </w:rPr>
  </w:style>
  <w:style w:type="paragraph" w:styleId="CommentText">
    <w:name w:val="annotation text"/>
    <w:basedOn w:val="Normal"/>
    <w:link w:val="CommentTextChar"/>
    <w:unhideWhenUsed/>
    <w:rsid w:val="00536929"/>
    <w:pPr>
      <w:spacing w:line="240" w:lineRule="auto"/>
    </w:pPr>
    <w:rPr>
      <w:sz w:val="20"/>
      <w:szCs w:val="20"/>
    </w:rPr>
  </w:style>
  <w:style w:type="character" w:customStyle="1" w:styleId="CommentTextChar">
    <w:name w:val="Comment Text Char"/>
    <w:basedOn w:val="DefaultParagraphFont"/>
    <w:link w:val="CommentText"/>
    <w:rsid w:val="00536929"/>
    <w:rPr>
      <w:rFonts w:ascii="Tahoma" w:hAnsi="Tahoma"/>
    </w:rPr>
  </w:style>
  <w:style w:type="paragraph" w:styleId="CommentSubject">
    <w:name w:val="annotation subject"/>
    <w:basedOn w:val="CommentText"/>
    <w:next w:val="CommentText"/>
    <w:link w:val="CommentSubjectChar"/>
    <w:semiHidden/>
    <w:unhideWhenUsed/>
    <w:rsid w:val="00536929"/>
    <w:rPr>
      <w:b/>
      <w:bCs/>
    </w:rPr>
  </w:style>
  <w:style w:type="character" w:customStyle="1" w:styleId="CommentSubjectChar">
    <w:name w:val="Comment Subject Char"/>
    <w:basedOn w:val="CommentTextChar"/>
    <w:link w:val="CommentSubject"/>
    <w:semiHidden/>
    <w:rsid w:val="00536929"/>
    <w:rPr>
      <w:rFonts w:ascii="Tahoma" w:hAnsi="Tahoma"/>
      <w:b/>
      <w:bCs/>
    </w:rPr>
  </w:style>
  <w:style w:type="character" w:styleId="UnresolvedMention">
    <w:name w:val="Unresolved Mention"/>
    <w:basedOn w:val="DefaultParagraphFont"/>
    <w:uiPriority w:val="99"/>
    <w:unhideWhenUsed/>
    <w:rsid w:val="00536929"/>
    <w:rPr>
      <w:color w:val="605E5C"/>
      <w:shd w:val="clear" w:color="auto" w:fill="E1DFDD"/>
    </w:rPr>
  </w:style>
  <w:style w:type="character" w:styleId="Emphasis">
    <w:name w:val="Emphasis"/>
    <w:basedOn w:val="DefaultParagraphFont"/>
    <w:qFormat/>
    <w:rsid w:val="00536929"/>
    <w:rPr>
      <w:i/>
      <w:iCs/>
    </w:rPr>
  </w:style>
  <w:style w:type="character" w:styleId="Mention">
    <w:name w:val="Mention"/>
    <w:basedOn w:val="DefaultParagraphFont"/>
    <w:uiPriority w:val="99"/>
    <w:unhideWhenUsed/>
    <w:rsid w:val="00536929"/>
    <w:rPr>
      <w:color w:val="2B579A"/>
      <w:shd w:val="clear" w:color="auto" w:fill="E1DFDD"/>
    </w:rPr>
  </w:style>
  <w:style w:type="paragraph" w:styleId="Revision">
    <w:name w:val="Revision"/>
    <w:hidden/>
    <w:uiPriority w:val="99"/>
    <w:semiHidden/>
    <w:rsid w:val="007F3D9D"/>
    <w:rPr>
      <w:rFonts w:ascii="Tahoma" w:hAnsi="Tahoma"/>
      <w:sz w:val="24"/>
      <w:szCs w:val="24"/>
    </w:rPr>
  </w:style>
  <w:style w:type="paragraph" w:customStyle="1" w:styleId="DefaultText">
    <w:name w:val="DefaultText"/>
    <w:basedOn w:val="Normal"/>
    <w:link w:val="DefaultTextChar"/>
    <w:qFormat/>
    <w:rsid w:val="00536929"/>
    <w:pPr>
      <w:spacing w:before="120" w:after="120" w:line="240" w:lineRule="auto"/>
      <w:contextualSpacing/>
    </w:pPr>
    <w:rPr>
      <w:rFonts w:ascii="Arial" w:eastAsia="Arial" w:hAnsi="Arial" w:cs="Arial"/>
      <w:sz w:val="32"/>
      <w:szCs w:val="32"/>
    </w:rPr>
  </w:style>
  <w:style w:type="character" w:customStyle="1" w:styleId="DefaultTextChar">
    <w:name w:val="DefaultText Char"/>
    <w:basedOn w:val="DefaultParagraphFont"/>
    <w:link w:val="DefaultText"/>
    <w:rsid w:val="00536929"/>
    <w:rPr>
      <w:rFonts w:ascii="Arial" w:eastAsia="Arial" w:hAnsi="Arial" w:cs="Arial"/>
      <w:sz w:val="32"/>
      <w:szCs w:val="32"/>
    </w:rPr>
  </w:style>
  <w:style w:type="character" w:customStyle="1" w:styleId="Heading2Char">
    <w:name w:val="Heading 2 Char"/>
    <w:basedOn w:val="DefaultParagraphFont"/>
    <w:link w:val="Heading2"/>
    <w:rsid w:val="00536929"/>
    <w:rPr>
      <w:rFonts w:ascii="Arial" w:eastAsiaTheme="majorEastAsia" w:hAnsi="Arial" w:cstheme="majorBidi"/>
      <w:b/>
      <w:color w:val="365F91" w:themeColor="accent1" w:themeShade="BF"/>
      <w:sz w:val="32"/>
      <w:szCs w:val="26"/>
    </w:rPr>
  </w:style>
  <w:style w:type="paragraph" w:customStyle="1" w:styleId="HeadingNo2">
    <w:name w:val="HeadingNo2"/>
    <w:basedOn w:val="Heading2"/>
    <w:link w:val="HeadingNo2Char"/>
    <w:rsid w:val="00536929"/>
    <w:pPr>
      <w:spacing w:line="240" w:lineRule="auto"/>
    </w:pPr>
    <w:rPr>
      <w:rFonts w:eastAsia="Arial" w:cs="Arial"/>
      <w:b w:val="0"/>
      <w:bCs/>
      <w:szCs w:val="32"/>
    </w:rPr>
  </w:style>
  <w:style w:type="character" w:customStyle="1" w:styleId="HeadingNo2Char">
    <w:name w:val="HeadingNo2 Char"/>
    <w:basedOn w:val="DefaultParagraphFont"/>
    <w:link w:val="HeadingNo2"/>
    <w:rsid w:val="00536929"/>
    <w:rPr>
      <w:rFonts w:ascii="Arial" w:eastAsia="Arial" w:hAnsi="Arial" w:cs="Arial"/>
      <w:bCs/>
      <w:color w:val="365F91" w:themeColor="accent1" w:themeShade="BF"/>
      <w:sz w:val="32"/>
      <w:szCs w:val="32"/>
    </w:rPr>
  </w:style>
  <w:style w:type="character" w:styleId="FollowedHyperlink">
    <w:name w:val="FollowedHyperlink"/>
    <w:basedOn w:val="DefaultParagraphFont"/>
    <w:semiHidden/>
    <w:unhideWhenUsed/>
    <w:rsid w:val="00536929"/>
    <w:rPr>
      <w:color w:val="800080" w:themeColor="followedHyperlink"/>
      <w:u w:val="single"/>
    </w:rPr>
  </w:style>
  <w:style w:type="character" w:customStyle="1" w:styleId="Heading3Char">
    <w:name w:val="Heading 3 Char"/>
    <w:basedOn w:val="DefaultParagraphFont"/>
    <w:link w:val="Heading3"/>
    <w:rsid w:val="00536929"/>
    <w:rPr>
      <w:rFonts w:ascii="Arial" w:eastAsiaTheme="majorEastAsia" w:hAnsi="Arial" w:cstheme="majorBidi"/>
      <w:color w:val="243F60" w:themeColor="accent1" w:themeShade="7F"/>
      <w:sz w:val="32"/>
      <w:szCs w:val="24"/>
      <w:u w:val="single"/>
    </w:rPr>
  </w:style>
  <w:style w:type="paragraph" w:customStyle="1" w:styleId="HeadingNo1">
    <w:name w:val="HeadingNo1"/>
    <w:basedOn w:val="Heading1"/>
    <w:link w:val="HeadingNo1Char"/>
    <w:qFormat/>
    <w:rsid w:val="00536929"/>
    <w:pPr>
      <w:ind w:left="720" w:hanging="360"/>
    </w:pPr>
  </w:style>
  <w:style w:type="character" w:customStyle="1" w:styleId="HeadingNo1Char">
    <w:name w:val="HeadingNo1 Char"/>
    <w:basedOn w:val="DefaultParagraphFont"/>
    <w:link w:val="HeadingNo1"/>
    <w:rsid w:val="00536929"/>
    <w:rPr>
      <w:rFonts w:ascii="Arial" w:eastAsia="Arial" w:hAnsi="Arial" w:cs="Arial"/>
      <w:b/>
      <w:bCs/>
      <w:kern w:val="32"/>
      <w:sz w:val="36"/>
      <w:szCs w:val="36"/>
      <w:u w:val="single"/>
    </w:rPr>
  </w:style>
  <w:style w:type="paragraph" w:customStyle="1" w:styleId="HeadingNo3">
    <w:name w:val="HeadingNo3"/>
    <w:basedOn w:val="Heading3"/>
    <w:link w:val="HeadingNo3Char"/>
    <w:qFormat/>
    <w:rsid w:val="00536929"/>
    <w:rPr>
      <w:rFonts w:cs="Arial"/>
      <w:szCs w:val="32"/>
      <w:lang w:val="en-US"/>
    </w:rPr>
  </w:style>
  <w:style w:type="character" w:customStyle="1" w:styleId="HeadingNo3Char">
    <w:name w:val="HeadingNo3 Char"/>
    <w:basedOn w:val="Heading3Char"/>
    <w:link w:val="HeadingNo3"/>
    <w:rsid w:val="00536929"/>
    <w:rPr>
      <w:rFonts w:ascii="Arial" w:eastAsiaTheme="majorEastAsia" w:hAnsi="Arial" w:cs="Arial"/>
      <w:color w:val="243F60" w:themeColor="accent1" w:themeShade="7F"/>
      <w:sz w:val="32"/>
      <w:szCs w:val="32"/>
      <w:u w:val="single"/>
      <w:lang w:val="en-US"/>
    </w:rPr>
  </w:style>
  <w:style w:type="paragraph" w:styleId="TOC1">
    <w:name w:val="toc 1"/>
    <w:basedOn w:val="Normal"/>
    <w:next w:val="Normal"/>
    <w:autoRedefine/>
    <w:uiPriority w:val="39"/>
    <w:unhideWhenUsed/>
    <w:rsid w:val="00536929"/>
    <w:pPr>
      <w:tabs>
        <w:tab w:val="left" w:pos="480"/>
        <w:tab w:val="right" w:leader="dot" w:pos="9016"/>
      </w:tabs>
      <w:spacing w:after="100"/>
      <w:ind w:left="360" w:hanging="360"/>
    </w:pPr>
  </w:style>
  <w:style w:type="paragraph" w:styleId="TOC2">
    <w:name w:val="toc 2"/>
    <w:basedOn w:val="Normal"/>
    <w:next w:val="Normal"/>
    <w:autoRedefine/>
    <w:uiPriority w:val="39"/>
    <w:unhideWhenUsed/>
    <w:rsid w:val="00536929"/>
    <w:pPr>
      <w:tabs>
        <w:tab w:val="right" w:leader="dot" w:pos="9016"/>
      </w:tabs>
      <w:spacing w:after="100"/>
      <w:ind w:left="750" w:hanging="120"/>
    </w:pPr>
    <w:rPr>
      <w:rFonts w:ascii="Arial" w:eastAsia="Arial" w:hAnsi="Arial" w:cs="Arial"/>
      <w:noProof/>
      <w:lang w:val="en-US"/>
    </w:rPr>
  </w:style>
  <w:style w:type="paragraph" w:styleId="TOC3">
    <w:name w:val="toc 3"/>
    <w:basedOn w:val="Normal"/>
    <w:next w:val="Normal"/>
    <w:autoRedefine/>
    <w:uiPriority w:val="39"/>
    <w:unhideWhenUsed/>
    <w:rsid w:val="00536929"/>
    <w:pPr>
      <w:tabs>
        <w:tab w:val="right" w:leader="dot" w:pos="9016"/>
      </w:tabs>
      <w:spacing w:after="100"/>
      <w:ind w:left="630"/>
    </w:pPr>
  </w:style>
  <w:style w:type="paragraph" w:styleId="TOC6">
    <w:name w:val="toc 6"/>
    <w:basedOn w:val="Normal"/>
    <w:next w:val="Normal"/>
    <w:autoRedefine/>
    <w:semiHidden/>
    <w:unhideWhenUsed/>
    <w:rsid w:val="00536929"/>
    <w:pPr>
      <w:spacing w:after="100"/>
      <w:ind w:left="1200"/>
    </w:pPr>
  </w:style>
  <w:style w:type="paragraph" w:styleId="TOCHeading">
    <w:name w:val="TOC Heading"/>
    <w:basedOn w:val="Heading1"/>
    <w:next w:val="Normal"/>
    <w:uiPriority w:val="39"/>
    <w:unhideWhenUsed/>
    <w:qFormat/>
    <w:rsid w:val="00536929"/>
    <w:pPr>
      <w:keepLines/>
      <w:spacing w:line="259" w:lineRule="auto"/>
      <w:outlineLvl w:val="9"/>
    </w:pPr>
    <w:rPr>
      <w:bCs w:val="0"/>
      <w:color w:val="365F91" w:themeColor="accent1" w:themeShade="BF"/>
      <w:kern w:val="0"/>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8122">
      <w:bodyDiv w:val="1"/>
      <w:marLeft w:val="0"/>
      <w:marRight w:val="0"/>
      <w:marTop w:val="0"/>
      <w:marBottom w:val="0"/>
      <w:divBdr>
        <w:top w:val="none" w:sz="0" w:space="0" w:color="auto"/>
        <w:left w:val="none" w:sz="0" w:space="0" w:color="auto"/>
        <w:bottom w:val="none" w:sz="0" w:space="0" w:color="auto"/>
        <w:right w:val="none" w:sz="0" w:space="0" w:color="auto"/>
      </w:divBdr>
    </w:div>
    <w:div w:id="250041314">
      <w:bodyDiv w:val="1"/>
      <w:marLeft w:val="0"/>
      <w:marRight w:val="0"/>
      <w:marTop w:val="0"/>
      <w:marBottom w:val="0"/>
      <w:divBdr>
        <w:top w:val="none" w:sz="0" w:space="0" w:color="auto"/>
        <w:left w:val="none" w:sz="0" w:space="0" w:color="auto"/>
        <w:bottom w:val="none" w:sz="0" w:space="0" w:color="auto"/>
        <w:right w:val="none" w:sz="0" w:space="0" w:color="auto"/>
      </w:divBdr>
      <w:divsChild>
        <w:div w:id="1350568274">
          <w:marLeft w:val="0"/>
          <w:marRight w:val="0"/>
          <w:marTop w:val="0"/>
          <w:marBottom w:val="0"/>
          <w:divBdr>
            <w:top w:val="none" w:sz="0" w:space="0" w:color="auto"/>
            <w:left w:val="none" w:sz="0" w:space="0" w:color="auto"/>
            <w:bottom w:val="none" w:sz="0" w:space="0" w:color="auto"/>
            <w:right w:val="none" w:sz="0" w:space="0" w:color="auto"/>
          </w:divBdr>
        </w:div>
      </w:divsChild>
    </w:div>
    <w:div w:id="655884829">
      <w:bodyDiv w:val="1"/>
      <w:marLeft w:val="0"/>
      <w:marRight w:val="0"/>
      <w:marTop w:val="0"/>
      <w:marBottom w:val="0"/>
      <w:divBdr>
        <w:top w:val="none" w:sz="0" w:space="0" w:color="auto"/>
        <w:left w:val="none" w:sz="0" w:space="0" w:color="auto"/>
        <w:bottom w:val="none" w:sz="0" w:space="0" w:color="auto"/>
        <w:right w:val="none" w:sz="0" w:space="0" w:color="auto"/>
      </w:divBdr>
    </w:div>
    <w:div w:id="17686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celalibrary.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lalibrary.ca/help/envoy-conne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8" ma:contentTypeDescription="Create a new document." ma:contentTypeScope="" ma:versionID="496e4034b8f46ffa70a4e3dddf82a372">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a2c0e48c88d5cdde11ec31a3ce64b5a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SharedWithUsers xmlns="d8838bea-bcac-41ad-91f9-c646e9be633d">
      <UserInfo>
        <DisplayName>Lindsay Tyler</DisplayName>
        <AccountId>6</AccountId>
        <AccountType/>
      </UserInfo>
    </SharedWithUsers>
  </documentManagement>
</p:properties>
</file>

<file path=customXml/itemProps1.xml><?xml version="1.0" encoding="utf-8"?>
<ds:datastoreItem xmlns:ds="http://schemas.openxmlformats.org/officeDocument/2006/customXml" ds:itemID="{020B9259-71AA-4591-AED5-6127F0213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E6613-33A1-4879-B21C-D2017EEFCC7A}">
  <ds:schemaRefs>
    <ds:schemaRef ds:uri="http://schemas.microsoft.com/sharepoint/v3/contenttype/forms"/>
  </ds:schemaRefs>
</ds:datastoreItem>
</file>

<file path=customXml/itemProps3.xml><?xml version="1.0" encoding="utf-8"?>
<ds:datastoreItem xmlns:ds="http://schemas.openxmlformats.org/officeDocument/2006/customXml" ds:itemID="{FB3BCCE7-E6C2-4A92-AEEF-70054328C834}">
  <ds:schemaRefs>
    <ds:schemaRef ds:uri="http://schemas.openxmlformats.org/officeDocument/2006/bibliography"/>
  </ds:schemaRefs>
</ds:datastoreItem>
</file>

<file path=customXml/itemProps4.xml><?xml version="1.0" encoding="utf-8"?>
<ds:datastoreItem xmlns:ds="http://schemas.openxmlformats.org/officeDocument/2006/customXml" ds:itemID="{5972625E-5025-4F7A-9A2F-9741ADCBFEA5}">
  <ds:schemaRefs>
    <ds:schemaRef ds:uri="http://schemas.microsoft.com/office/infopath/2007/PartnerControls"/>
    <ds:schemaRef ds:uri="http://purl.org/dc/terms/"/>
    <ds:schemaRef ds:uri="7a063f01-faea-4c9e-8a02-d223cffde0c5"/>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d8838bea-bcac-41ad-91f9-c646e9be633d"/>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8</Pages>
  <Words>1436</Words>
  <Characters>6958</Characters>
  <Application>Microsoft Office Word</Application>
  <DocSecurity>0</DocSecurity>
  <Lines>57</Lines>
  <Paragraphs>16</Paragraphs>
  <ScaleCrop>false</ScaleCrop>
  <Company>Vision Australia</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Envoy Connect User Guide</dc:title>
  <dc:subject/>
  <dc:creator>Andrew Furlong</dc:creator>
  <cp:keywords/>
  <dc:description/>
  <cp:lastModifiedBy>Holly Pickering</cp:lastModifiedBy>
  <cp:revision>86</cp:revision>
  <cp:lastPrinted>2019-01-18T00:28:00Z</cp:lastPrinted>
  <dcterms:created xsi:type="dcterms:W3CDTF">2021-11-16T15:48:00Z</dcterms:created>
  <dcterms:modified xsi:type="dcterms:W3CDTF">2023-05-17T01:03:00Z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