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131" w14:textId="095DED1E" w:rsidR="00314985" w:rsidRPr="00C13398" w:rsidRDefault="00426C42" w:rsidP="003149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5E4CA6" wp14:editId="5D63DB88">
            <wp:extent cx="3971925" cy="83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EB_Logo_Star_Colour_Word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92" cy="8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063E" w14:textId="352966B9" w:rsidR="00314985" w:rsidRPr="00C13398" w:rsidRDefault="0017022D" w:rsidP="009E642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Modèle de c</w:t>
      </w:r>
      <w:r w:rsidR="00CE3530" w:rsidRPr="00C13398">
        <w:rPr>
          <w:rFonts w:ascii="Verdana" w:hAnsi="Verdana" w:cs="Arial"/>
          <w:sz w:val="24"/>
          <w:szCs w:val="24"/>
        </w:rPr>
        <w:t>ommuniqué d’annonce de nouvelle bibliothèque membre</w:t>
      </w:r>
    </w:p>
    <w:p w14:paraId="1B285284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74F24B32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DATE</w:t>
      </w:r>
    </w:p>
    <w:p w14:paraId="0E3BB4AE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238F1FE6" w14:textId="3B042758" w:rsidR="00314985" w:rsidRPr="00C13398" w:rsidRDefault="00CE3530" w:rsidP="00314985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Titre </w:t>
      </w:r>
      <w:r w:rsidR="00314985" w:rsidRPr="00C13398">
        <w:rPr>
          <w:rFonts w:ascii="Verdana" w:hAnsi="Verdana" w:cs="Arial"/>
          <w:sz w:val="24"/>
          <w:szCs w:val="24"/>
        </w:rPr>
        <w:t>:</w:t>
      </w:r>
      <w:r w:rsidRPr="00C13398">
        <w:rPr>
          <w:rFonts w:ascii="Verdana" w:hAnsi="Verdana" w:cs="Arial"/>
          <w:sz w:val="24"/>
          <w:szCs w:val="24"/>
        </w:rPr>
        <w:t xml:space="preserve"> La communauté des personnes incapables de lire les imprimés de</w:t>
      </w:r>
      <w:r w:rsidR="00314985" w:rsidRPr="00C13398">
        <w:rPr>
          <w:rFonts w:ascii="Verdana" w:hAnsi="Verdana" w:cs="Arial"/>
          <w:sz w:val="24"/>
          <w:szCs w:val="24"/>
        </w:rPr>
        <w:t xml:space="preserve"> [</w:t>
      </w:r>
      <w:r w:rsidRPr="00C13398">
        <w:rPr>
          <w:rFonts w:ascii="Verdana" w:hAnsi="Verdana" w:cs="Arial"/>
          <w:sz w:val="24"/>
          <w:szCs w:val="24"/>
        </w:rPr>
        <w:t>endroit</w:t>
      </w:r>
      <w:r w:rsidR="00314985" w:rsidRPr="00C13398">
        <w:rPr>
          <w:rFonts w:ascii="Verdana" w:hAnsi="Verdana" w:cs="Arial"/>
          <w:sz w:val="24"/>
          <w:szCs w:val="24"/>
        </w:rPr>
        <w:t xml:space="preserve">] </w:t>
      </w:r>
      <w:r w:rsidRPr="00C13398">
        <w:rPr>
          <w:rFonts w:ascii="Verdana" w:hAnsi="Verdana" w:cs="Arial"/>
          <w:sz w:val="24"/>
          <w:szCs w:val="24"/>
        </w:rPr>
        <w:t xml:space="preserve">peut désormais accéder gratuitement à </w:t>
      </w:r>
      <w:r w:rsidR="0017022D">
        <w:rPr>
          <w:rFonts w:ascii="Verdana" w:hAnsi="Verdana" w:cs="Arial"/>
          <w:sz w:val="24"/>
          <w:szCs w:val="24"/>
        </w:rPr>
        <w:t xml:space="preserve">plus de 1 million de </w:t>
      </w:r>
      <w:r w:rsidRPr="00C13398">
        <w:rPr>
          <w:rFonts w:ascii="Verdana" w:hAnsi="Verdana" w:cs="Arial"/>
          <w:sz w:val="24"/>
          <w:szCs w:val="24"/>
        </w:rPr>
        <w:t>livres</w:t>
      </w:r>
    </w:p>
    <w:p w14:paraId="44C7863B" w14:textId="77777777" w:rsidR="00314985" w:rsidRPr="00C13398" w:rsidRDefault="00314985" w:rsidP="00314985">
      <w:pPr>
        <w:rPr>
          <w:rFonts w:ascii="Verdana" w:hAnsi="Verdana" w:cs="Arial"/>
          <w:sz w:val="24"/>
          <w:szCs w:val="24"/>
        </w:rPr>
      </w:pPr>
    </w:p>
    <w:p w14:paraId="357570CF" w14:textId="7954DC77" w:rsidR="00314985" w:rsidRPr="00C13398" w:rsidRDefault="00CE3530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 xml:space="preserve">La Bibliothèque de </w:t>
      </w:r>
      <w:r w:rsidR="001F2F5A" w:rsidRPr="00C13398">
        <w:rPr>
          <w:rFonts w:ascii="Verdana" w:hAnsi="Verdana" w:cs="Arial"/>
          <w:sz w:val="24"/>
          <w:szCs w:val="24"/>
        </w:rPr>
        <w:t>(</w:t>
      </w:r>
      <w:r w:rsidRPr="00C13398">
        <w:rPr>
          <w:rFonts w:ascii="Verdana" w:hAnsi="Verdana" w:cs="Arial"/>
          <w:sz w:val="24"/>
          <w:szCs w:val="24"/>
        </w:rPr>
        <w:t>nom de l’établissement</w:t>
      </w:r>
      <w:r w:rsidR="001F2F5A" w:rsidRPr="00C13398">
        <w:rPr>
          <w:rFonts w:ascii="Verdana" w:hAnsi="Verdana" w:cs="Arial"/>
          <w:sz w:val="24"/>
          <w:szCs w:val="24"/>
        </w:rPr>
        <w:t xml:space="preserve">) </w:t>
      </w:r>
      <w:r w:rsidR="001B7CC7" w:rsidRPr="00C13398">
        <w:rPr>
          <w:rFonts w:ascii="Verdana" w:hAnsi="Verdana" w:cs="Arial"/>
          <w:sz w:val="24"/>
          <w:szCs w:val="24"/>
        </w:rPr>
        <w:t>propose à présent une</w:t>
      </w:r>
      <w:r w:rsidR="001F2F5A" w:rsidRPr="00C13398">
        <w:rPr>
          <w:rFonts w:ascii="Verdana" w:hAnsi="Verdana" w:cs="Arial"/>
          <w:sz w:val="24"/>
          <w:szCs w:val="24"/>
        </w:rPr>
        <w:t xml:space="preserve"> collection </w:t>
      </w:r>
      <w:r w:rsidR="001B7CC7" w:rsidRPr="00C13398">
        <w:rPr>
          <w:rFonts w:ascii="Verdana" w:hAnsi="Verdana" w:cs="Arial"/>
          <w:sz w:val="24"/>
          <w:szCs w:val="24"/>
        </w:rPr>
        <w:t>de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17022D">
        <w:rPr>
          <w:rFonts w:ascii="Verdana" w:hAnsi="Verdana" w:cs="Arial"/>
          <w:sz w:val="24"/>
          <w:szCs w:val="24"/>
        </w:rPr>
        <w:t>plus de 1 million de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1B7CC7" w:rsidRPr="00C13398">
        <w:rPr>
          <w:rFonts w:ascii="Verdana" w:hAnsi="Verdana" w:cs="Arial"/>
          <w:sz w:val="24"/>
          <w:szCs w:val="24"/>
        </w:rPr>
        <w:t>livres</w:t>
      </w:r>
      <w:r w:rsidR="001F2F5A" w:rsidRPr="00C13398">
        <w:rPr>
          <w:rFonts w:ascii="Verdana" w:hAnsi="Verdana" w:cs="Arial"/>
          <w:sz w:val="24"/>
          <w:szCs w:val="24"/>
        </w:rPr>
        <w:t xml:space="preserve">, magazines </w:t>
      </w:r>
      <w:r w:rsidR="001B7CC7" w:rsidRPr="00C13398">
        <w:rPr>
          <w:rFonts w:ascii="Verdana" w:hAnsi="Verdana" w:cs="Arial"/>
          <w:sz w:val="24"/>
          <w:szCs w:val="24"/>
        </w:rPr>
        <w:t>et journaux spécialement conçus pour être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consultés</w:t>
      </w:r>
      <w:r w:rsidR="001B7CC7" w:rsidRPr="00C13398">
        <w:rPr>
          <w:rFonts w:ascii="Verdana" w:hAnsi="Verdana" w:cs="Arial"/>
          <w:sz w:val="24"/>
          <w:szCs w:val="24"/>
        </w:rPr>
        <w:t xml:space="preserve"> par les clients incapables de lire les imprimés</w:t>
      </w:r>
      <w:r w:rsidR="00B93716" w:rsidRPr="00C13398">
        <w:rPr>
          <w:rFonts w:ascii="Verdana" w:hAnsi="Verdana" w:cs="Arial"/>
          <w:sz w:val="24"/>
          <w:szCs w:val="24"/>
        </w:rPr>
        <w:t>, grâce à un partenariat avec le</w:t>
      </w:r>
      <w:r w:rsidR="001F2F5A" w:rsidRPr="00C13398">
        <w:rPr>
          <w:rFonts w:ascii="Verdana" w:hAnsi="Verdana" w:cs="Arial"/>
          <w:sz w:val="24"/>
          <w:szCs w:val="24"/>
        </w:rPr>
        <w:t xml:space="preserve"> Centre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d'accès équitable aux bibliothèques </w:t>
      </w:r>
      <w:r w:rsidR="00FA42D6" w:rsidRPr="00C13398">
        <w:rPr>
          <w:rFonts w:ascii="Verdana" w:hAnsi="Verdana" w:cs="Arial"/>
          <w:sz w:val="24"/>
          <w:szCs w:val="24"/>
        </w:rPr>
        <w:t>(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FA42D6" w:rsidRPr="00C13398">
        <w:rPr>
          <w:rFonts w:ascii="Verdana" w:hAnsi="Verdana" w:cs="Arial"/>
          <w:sz w:val="24"/>
          <w:szCs w:val="24"/>
        </w:rPr>
        <w:t>)</w:t>
      </w:r>
      <w:r w:rsidR="001F2F5A" w:rsidRPr="00C13398">
        <w:rPr>
          <w:rFonts w:ascii="Verdana" w:hAnsi="Verdana" w:cs="Arial"/>
          <w:sz w:val="24"/>
          <w:szCs w:val="24"/>
        </w:rPr>
        <w:t>.</w:t>
      </w:r>
    </w:p>
    <w:p w14:paraId="757573D6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35E9D340" w14:textId="77777777" w:rsidR="00E9201B" w:rsidRPr="00C13398" w:rsidRDefault="00085C23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« </w:t>
      </w:r>
      <w:r w:rsidR="007732C8" w:rsidRPr="00C13398">
        <w:rPr>
          <w:rFonts w:ascii="Verdana" w:hAnsi="Verdana" w:cs="Arial"/>
          <w:sz w:val="24"/>
          <w:szCs w:val="24"/>
        </w:rPr>
        <w:t>La Bibliothèque de (nom de l’établissement</w:t>
      </w:r>
      <w:r w:rsidRPr="00C13398">
        <w:rPr>
          <w:rFonts w:ascii="Verdana" w:hAnsi="Verdana" w:cs="Arial"/>
          <w:sz w:val="24"/>
          <w:szCs w:val="24"/>
        </w:rPr>
        <w:t>)</w:t>
      </w:r>
      <w:r w:rsidR="007732C8" w:rsidRPr="00C13398">
        <w:rPr>
          <w:rFonts w:ascii="Verdana" w:hAnsi="Verdana" w:cs="Arial"/>
          <w:sz w:val="24"/>
          <w:szCs w:val="24"/>
        </w:rPr>
        <w:t xml:space="preserve"> </w:t>
      </w:r>
      <w:r w:rsidRPr="00C13398">
        <w:rPr>
          <w:rFonts w:ascii="Verdana" w:hAnsi="Verdana" w:cs="Arial"/>
          <w:sz w:val="24"/>
          <w:szCs w:val="24"/>
        </w:rPr>
        <w:t>a pour mission d’offrir un service équitable à tous les membres de la collectivité</w:t>
      </w:r>
      <w:r w:rsidR="00E9201B" w:rsidRPr="00C13398">
        <w:rPr>
          <w:rFonts w:ascii="Verdana" w:hAnsi="Verdana" w:cs="Arial"/>
          <w:sz w:val="24"/>
          <w:szCs w:val="24"/>
        </w:rPr>
        <w:t>,</w:t>
      </w:r>
      <w:r w:rsidRPr="00C13398">
        <w:rPr>
          <w:rFonts w:ascii="Verdana" w:hAnsi="Verdana" w:cs="Arial"/>
          <w:sz w:val="24"/>
          <w:szCs w:val="24"/>
        </w:rPr>
        <w:t xml:space="preserve"> y compris les personnes incapables de lire les imprimés en raison</w:t>
      </w:r>
      <w:r w:rsidR="005D7C16" w:rsidRPr="00C13398">
        <w:rPr>
          <w:rFonts w:ascii="Verdana" w:hAnsi="Verdana" w:cs="Arial"/>
          <w:sz w:val="24"/>
          <w:szCs w:val="24"/>
        </w:rPr>
        <w:t xml:space="preserve"> d’une perte de la vue, de la </w:t>
      </w:r>
      <w:r w:rsidR="00E9201B" w:rsidRPr="00C13398">
        <w:rPr>
          <w:rFonts w:ascii="Verdana" w:hAnsi="Verdana" w:cs="Arial"/>
          <w:sz w:val="24"/>
          <w:szCs w:val="24"/>
        </w:rPr>
        <w:t>dyslexi</w:t>
      </w:r>
      <w:r w:rsidR="005D7C16" w:rsidRPr="00C13398">
        <w:rPr>
          <w:rFonts w:ascii="Verdana" w:hAnsi="Verdana" w:cs="Arial"/>
          <w:sz w:val="24"/>
          <w:szCs w:val="24"/>
        </w:rPr>
        <w:t>e ou d’une incapacité physique</w:t>
      </w:r>
      <w:r w:rsidR="00E9201B" w:rsidRPr="00C13398">
        <w:rPr>
          <w:rFonts w:ascii="Verdana" w:hAnsi="Verdana" w:cs="Arial"/>
          <w:sz w:val="24"/>
          <w:szCs w:val="24"/>
        </w:rPr>
        <w:t xml:space="preserve">. </w:t>
      </w:r>
      <w:r w:rsidR="005D7C16" w:rsidRPr="00C13398">
        <w:rPr>
          <w:rFonts w:ascii="Verdana" w:hAnsi="Verdana" w:cs="Arial"/>
          <w:sz w:val="24"/>
          <w:szCs w:val="24"/>
        </w:rPr>
        <w:t xml:space="preserve">Ces clients peuvent désormais accéder gratuitement à un demi-million de titres en utilisant simplement leur carte de la bibliothèque de </w:t>
      </w:r>
      <w:r w:rsidRPr="00C13398">
        <w:rPr>
          <w:rFonts w:ascii="Verdana" w:hAnsi="Verdana" w:cs="Arial"/>
          <w:sz w:val="24"/>
          <w:szCs w:val="24"/>
        </w:rPr>
        <w:t>(nom de l’établissement) »</w:t>
      </w:r>
      <w:r w:rsidR="00E9201B" w:rsidRPr="00C13398">
        <w:rPr>
          <w:rFonts w:ascii="Verdana" w:hAnsi="Verdana" w:cs="Arial"/>
          <w:sz w:val="24"/>
          <w:szCs w:val="24"/>
        </w:rPr>
        <w:t>,</w:t>
      </w:r>
      <w:r w:rsidRPr="00C13398">
        <w:rPr>
          <w:rFonts w:ascii="Verdana" w:hAnsi="Verdana" w:cs="Arial"/>
          <w:sz w:val="24"/>
          <w:szCs w:val="24"/>
        </w:rPr>
        <w:t xml:space="preserve"> a déclaré</w:t>
      </w:r>
      <w:r w:rsidR="00E9201B" w:rsidRPr="00C13398">
        <w:rPr>
          <w:rFonts w:ascii="Verdana" w:hAnsi="Verdana" w:cs="Arial"/>
          <w:sz w:val="24"/>
          <w:szCs w:val="24"/>
        </w:rPr>
        <w:t xml:space="preserve"> [</w:t>
      </w:r>
      <w:r w:rsidR="005D7C16" w:rsidRPr="00C13398">
        <w:rPr>
          <w:rFonts w:ascii="Verdana" w:hAnsi="Verdana" w:cs="Arial"/>
          <w:sz w:val="24"/>
          <w:szCs w:val="24"/>
        </w:rPr>
        <w:t>nom et titre du représentant de la bibliothèque</w:t>
      </w:r>
      <w:r w:rsidR="00E9201B" w:rsidRPr="00C13398">
        <w:rPr>
          <w:rFonts w:ascii="Verdana" w:hAnsi="Verdana" w:cs="Arial"/>
          <w:sz w:val="24"/>
          <w:szCs w:val="24"/>
        </w:rPr>
        <w:t>]</w:t>
      </w:r>
      <w:r w:rsidR="005D7C16" w:rsidRPr="00C13398">
        <w:rPr>
          <w:rFonts w:ascii="Verdana" w:hAnsi="Verdana" w:cs="Arial"/>
          <w:sz w:val="24"/>
          <w:szCs w:val="24"/>
        </w:rPr>
        <w:t>.</w:t>
      </w:r>
    </w:p>
    <w:p w14:paraId="665A177D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2943FD10" w14:textId="1AF79D05" w:rsidR="001F2F5A" w:rsidRPr="00C13398" w:rsidRDefault="005D7C16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Ce matériel, qui</w:t>
      </w:r>
      <w:r w:rsidR="0044788E" w:rsidRPr="00C13398">
        <w:rPr>
          <w:rFonts w:ascii="Verdana" w:hAnsi="Verdana" w:cs="Arial"/>
          <w:sz w:val="24"/>
          <w:szCs w:val="24"/>
        </w:rPr>
        <w:t xml:space="preserve"> comprend des livres de tous </w:t>
      </w:r>
      <w:r w:rsidR="004653E8" w:rsidRPr="00C13398">
        <w:rPr>
          <w:rFonts w:ascii="Verdana" w:hAnsi="Verdana" w:cs="Arial"/>
          <w:sz w:val="24"/>
          <w:szCs w:val="24"/>
        </w:rPr>
        <w:t xml:space="preserve">les </w:t>
      </w:r>
      <w:r w:rsidR="001F2F5A" w:rsidRPr="00C13398">
        <w:rPr>
          <w:rFonts w:ascii="Verdana" w:hAnsi="Verdana" w:cs="Arial"/>
          <w:sz w:val="24"/>
          <w:szCs w:val="24"/>
        </w:rPr>
        <w:t>genres</w:t>
      </w:r>
      <w:r w:rsidR="0044788E" w:rsidRPr="00C13398">
        <w:rPr>
          <w:rFonts w:ascii="Verdana" w:hAnsi="Verdana" w:cs="Arial"/>
          <w:sz w:val="24"/>
          <w:szCs w:val="24"/>
        </w:rPr>
        <w:t>,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17022D">
        <w:rPr>
          <w:rFonts w:ascii="Verdana" w:hAnsi="Verdana" w:cs="Arial"/>
          <w:sz w:val="24"/>
          <w:szCs w:val="24"/>
        </w:rPr>
        <w:t>45</w:t>
      </w:r>
      <w:r w:rsidR="0044788E" w:rsidRPr="00C13398">
        <w:rPr>
          <w:rFonts w:ascii="Verdana" w:hAnsi="Verdana" w:cs="Arial"/>
          <w:sz w:val="24"/>
          <w:szCs w:val="24"/>
        </w:rPr>
        <w:t xml:space="preserve"> journaux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9E6427" w:rsidRPr="00C13398">
        <w:rPr>
          <w:rFonts w:ascii="Verdana" w:hAnsi="Verdana" w:cs="Arial"/>
          <w:sz w:val="24"/>
          <w:szCs w:val="24"/>
        </w:rPr>
        <w:t>nationa</w:t>
      </w:r>
      <w:r w:rsidR="0044788E" w:rsidRPr="00C13398">
        <w:rPr>
          <w:rFonts w:ascii="Verdana" w:hAnsi="Verdana" w:cs="Arial"/>
          <w:sz w:val="24"/>
          <w:szCs w:val="24"/>
        </w:rPr>
        <w:t>ux</w:t>
      </w:r>
      <w:r w:rsidR="009E6427" w:rsidRPr="00C13398">
        <w:rPr>
          <w:rFonts w:ascii="Verdana" w:hAnsi="Verdana" w:cs="Arial"/>
          <w:sz w:val="24"/>
          <w:szCs w:val="24"/>
        </w:rPr>
        <w:t>, r</w:t>
      </w:r>
      <w:r w:rsidR="0044788E" w:rsidRPr="00C13398">
        <w:rPr>
          <w:rFonts w:ascii="Verdana" w:hAnsi="Verdana" w:cs="Arial"/>
          <w:sz w:val="24"/>
          <w:szCs w:val="24"/>
        </w:rPr>
        <w:t>é</w:t>
      </w:r>
      <w:r w:rsidR="009E6427" w:rsidRPr="00C13398">
        <w:rPr>
          <w:rFonts w:ascii="Verdana" w:hAnsi="Verdana" w:cs="Arial"/>
          <w:sz w:val="24"/>
          <w:szCs w:val="24"/>
        </w:rPr>
        <w:t>giona</w:t>
      </w:r>
      <w:r w:rsidR="0044788E" w:rsidRPr="00C13398">
        <w:rPr>
          <w:rFonts w:ascii="Verdana" w:hAnsi="Verdana" w:cs="Arial"/>
          <w:sz w:val="24"/>
          <w:szCs w:val="24"/>
        </w:rPr>
        <w:t>ux et</w:t>
      </w:r>
      <w:r w:rsidR="009E6427" w:rsidRPr="00C13398">
        <w:rPr>
          <w:rFonts w:ascii="Verdana" w:hAnsi="Verdana" w:cs="Arial"/>
          <w:sz w:val="24"/>
          <w:szCs w:val="24"/>
        </w:rPr>
        <w:t xml:space="preserve"> internationa</w:t>
      </w:r>
      <w:r w:rsidR="0044788E" w:rsidRPr="00C13398">
        <w:rPr>
          <w:rFonts w:ascii="Verdana" w:hAnsi="Verdana" w:cs="Arial"/>
          <w:sz w:val="24"/>
          <w:szCs w:val="24"/>
        </w:rPr>
        <w:t>ux ainsi que</w:t>
      </w:r>
      <w:r w:rsidR="001F2F5A" w:rsidRPr="00C13398">
        <w:rPr>
          <w:rFonts w:ascii="Verdana" w:hAnsi="Verdana" w:cs="Arial"/>
          <w:sz w:val="24"/>
          <w:szCs w:val="24"/>
        </w:rPr>
        <w:t xml:space="preserve"> 150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1F2F5A" w:rsidRPr="00C13398">
        <w:rPr>
          <w:rFonts w:ascii="Verdana" w:hAnsi="Verdana" w:cs="Arial"/>
          <w:sz w:val="24"/>
          <w:szCs w:val="24"/>
        </w:rPr>
        <w:t>magazines</w:t>
      </w:r>
      <w:r w:rsidR="0044788E" w:rsidRPr="00C13398">
        <w:rPr>
          <w:rFonts w:ascii="Verdana" w:hAnsi="Verdana" w:cs="Arial"/>
          <w:sz w:val="24"/>
          <w:szCs w:val="24"/>
        </w:rPr>
        <w:t xml:space="preserve"> populaires, est disponible dans une variété de formats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3E3A09" w:rsidRPr="00C13398">
        <w:rPr>
          <w:rFonts w:ascii="Verdana" w:hAnsi="Verdana" w:cs="Arial"/>
          <w:sz w:val="24"/>
          <w:szCs w:val="24"/>
        </w:rPr>
        <w:t>accessible</w:t>
      </w:r>
      <w:r w:rsidR="0044788E" w:rsidRPr="00C13398">
        <w:rPr>
          <w:rFonts w:ascii="Verdana" w:hAnsi="Verdana" w:cs="Arial"/>
          <w:sz w:val="24"/>
          <w:szCs w:val="24"/>
        </w:rPr>
        <w:t>s</w:t>
      </w:r>
      <w:r w:rsidR="004653E8" w:rsidRPr="00C13398">
        <w:rPr>
          <w:rFonts w:ascii="Verdana" w:hAnsi="Verdana" w:cs="Arial"/>
          <w:sz w:val="24"/>
          <w:szCs w:val="24"/>
        </w:rPr>
        <w:t xml:space="preserve"> pour que les</w:t>
      </w:r>
      <w:r w:rsidR="0044788E" w:rsidRPr="00C13398">
        <w:rPr>
          <w:rFonts w:ascii="Verdana" w:hAnsi="Verdana" w:cs="Arial"/>
          <w:sz w:val="24"/>
          <w:szCs w:val="24"/>
        </w:rPr>
        <w:t xml:space="preserve"> personnes</w:t>
      </w:r>
      <w:r w:rsidR="001F2F5A" w:rsidRPr="00C13398">
        <w:rPr>
          <w:rFonts w:ascii="Verdana" w:hAnsi="Verdana" w:cs="Arial"/>
          <w:sz w:val="24"/>
          <w:szCs w:val="24"/>
        </w:rPr>
        <w:t xml:space="preserve"> </w:t>
      </w:r>
      <w:r w:rsidR="001B7CC7" w:rsidRPr="00C13398">
        <w:rPr>
          <w:rFonts w:ascii="Verdana" w:hAnsi="Verdana" w:cs="Arial"/>
          <w:sz w:val="24"/>
          <w:szCs w:val="24"/>
        </w:rPr>
        <w:t>incapables de lire les imprimés</w:t>
      </w:r>
      <w:r w:rsidR="0044788E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puissent</w:t>
      </w:r>
      <w:r w:rsidR="0044788E" w:rsidRPr="00C13398">
        <w:rPr>
          <w:rFonts w:ascii="Verdana" w:hAnsi="Verdana" w:cs="Arial"/>
          <w:sz w:val="24"/>
          <w:szCs w:val="24"/>
        </w:rPr>
        <w:t xml:space="preserve"> les consulter à l’aide de lecteurs</w:t>
      </w:r>
      <w:r w:rsidR="00854C99" w:rsidRPr="00C13398">
        <w:rPr>
          <w:rFonts w:ascii="Verdana" w:hAnsi="Verdana" w:cs="Arial"/>
          <w:sz w:val="24"/>
          <w:szCs w:val="24"/>
        </w:rPr>
        <w:t xml:space="preserve"> adaptés, d’applications pour appareils numériques, de programmes informatiques et diverses autres </w:t>
      </w:r>
      <w:r w:rsidR="00FA42D6" w:rsidRPr="00C13398">
        <w:rPr>
          <w:rFonts w:ascii="Verdana" w:hAnsi="Verdana" w:cs="Arial"/>
          <w:sz w:val="24"/>
          <w:szCs w:val="24"/>
        </w:rPr>
        <w:t>technolog</w:t>
      </w:r>
      <w:r w:rsidR="00854C99" w:rsidRPr="00C13398">
        <w:rPr>
          <w:rFonts w:ascii="Verdana" w:hAnsi="Verdana" w:cs="Arial"/>
          <w:sz w:val="24"/>
          <w:szCs w:val="24"/>
        </w:rPr>
        <w:t>ies</w:t>
      </w:r>
      <w:r w:rsidR="00FA42D6" w:rsidRPr="00C13398">
        <w:rPr>
          <w:rFonts w:ascii="Verdana" w:hAnsi="Verdana" w:cs="Arial"/>
          <w:sz w:val="24"/>
          <w:szCs w:val="24"/>
        </w:rPr>
        <w:t xml:space="preserve">. </w:t>
      </w:r>
      <w:r w:rsidR="00854C99" w:rsidRPr="00C13398">
        <w:rPr>
          <w:rFonts w:ascii="Verdana" w:hAnsi="Verdana" w:cs="Arial"/>
          <w:sz w:val="24"/>
          <w:szCs w:val="24"/>
        </w:rPr>
        <w:t xml:space="preserve">En fonction du </w:t>
      </w:r>
      <w:r w:rsidR="009E6427" w:rsidRPr="00C13398">
        <w:rPr>
          <w:rFonts w:ascii="Verdana" w:hAnsi="Verdana" w:cs="Arial"/>
          <w:sz w:val="24"/>
          <w:szCs w:val="24"/>
        </w:rPr>
        <w:t>format</w:t>
      </w:r>
      <w:r w:rsidR="00854C99" w:rsidRPr="00C13398">
        <w:rPr>
          <w:rFonts w:ascii="Verdana" w:hAnsi="Verdana" w:cs="Arial"/>
          <w:sz w:val="24"/>
          <w:szCs w:val="24"/>
        </w:rPr>
        <w:t xml:space="preserve"> </w:t>
      </w:r>
      <w:r w:rsidR="004653E8" w:rsidRPr="00C13398">
        <w:rPr>
          <w:rFonts w:ascii="Verdana" w:hAnsi="Verdana" w:cs="Arial"/>
          <w:sz w:val="24"/>
          <w:szCs w:val="24"/>
        </w:rPr>
        <w:t>souhaité</w:t>
      </w:r>
      <w:r w:rsidR="00854C99" w:rsidRPr="00C13398">
        <w:rPr>
          <w:rFonts w:ascii="Verdana" w:hAnsi="Verdana" w:cs="Arial"/>
          <w:sz w:val="24"/>
          <w:szCs w:val="24"/>
        </w:rPr>
        <w:t>, le matériel peut être téléchargé depuis le site Web du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9E6427" w:rsidRPr="00C13398">
        <w:rPr>
          <w:rFonts w:ascii="Verdana" w:hAnsi="Verdana" w:cs="Arial"/>
          <w:sz w:val="24"/>
          <w:szCs w:val="24"/>
        </w:rPr>
        <w:t>,</w:t>
      </w:r>
      <w:r w:rsidR="00854C99" w:rsidRPr="00C13398">
        <w:rPr>
          <w:rFonts w:ascii="Verdana" w:hAnsi="Verdana" w:cs="Arial"/>
          <w:sz w:val="24"/>
          <w:szCs w:val="24"/>
        </w:rPr>
        <w:t xml:space="preserve"> transmis par courrier directement aux clients ou </w:t>
      </w:r>
      <w:r w:rsidR="00000A25" w:rsidRPr="00C13398">
        <w:rPr>
          <w:rFonts w:ascii="Verdana" w:hAnsi="Verdana" w:cs="Arial"/>
          <w:sz w:val="24"/>
          <w:szCs w:val="24"/>
        </w:rPr>
        <w:t>emprunté</w:t>
      </w:r>
      <w:r w:rsidR="00854C99" w:rsidRPr="00C13398">
        <w:rPr>
          <w:rFonts w:ascii="Verdana" w:hAnsi="Verdana" w:cs="Arial"/>
          <w:sz w:val="24"/>
          <w:szCs w:val="24"/>
        </w:rPr>
        <w:t xml:space="preserve"> à la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DF12D8" w:rsidRPr="00C13398">
        <w:rPr>
          <w:rFonts w:ascii="Verdana" w:hAnsi="Verdana" w:cs="Arial"/>
          <w:sz w:val="24"/>
          <w:szCs w:val="24"/>
        </w:rPr>
        <w:t>bibliothèque</w:t>
      </w:r>
      <w:r w:rsidR="009E6427" w:rsidRPr="00C13398">
        <w:rPr>
          <w:rFonts w:ascii="Verdana" w:hAnsi="Verdana" w:cs="Arial"/>
          <w:sz w:val="24"/>
          <w:szCs w:val="24"/>
        </w:rPr>
        <w:t xml:space="preserve">. </w:t>
      </w:r>
    </w:p>
    <w:p w14:paraId="305022CF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</w:p>
    <w:p w14:paraId="0D542A6E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b/>
          <w:sz w:val="24"/>
          <w:szCs w:val="24"/>
        </w:rPr>
        <w:t>Option 1</w:t>
      </w:r>
      <w:r w:rsidR="00854C99" w:rsidRPr="00C13398">
        <w:rPr>
          <w:rFonts w:ascii="Verdana" w:hAnsi="Verdana" w:cs="Arial"/>
          <w:b/>
          <w:sz w:val="24"/>
          <w:szCs w:val="24"/>
        </w:rPr>
        <w:t> :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854C99" w:rsidRPr="00C13398">
        <w:rPr>
          <w:rFonts w:ascii="Verdana" w:hAnsi="Verdana" w:cs="Arial"/>
          <w:sz w:val="24"/>
          <w:szCs w:val="24"/>
        </w:rPr>
        <w:t xml:space="preserve">« Pour </w:t>
      </w:r>
      <w:r w:rsidR="003C54EB" w:rsidRPr="00C13398">
        <w:rPr>
          <w:rFonts w:ascii="Verdana" w:hAnsi="Verdana" w:cs="Arial"/>
          <w:sz w:val="24"/>
          <w:szCs w:val="24"/>
        </w:rPr>
        <w:t>s’abonner à ce service gratuit</w:t>
      </w:r>
      <w:r w:rsidRPr="00C13398">
        <w:rPr>
          <w:rFonts w:ascii="Verdana" w:hAnsi="Verdana" w:cs="Arial"/>
          <w:sz w:val="24"/>
          <w:szCs w:val="24"/>
        </w:rPr>
        <w:t>,</w:t>
      </w:r>
      <w:r w:rsidR="003C54EB" w:rsidRPr="00C13398">
        <w:rPr>
          <w:rFonts w:ascii="Verdana" w:hAnsi="Verdana" w:cs="Arial"/>
          <w:sz w:val="24"/>
          <w:szCs w:val="24"/>
        </w:rPr>
        <w:t xml:space="preserve"> les clients de la Bibliothèque de (nom de l’établissement) peuvent se rendre à leur succursale</w:t>
      </w:r>
      <w:r w:rsidRPr="00C13398">
        <w:rPr>
          <w:rFonts w:ascii="Verdana" w:hAnsi="Verdana" w:cs="Arial"/>
          <w:sz w:val="24"/>
          <w:szCs w:val="24"/>
        </w:rPr>
        <w:t>.</w:t>
      </w:r>
      <w:r w:rsidR="003C54EB" w:rsidRPr="00C13398">
        <w:rPr>
          <w:rFonts w:ascii="Verdana" w:hAnsi="Verdana" w:cs="Arial"/>
          <w:sz w:val="24"/>
          <w:szCs w:val="24"/>
        </w:rPr>
        <w:t xml:space="preserve"> Nous s</w:t>
      </w:r>
      <w:r w:rsidR="004653E8" w:rsidRPr="00C13398">
        <w:rPr>
          <w:rFonts w:ascii="Verdana" w:hAnsi="Verdana" w:cs="Arial"/>
          <w:sz w:val="24"/>
          <w:szCs w:val="24"/>
        </w:rPr>
        <w:t>erons</w:t>
      </w:r>
      <w:r w:rsidR="003C54EB" w:rsidRPr="00C13398">
        <w:rPr>
          <w:rFonts w:ascii="Verdana" w:hAnsi="Verdana" w:cs="Arial"/>
          <w:sz w:val="24"/>
          <w:szCs w:val="24"/>
        </w:rPr>
        <w:t xml:space="preserve"> ravis de les aider à ouvrir leur compte du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3C54EB" w:rsidRPr="00C13398">
        <w:rPr>
          <w:rFonts w:ascii="Verdana" w:hAnsi="Verdana" w:cs="Arial"/>
          <w:sz w:val="24"/>
          <w:szCs w:val="24"/>
        </w:rPr>
        <w:t xml:space="preserve"> et de leur faire découvrir </w:t>
      </w:r>
      <w:r w:rsidR="00A904C5" w:rsidRPr="00C13398">
        <w:rPr>
          <w:rFonts w:ascii="Verdana" w:hAnsi="Verdana" w:cs="Arial"/>
          <w:sz w:val="24"/>
          <w:szCs w:val="24"/>
        </w:rPr>
        <w:t>les autres ressources</w:t>
      </w:r>
      <w:r w:rsidRPr="00C13398">
        <w:rPr>
          <w:rFonts w:ascii="Verdana" w:hAnsi="Verdana" w:cs="Arial"/>
          <w:sz w:val="24"/>
          <w:szCs w:val="24"/>
        </w:rPr>
        <w:t xml:space="preserve"> accessible</w:t>
      </w:r>
      <w:r w:rsidR="00A904C5" w:rsidRPr="00C13398">
        <w:rPr>
          <w:rFonts w:ascii="Verdana" w:hAnsi="Verdana" w:cs="Arial"/>
          <w:sz w:val="24"/>
          <w:szCs w:val="24"/>
        </w:rPr>
        <w:t>s que nous mettons à leur disposition</w:t>
      </w:r>
      <w:r w:rsidRPr="00C13398">
        <w:rPr>
          <w:rFonts w:ascii="Verdana" w:hAnsi="Verdana" w:cs="Arial"/>
          <w:sz w:val="24"/>
          <w:szCs w:val="24"/>
        </w:rPr>
        <w:t>.</w:t>
      </w:r>
      <w:r w:rsidR="00495874" w:rsidRPr="00C13398">
        <w:rPr>
          <w:rFonts w:ascii="Verdana" w:hAnsi="Verdana" w:cs="Arial"/>
          <w:sz w:val="24"/>
          <w:szCs w:val="24"/>
        </w:rPr>
        <w:t xml:space="preserve"> Les clients peuvent également ouvrir eux-mêmes leur compte du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 xml:space="preserve">CAÉB </w:t>
      </w:r>
      <w:r w:rsidR="00495874" w:rsidRPr="00C13398">
        <w:rPr>
          <w:rFonts w:ascii="Verdana" w:hAnsi="Verdana" w:cs="Arial"/>
          <w:sz w:val="24"/>
          <w:szCs w:val="24"/>
        </w:rPr>
        <w:t>sur le site Web du Centre », a ajouté</w:t>
      </w:r>
      <w:r w:rsidRPr="00C13398">
        <w:rPr>
          <w:rFonts w:ascii="Verdana" w:hAnsi="Verdana" w:cs="Arial"/>
          <w:sz w:val="24"/>
          <w:szCs w:val="24"/>
        </w:rPr>
        <w:t xml:space="preserve"> [</w:t>
      </w:r>
      <w:r w:rsidR="00DF12D8" w:rsidRPr="00C13398">
        <w:rPr>
          <w:rFonts w:ascii="Verdana" w:hAnsi="Verdana" w:cs="Arial"/>
          <w:sz w:val="24"/>
          <w:szCs w:val="24"/>
        </w:rPr>
        <w:t>nom et titre du représentant de la bibliothèque</w:t>
      </w:r>
      <w:r w:rsidRPr="00C13398">
        <w:rPr>
          <w:rFonts w:ascii="Verdana" w:hAnsi="Verdana" w:cs="Arial"/>
          <w:sz w:val="24"/>
          <w:szCs w:val="24"/>
        </w:rPr>
        <w:t>]</w:t>
      </w:r>
      <w:r w:rsidR="00495874" w:rsidRPr="00C13398">
        <w:rPr>
          <w:rFonts w:ascii="Verdana" w:hAnsi="Verdana" w:cs="Arial"/>
          <w:sz w:val="24"/>
          <w:szCs w:val="24"/>
        </w:rPr>
        <w:t>.</w:t>
      </w:r>
    </w:p>
    <w:p w14:paraId="70EC7F85" w14:textId="77777777" w:rsidR="001F2F5A" w:rsidRPr="00C13398" w:rsidRDefault="001F2F5A" w:rsidP="001F2F5A">
      <w:pPr>
        <w:rPr>
          <w:rFonts w:ascii="Verdana" w:hAnsi="Verdana" w:cs="Arial"/>
          <w:sz w:val="24"/>
          <w:szCs w:val="24"/>
        </w:rPr>
      </w:pPr>
    </w:p>
    <w:p w14:paraId="3BE50F0C" w14:textId="77777777" w:rsidR="00FA42D6" w:rsidRPr="00C13398" w:rsidRDefault="00FA42D6" w:rsidP="00FA42D6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b/>
          <w:sz w:val="24"/>
          <w:szCs w:val="24"/>
        </w:rPr>
        <w:t>Option 2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BA6B1C" w:rsidRPr="00C13398">
        <w:rPr>
          <w:rFonts w:ascii="Verdana" w:hAnsi="Verdana" w:cs="Arial"/>
          <w:b/>
          <w:sz w:val="24"/>
          <w:szCs w:val="24"/>
        </w:rPr>
        <w:t>:</w:t>
      </w:r>
      <w:r w:rsidR="00BA6B1C" w:rsidRPr="00C13398">
        <w:rPr>
          <w:rFonts w:ascii="Verdana" w:hAnsi="Verdana" w:cs="Arial"/>
          <w:sz w:val="24"/>
          <w:szCs w:val="24"/>
        </w:rPr>
        <w:t xml:space="preserve"> « Pour s’abonner à ce service gratuit, les clients de la Bibliothèque de (nom de l’établissement) peuvent communiquer avec</w:t>
      </w:r>
      <w:r w:rsidRPr="00C13398">
        <w:rPr>
          <w:rFonts w:ascii="Verdana" w:hAnsi="Verdana" w:cs="Arial"/>
          <w:sz w:val="24"/>
          <w:szCs w:val="24"/>
        </w:rPr>
        <w:t xml:space="preserve"> [n</w:t>
      </w:r>
      <w:r w:rsidR="00BA6B1C" w:rsidRPr="00C13398">
        <w:rPr>
          <w:rFonts w:ascii="Verdana" w:hAnsi="Verdana" w:cs="Arial"/>
          <w:sz w:val="24"/>
          <w:szCs w:val="24"/>
        </w:rPr>
        <w:t xml:space="preserve">om </w:t>
      </w:r>
      <w:r w:rsidR="00BA6B1C" w:rsidRPr="00C13398">
        <w:rPr>
          <w:rFonts w:ascii="Verdana" w:hAnsi="Verdana" w:cs="Arial"/>
          <w:sz w:val="24"/>
          <w:szCs w:val="24"/>
        </w:rPr>
        <w:lastRenderedPageBreak/>
        <w:t xml:space="preserve">et coordonnées de la personne-ressource </w:t>
      </w:r>
      <w:r w:rsidR="00B93716" w:rsidRPr="00C13398">
        <w:rPr>
          <w:rFonts w:ascii="Verdana" w:hAnsi="Verdana" w:cs="Arial"/>
          <w:sz w:val="24"/>
          <w:szCs w:val="24"/>
        </w:rPr>
        <w:t>responsable</w:t>
      </w:r>
      <w:r w:rsidR="00BA6B1C" w:rsidRPr="00C13398">
        <w:rPr>
          <w:rFonts w:ascii="Verdana" w:hAnsi="Verdana" w:cs="Arial"/>
          <w:sz w:val="24"/>
          <w:szCs w:val="24"/>
        </w:rPr>
        <w:t xml:space="preserve"> de l’</w:t>
      </w:r>
      <w:r w:rsidRPr="00C13398">
        <w:rPr>
          <w:rFonts w:ascii="Verdana" w:hAnsi="Verdana" w:cs="Arial"/>
          <w:sz w:val="24"/>
          <w:szCs w:val="24"/>
        </w:rPr>
        <w:t>accessibilit</w:t>
      </w:r>
      <w:r w:rsidR="00BA6B1C" w:rsidRPr="00C13398">
        <w:rPr>
          <w:rFonts w:ascii="Verdana" w:hAnsi="Verdana" w:cs="Arial"/>
          <w:sz w:val="24"/>
          <w:szCs w:val="24"/>
        </w:rPr>
        <w:t>é</w:t>
      </w:r>
      <w:r w:rsidRPr="00C13398">
        <w:rPr>
          <w:rFonts w:ascii="Verdana" w:hAnsi="Verdana" w:cs="Arial"/>
          <w:sz w:val="24"/>
          <w:szCs w:val="24"/>
        </w:rPr>
        <w:t>]</w:t>
      </w:r>
      <w:r w:rsidR="00BA6B1C" w:rsidRPr="00C13398">
        <w:rPr>
          <w:rFonts w:ascii="Verdana" w:hAnsi="Verdana" w:cs="Arial"/>
          <w:sz w:val="24"/>
          <w:szCs w:val="24"/>
        </w:rPr>
        <w:t xml:space="preserve"> pour ouvrir leur compte du CAÉB</w:t>
      </w:r>
      <w:r w:rsidRPr="00C13398">
        <w:rPr>
          <w:rFonts w:ascii="Verdana" w:hAnsi="Verdana" w:cs="Arial"/>
          <w:sz w:val="24"/>
          <w:szCs w:val="24"/>
        </w:rPr>
        <w:t xml:space="preserve"> </w:t>
      </w:r>
      <w:r w:rsidR="00BA6B1C" w:rsidRPr="00C13398">
        <w:rPr>
          <w:rFonts w:ascii="Verdana" w:hAnsi="Verdana" w:cs="Arial"/>
          <w:sz w:val="24"/>
          <w:szCs w:val="24"/>
        </w:rPr>
        <w:t>et en savoir un peu plus sur les autres ressources accessibles que nous mettons à leur disposition</w:t>
      </w:r>
      <w:r w:rsidRPr="00C13398">
        <w:rPr>
          <w:rFonts w:ascii="Verdana" w:hAnsi="Verdana" w:cs="Arial"/>
          <w:sz w:val="24"/>
          <w:szCs w:val="24"/>
        </w:rPr>
        <w:t xml:space="preserve">. </w:t>
      </w:r>
      <w:r w:rsidR="00BA6B1C" w:rsidRPr="00C13398">
        <w:rPr>
          <w:rFonts w:ascii="Verdana" w:hAnsi="Verdana" w:cs="Arial"/>
          <w:sz w:val="24"/>
          <w:szCs w:val="24"/>
        </w:rPr>
        <w:t>Les clients peuvent également ouvrir eux-mêmes leur compte du CAÉB sur le site Web du Centre »</w:t>
      </w:r>
      <w:r w:rsidRPr="00C13398">
        <w:rPr>
          <w:rFonts w:ascii="Verdana" w:hAnsi="Verdana" w:cs="Arial"/>
          <w:sz w:val="24"/>
          <w:szCs w:val="24"/>
        </w:rPr>
        <w:t xml:space="preserve">, </w:t>
      </w:r>
      <w:r w:rsidR="00BA6B1C" w:rsidRPr="00C13398">
        <w:rPr>
          <w:rFonts w:ascii="Verdana" w:hAnsi="Verdana" w:cs="Arial"/>
          <w:sz w:val="24"/>
          <w:szCs w:val="24"/>
        </w:rPr>
        <w:t>a ajouté [nom et titre du représentant de la bibliothèque].</w:t>
      </w:r>
    </w:p>
    <w:p w14:paraId="5D7F1168" w14:textId="77777777" w:rsidR="00FA42D6" w:rsidRPr="00C13398" w:rsidRDefault="00FA42D6" w:rsidP="001F2F5A">
      <w:pPr>
        <w:rPr>
          <w:rFonts w:ascii="Verdana" w:hAnsi="Verdana" w:cs="Arial"/>
          <w:sz w:val="24"/>
          <w:szCs w:val="24"/>
        </w:rPr>
      </w:pPr>
    </w:p>
    <w:p w14:paraId="6ECB98A6" w14:textId="77777777" w:rsidR="00F668EE" w:rsidRPr="00C13398" w:rsidRDefault="00BA6B1C" w:rsidP="00F668EE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Le</w:t>
      </w:r>
      <w:r w:rsidR="004653E8" w:rsidRPr="00C13398">
        <w:rPr>
          <w:rFonts w:ascii="Verdana" w:hAnsi="Verdana" w:cs="Arial"/>
          <w:sz w:val="24"/>
          <w:szCs w:val="24"/>
        </w:rPr>
        <w:t>s</w:t>
      </w:r>
      <w:r w:rsidR="00C9754F" w:rsidRPr="00C13398">
        <w:rPr>
          <w:rFonts w:ascii="Verdana" w:hAnsi="Verdana" w:cs="Arial"/>
          <w:sz w:val="24"/>
          <w:szCs w:val="24"/>
        </w:rPr>
        <w:t xml:space="preserve"> éducateurs et</w:t>
      </w:r>
      <w:r w:rsidR="004653E8" w:rsidRPr="00C13398">
        <w:rPr>
          <w:rFonts w:ascii="Verdana" w:hAnsi="Verdana" w:cs="Arial"/>
          <w:sz w:val="24"/>
          <w:szCs w:val="24"/>
        </w:rPr>
        <w:t xml:space="preserve"> les</w:t>
      </w:r>
      <w:r w:rsidR="00C9754F" w:rsidRPr="00C13398">
        <w:rPr>
          <w:rFonts w:ascii="Verdana" w:hAnsi="Verdana" w:cs="Arial"/>
          <w:sz w:val="24"/>
          <w:szCs w:val="24"/>
        </w:rPr>
        <w:t xml:space="preserve"> professionnels qui travaillent directement auprès de personnes incapables de lire les imprimés </w:t>
      </w:r>
      <w:r w:rsidR="004653E8" w:rsidRPr="00C13398">
        <w:rPr>
          <w:rFonts w:ascii="Verdana" w:hAnsi="Verdana" w:cs="Arial"/>
          <w:sz w:val="24"/>
          <w:szCs w:val="24"/>
        </w:rPr>
        <w:t xml:space="preserve">peuvent </w:t>
      </w:r>
      <w:r w:rsidR="00C9754F" w:rsidRPr="00C13398">
        <w:rPr>
          <w:rFonts w:ascii="Verdana" w:hAnsi="Verdana" w:cs="Arial"/>
          <w:sz w:val="24"/>
          <w:szCs w:val="24"/>
        </w:rPr>
        <w:t xml:space="preserve">accéder gratuitement à </w:t>
      </w:r>
      <w:r w:rsidR="004653E8" w:rsidRPr="00C13398">
        <w:rPr>
          <w:rFonts w:ascii="Verdana" w:hAnsi="Verdana" w:cs="Arial"/>
          <w:sz w:val="24"/>
          <w:szCs w:val="24"/>
        </w:rPr>
        <w:t>l</w:t>
      </w:r>
      <w:r w:rsidR="00C9754F" w:rsidRPr="00C13398">
        <w:rPr>
          <w:rFonts w:ascii="Verdana" w:hAnsi="Verdana" w:cs="Arial"/>
          <w:sz w:val="24"/>
          <w:szCs w:val="24"/>
        </w:rPr>
        <w:t>a collection</w:t>
      </w:r>
      <w:r w:rsidR="004653E8" w:rsidRPr="00C13398">
        <w:rPr>
          <w:rFonts w:ascii="Verdana" w:hAnsi="Verdana" w:cs="Arial"/>
          <w:sz w:val="24"/>
          <w:szCs w:val="24"/>
        </w:rPr>
        <w:t xml:space="preserve"> du CAÉB</w:t>
      </w:r>
      <w:r w:rsidR="00F668EE" w:rsidRPr="00C13398">
        <w:rPr>
          <w:rFonts w:ascii="Verdana" w:hAnsi="Verdana" w:cs="Arial"/>
          <w:sz w:val="24"/>
          <w:szCs w:val="24"/>
        </w:rPr>
        <w:t>.</w:t>
      </w:r>
    </w:p>
    <w:p w14:paraId="13ABF84A" w14:textId="77777777" w:rsidR="005C06AB" w:rsidRPr="00C13398" w:rsidRDefault="005C06AB" w:rsidP="001F2F5A">
      <w:pPr>
        <w:rPr>
          <w:rFonts w:ascii="Verdana" w:hAnsi="Verdana" w:cs="Arial"/>
          <w:sz w:val="24"/>
          <w:szCs w:val="24"/>
        </w:rPr>
      </w:pPr>
    </w:p>
    <w:p w14:paraId="4760FC95" w14:textId="27139EFD" w:rsidR="005C06AB" w:rsidRPr="00C13398" w:rsidRDefault="00C9754F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« Nous savons que le fait de mettre du matériel</w:t>
      </w:r>
      <w:r w:rsidR="005C06AB" w:rsidRPr="00C13398">
        <w:rPr>
          <w:rFonts w:ascii="Verdana" w:hAnsi="Verdana" w:cs="Arial"/>
          <w:sz w:val="24"/>
          <w:szCs w:val="24"/>
        </w:rPr>
        <w:t xml:space="preserve"> accessible</w:t>
      </w:r>
      <w:r w:rsidRPr="00C13398">
        <w:rPr>
          <w:rFonts w:ascii="Verdana" w:hAnsi="Verdana" w:cs="Arial"/>
          <w:sz w:val="24"/>
          <w:szCs w:val="24"/>
        </w:rPr>
        <w:t xml:space="preserve"> à la disposition des Canadiens</w:t>
      </w:r>
      <w:r w:rsidR="005C06AB" w:rsidRPr="00C13398">
        <w:rPr>
          <w:rFonts w:ascii="Verdana" w:hAnsi="Verdana" w:cs="Arial"/>
          <w:sz w:val="24"/>
          <w:szCs w:val="24"/>
        </w:rPr>
        <w:t xml:space="preserve"> </w:t>
      </w:r>
      <w:r w:rsidR="001B7CC7" w:rsidRPr="00C13398">
        <w:rPr>
          <w:rFonts w:ascii="Verdana" w:hAnsi="Verdana" w:cs="Arial"/>
          <w:sz w:val="24"/>
          <w:szCs w:val="24"/>
        </w:rPr>
        <w:t>incapables de lire les imprimés</w:t>
      </w:r>
      <w:r w:rsidRPr="00C13398">
        <w:rPr>
          <w:rFonts w:ascii="Verdana" w:hAnsi="Verdana" w:cs="Arial"/>
          <w:sz w:val="24"/>
          <w:szCs w:val="24"/>
        </w:rPr>
        <w:t xml:space="preserve"> influe positivement sur leurs </w:t>
      </w:r>
      <w:r w:rsidR="00C50A60" w:rsidRPr="00C13398">
        <w:rPr>
          <w:rFonts w:ascii="Verdana" w:hAnsi="Verdana" w:cs="Arial"/>
          <w:sz w:val="24"/>
          <w:szCs w:val="24"/>
        </w:rPr>
        <w:t>possibilités scolaires, professionnelles et culturelles</w:t>
      </w:r>
      <w:r w:rsidR="005C06AB" w:rsidRPr="00C13398">
        <w:rPr>
          <w:rFonts w:ascii="Verdana" w:hAnsi="Verdana" w:cs="Arial"/>
          <w:sz w:val="24"/>
          <w:szCs w:val="24"/>
        </w:rPr>
        <w:t>.</w:t>
      </w:r>
      <w:r w:rsidR="00C50A60" w:rsidRPr="00C13398">
        <w:rPr>
          <w:rFonts w:ascii="Verdana" w:hAnsi="Verdana" w:cs="Arial"/>
          <w:sz w:val="24"/>
          <w:szCs w:val="24"/>
        </w:rPr>
        <w:t xml:space="preserve"> Nous sommes ravis</w:t>
      </w:r>
      <w:r w:rsidR="005C06AB" w:rsidRPr="00C13398">
        <w:rPr>
          <w:rFonts w:ascii="Verdana" w:hAnsi="Verdana" w:cs="Arial"/>
          <w:sz w:val="24"/>
          <w:szCs w:val="24"/>
        </w:rPr>
        <w:t xml:space="preserve"> </w:t>
      </w:r>
      <w:r w:rsidR="00C50A60" w:rsidRPr="00C13398">
        <w:rPr>
          <w:rFonts w:ascii="Verdana" w:hAnsi="Verdana" w:cs="Arial"/>
          <w:sz w:val="24"/>
          <w:szCs w:val="24"/>
        </w:rPr>
        <w:t>de pouvoir compter sur le partenariat de la Bibliothèque de (nom de l’établissement) pour diffuser les ressources du</w:t>
      </w:r>
      <w:r w:rsidR="00F668EE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 xml:space="preserve">CAÉB </w:t>
      </w:r>
      <w:r w:rsidR="00C50A60" w:rsidRPr="00C13398">
        <w:rPr>
          <w:rFonts w:ascii="Verdana" w:hAnsi="Verdana" w:cs="Arial"/>
          <w:sz w:val="24"/>
          <w:szCs w:val="24"/>
        </w:rPr>
        <w:t>dans cette collectivité », a mentionné</w:t>
      </w:r>
      <w:r w:rsidR="00F668EE" w:rsidRPr="00C13398">
        <w:rPr>
          <w:rFonts w:ascii="Verdana" w:hAnsi="Verdana" w:cs="Arial"/>
          <w:sz w:val="24"/>
          <w:szCs w:val="24"/>
        </w:rPr>
        <w:t xml:space="preserve"> </w:t>
      </w:r>
      <w:r w:rsidR="0017022D">
        <w:rPr>
          <w:rFonts w:ascii="Verdana" w:hAnsi="Verdana" w:cs="Arial"/>
          <w:sz w:val="24"/>
          <w:szCs w:val="24"/>
        </w:rPr>
        <w:t>Laurie Davidson</w:t>
      </w:r>
      <w:r w:rsidR="00F668EE" w:rsidRPr="00C13398">
        <w:rPr>
          <w:rFonts w:ascii="Verdana" w:hAnsi="Verdana" w:cs="Arial"/>
          <w:sz w:val="24"/>
          <w:szCs w:val="24"/>
        </w:rPr>
        <w:t xml:space="preserve">, </w:t>
      </w:r>
      <w:r w:rsidR="00C50A60" w:rsidRPr="00C13398">
        <w:rPr>
          <w:rFonts w:ascii="Verdana" w:hAnsi="Verdana" w:cs="Arial"/>
          <w:sz w:val="24"/>
          <w:szCs w:val="24"/>
        </w:rPr>
        <w:t xml:space="preserve">directeur général du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="00F668EE" w:rsidRPr="00C13398">
        <w:rPr>
          <w:rFonts w:ascii="Verdana" w:hAnsi="Verdana" w:cs="Arial"/>
          <w:sz w:val="24"/>
          <w:szCs w:val="24"/>
        </w:rPr>
        <w:t>.</w:t>
      </w:r>
    </w:p>
    <w:p w14:paraId="6EC6C7D4" w14:textId="77777777" w:rsidR="005C06AB" w:rsidRPr="00C13398" w:rsidRDefault="005C06AB" w:rsidP="001F2F5A">
      <w:pPr>
        <w:rPr>
          <w:rFonts w:ascii="Verdana" w:hAnsi="Verdana" w:cs="Arial"/>
          <w:sz w:val="24"/>
          <w:szCs w:val="24"/>
        </w:rPr>
      </w:pPr>
    </w:p>
    <w:p w14:paraId="5AECF8D7" w14:textId="77777777" w:rsidR="009E6427" w:rsidRPr="00C13398" w:rsidRDefault="00C50A60" w:rsidP="001F2F5A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Outre les ressources du</w:t>
      </w:r>
      <w:r w:rsidR="009E6427" w:rsidRPr="00C13398">
        <w:rPr>
          <w:rFonts w:ascii="Verdana" w:hAnsi="Verdana" w:cs="Arial"/>
          <w:sz w:val="24"/>
          <w:szCs w:val="24"/>
        </w:rPr>
        <w:t xml:space="preserve"> </w:t>
      </w:r>
      <w:r w:rsidR="007732C8" w:rsidRPr="00C13398">
        <w:rPr>
          <w:rFonts w:ascii="Verdana" w:hAnsi="Verdana" w:cs="Arial"/>
          <w:sz w:val="24"/>
          <w:szCs w:val="24"/>
        </w:rPr>
        <w:t>CAÉB</w:t>
      </w:r>
      <w:r w:rsidRPr="00C13398">
        <w:rPr>
          <w:rFonts w:ascii="Verdana" w:hAnsi="Verdana" w:cs="Arial"/>
          <w:sz w:val="24"/>
          <w:szCs w:val="24"/>
        </w:rPr>
        <w:t>, la B</w:t>
      </w:r>
      <w:r w:rsidR="00DF12D8" w:rsidRPr="00C13398">
        <w:rPr>
          <w:rFonts w:ascii="Verdana" w:hAnsi="Verdana" w:cs="Arial"/>
          <w:sz w:val="24"/>
          <w:szCs w:val="24"/>
        </w:rPr>
        <w:t>ibliothèque</w:t>
      </w:r>
      <w:r w:rsidR="009E6427" w:rsidRPr="00C13398">
        <w:rPr>
          <w:rFonts w:ascii="Verdana" w:hAnsi="Verdana" w:cs="Arial"/>
          <w:sz w:val="24"/>
          <w:szCs w:val="24"/>
        </w:rPr>
        <w:t xml:space="preserve"> [</w:t>
      </w:r>
      <w:r w:rsidR="00DF12D8" w:rsidRPr="00C13398">
        <w:rPr>
          <w:rFonts w:ascii="Verdana" w:hAnsi="Verdana" w:cs="Arial"/>
          <w:sz w:val="24"/>
          <w:szCs w:val="24"/>
        </w:rPr>
        <w:t>nom de l’établissement</w:t>
      </w:r>
      <w:r w:rsidR="009E6427" w:rsidRPr="00C13398">
        <w:rPr>
          <w:rFonts w:ascii="Verdana" w:hAnsi="Verdana" w:cs="Arial"/>
          <w:sz w:val="24"/>
          <w:szCs w:val="24"/>
        </w:rPr>
        <w:t>]</w:t>
      </w:r>
      <w:r w:rsidRPr="00C13398">
        <w:rPr>
          <w:rFonts w:ascii="Verdana" w:hAnsi="Verdana" w:cs="Arial"/>
          <w:sz w:val="24"/>
          <w:szCs w:val="24"/>
        </w:rPr>
        <w:t xml:space="preserve"> propose également</w:t>
      </w:r>
    </w:p>
    <w:p w14:paraId="50132E71" w14:textId="77777777" w:rsidR="00DF12D8" w:rsidRPr="00C13398" w:rsidRDefault="00DF12D8">
      <w:pPr>
        <w:rPr>
          <w:rFonts w:ascii="Verdana" w:hAnsi="Verdana" w:cs="Arial"/>
          <w:sz w:val="24"/>
          <w:szCs w:val="24"/>
        </w:rPr>
      </w:pPr>
    </w:p>
    <w:p w14:paraId="0AE972D4" w14:textId="77777777" w:rsidR="009E6427" w:rsidRPr="00C13398" w:rsidRDefault="00F668EE">
      <w:pPr>
        <w:rPr>
          <w:rFonts w:ascii="Verdana" w:hAnsi="Verdana" w:cs="Arial"/>
          <w:sz w:val="24"/>
          <w:szCs w:val="24"/>
        </w:rPr>
      </w:pPr>
      <w:r w:rsidRPr="00C13398">
        <w:rPr>
          <w:rFonts w:ascii="Verdana" w:hAnsi="Verdana" w:cs="Arial"/>
          <w:sz w:val="24"/>
          <w:szCs w:val="24"/>
        </w:rPr>
        <w:t>###</w:t>
      </w:r>
    </w:p>
    <w:p w14:paraId="38E6F752" w14:textId="77777777" w:rsidR="009E6427" w:rsidRPr="00C13398" w:rsidRDefault="009E6427">
      <w:pPr>
        <w:rPr>
          <w:rFonts w:ascii="Verdana" w:hAnsi="Verdana" w:cs="Arial"/>
          <w:sz w:val="24"/>
          <w:szCs w:val="24"/>
        </w:rPr>
      </w:pPr>
    </w:p>
    <w:p w14:paraId="0FAAE97F" w14:textId="6C220C02" w:rsidR="009E6427" w:rsidRPr="00C13398" w:rsidRDefault="00C50A60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Le Centre d'accès équitable aux bibliothèques (CAÉB) offre le service de lecture accessible le plus complet au Canada, mettant à la disposition des Canadiens incapables de lire les imprimés des livres et d'autres documents sur le support de leur choix. Organisme national sans but lucratif, le CAÉB fournit des services à 94 % des quelque trois millions de Canadiens incapables de lire les imprimés, en partenariat avec les bibliothèques membres. Il donne accès à plus de </w:t>
      </w:r>
      <w:r w:rsidR="00B55F0F">
        <w:rPr>
          <w:rFonts w:ascii="Verdana" w:hAnsi="Verdana" w:cs="Arial"/>
          <w:sz w:val="24"/>
          <w:szCs w:val="24"/>
          <w:shd w:val="clear" w:color="auto" w:fill="FFFFFF"/>
        </w:rPr>
        <w:t>1 million de</w:t>
      </w: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titres produits avec professionnalisme afin de garantir une expérience de qualité aux personnes incapables de lire les imprimés</w:t>
      </w:r>
      <w:r w:rsidR="009E6427" w:rsidRPr="00C13398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14:paraId="2ACC6569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E5B306D" w14:textId="77777777" w:rsidR="00F668EE" w:rsidRPr="00C13398" w:rsidRDefault="00B93716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>Pour obtenir plus d’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information</w:t>
      </w:r>
      <w:r w:rsidRPr="00C13398">
        <w:rPr>
          <w:rFonts w:ascii="Verdana" w:hAnsi="Verdana" w:cs="Arial"/>
          <w:sz w:val="24"/>
          <w:szCs w:val="24"/>
          <w:shd w:val="clear" w:color="auto" w:fill="FFFFFF"/>
        </w:rPr>
        <w:t>, vous pouvez communiquer avec 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:</w:t>
      </w:r>
    </w:p>
    <w:p w14:paraId="0B5DCA26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820D3B8" w14:textId="77777777" w:rsidR="00F668EE" w:rsidRPr="00C13398" w:rsidRDefault="00000A25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>Personne-ressource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en c</w:t>
      </w:r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>ommunications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de la bibliothèque</w:t>
      </w:r>
    </w:p>
    <w:p w14:paraId="0E67115D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311D642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E5561AA" w14:textId="77777777" w:rsidR="00F668EE" w:rsidRPr="00C13398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Karen McKay,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>gestionnaire des co</w:t>
      </w:r>
      <w:r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mmunications, Centre </w:t>
      </w:r>
      <w:r w:rsidR="00B93716" w:rsidRPr="00C13398">
        <w:rPr>
          <w:rFonts w:ascii="Verdana" w:hAnsi="Verdana" w:cs="Arial"/>
          <w:sz w:val="24"/>
          <w:szCs w:val="24"/>
          <w:shd w:val="clear" w:color="auto" w:fill="FFFFFF"/>
        </w:rPr>
        <w:t>d'accès équitable aux bibliothèques</w:t>
      </w:r>
    </w:p>
    <w:p w14:paraId="2C909FBC" w14:textId="77777777" w:rsidR="009E6427" w:rsidRPr="00C13398" w:rsidRDefault="00B55F0F" w:rsidP="001F2F5A">
      <w:pPr>
        <w:rPr>
          <w:rFonts w:ascii="Verdana" w:hAnsi="Verdana" w:cs="Arial"/>
          <w:sz w:val="24"/>
          <w:szCs w:val="24"/>
        </w:rPr>
      </w:pPr>
      <w:hyperlink r:id="rId11" w:history="1">
        <w:r w:rsidR="00F668EE" w:rsidRPr="00C13398">
          <w:rPr>
            <w:rStyle w:val="Hyperlink"/>
            <w:rFonts w:ascii="Verdana" w:hAnsi="Verdana" w:cs="Arial"/>
            <w:color w:val="auto"/>
            <w:sz w:val="24"/>
            <w:szCs w:val="24"/>
            <w:shd w:val="clear" w:color="auto" w:fill="FFFFFF"/>
          </w:rPr>
          <w:t>Karen.McKay@CELAlibrary.ca</w:t>
        </w:r>
      </w:hyperlink>
      <w:r w:rsidR="00F668EE" w:rsidRPr="00C13398">
        <w:rPr>
          <w:rFonts w:ascii="Verdana" w:hAnsi="Verdana" w:cs="Arial"/>
          <w:sz w:val="24"/>
          <w:szCs w:val="24"/>
          <w:shd w:val="clear" w:color="auto" w:fill="FFFFFF"/>
        </w:rPr>
        <w:t xml:space="preserve">  226 820 6561</w:t>
      </w:r>
    </w:p>
    <w:sectPr w:rsidR="009E6427" w:rsidRPr="00C13398" w:rsidSect="00E35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C3C8" w14:textId="77777777" w:rsidR="00C07166" w:rsidRDefault="00C07166" w:rsidP="00000A25">
      <w:r>
        <w:separator/>
      </w:r>
    </w:p>
  </w:endnote>
  <w:endnote w:type="continuationSeparator" w:id="0">
    <w:p w14:paraId="2D15481F" w14:textId="77777777" w:rsidR="00C07166" w:rsidRDefault="00C07166" w:rsidP="000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35D" w14:textId="77777777" w:rsidR="00000A25" w:rsidRDefault="00000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FD75" w14:textId="77777777" w:rsidR="00000A25" w:rsidRDefault="00000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D0E" w14:textId="77777777" w:rsidR="00000A25" w:rsidRDefault="0000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4971" w14:textId="77777777" w:rsidR="00C07166" w:rsidRDefault="00C07166" w:rsidP="00000A25">
      <w:r>
        <w:separator/>
      </w:r>
    </w:p>
  </w:footnote>
  <w:footnote w:type="continuationSeparator" w:id="0">
    <w:p w14:paraId="11B4B0FE" w14:textId="77777777" w:rsidR="00C07166" w:rsidRDefault="00C07166" w:rsidP="0000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347B" w14:textId="77777777" w:rsidR="00000A25" w:rsidRDefault="00000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5252" w14:textId="77777777" w:rsidR="00000A25" w:rsidRDefault="00000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F0DC" w14:textId="77777777" w:rsidR="00000A25" w:rsidRDefault="00000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6844"/>
    <w:multiLevelType w:val="hybridMultilevel"/>
    <w:tmpl w:val="5DD0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985"/>
    <w:rsid w:val="00000A25"/>
    <w:rsid w:val="00085C23"/>
    <w:rsid w:val="0016567D"/>
    <w:rsid w:val="0017022D"/>
    <w:rsid w:val="001B7CC7"/>
    <w:rsid w:val="001F1254"/>
    <w:rsid w:val="001F2F5A"/>
    <w:rsid w:val="00314985"/>
    <w:rsid w:val="003474DE"/>
    <w:rsid w:val="00383F61"/>
    <w:rsid w:val="003B68B3"/>
    <w:rsid w:val="003C54EB"/>
    <w:rsid w:val="003E3A09"/>
    <w:rsid w:val="00426C42"/>
    <w:rsid w:val="0044788E"/>
    <w:rsid w:val="004653E8"/>
    <w:rsid w:val="00495874"/>
    <w:rsid w:val="005C06AB"/>
    <w:rsid w:val="005D7C16"/>
    <w:rsid w:val="006279A5"/>
    <w:rsid w:val="007732C8"/>
    <w:rsid w:val="00823DF5"/>
    <w:rsid w:val="00854C99"/>
    <w:rsid w:val="009A2E9E"/>
    <w:rsid w:val="009C56FC"/>
    <w:rsid w:val="009E6427"/>
    <w:rsid w:val="00A866F7"/>
    <w:rsid w:val="00A904C5"/>
    <w:rsid w:val="00B55F0F"/>
    <w:rsid w:val="00B93716"/>
    <w:rsid w:val="00BA6B1C"/>
    <w:rsid w:val="00BD6344"/>
    <w:rsid w:val="00C07166"/>
    <w:rsid w:val="00C13398"/>
    <w:rsid w:val="00C50A60"/>
    <w:rsid w:val="00C66777"/>
    <w:rsid w:val="00C9754F"/>
    <w:rsid w:val="00CE3530"/>
    <w:rsid w:val="00DF12D8"/>
    <w:rsid w:val="00E35A5B"/>
    <w:rsid w:val="00E9201B"/>
    <w:rsid w:val="00EE4290"/>
    <w:rsid w:val="00F668E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15EEC51"/>
  <w15:docId w15:val="{39A99410-70F5-43ED-A352-934313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8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85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64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2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8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8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000A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25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000A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A2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.McKay@CELAlibrary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B9858-1B86-4926-AAF9-6C54C1CAA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709FE-5758-4816-8EF7-4865C096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23EB8-F430-425D-80BA-4B53D850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Lindsay Tyler</cp:lastModifiedBy>
  <cp:revision>27</cp:revision>
  <dcterms:created xsi:type="dcterms:W3CDTF">2017-12-01T08:55:00Z</dcterms:created>
  <dcterms:modified xsi:type="dcterms:W3CDTF">2022-03-14T13:05:00Z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