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5BFB3" w14:textId="2213EC2A" w:rsidR="00001723" w:rsidRDefault="00001723" w:rsidP="00001723">
      <w:pPr>
        <w:pStyle w:val="NormalWeb"/>
        <w:spacing w:before="0" w:beforeAutospacing="0" w:after="0" w:afterAutospacing="0"/>
        <w:jc w:val="center"/>
        <w:rPr>
          <w:rFonts w:ascii="Verdana" w:eastAsia="Verdana" w:hAnsi="Verdana" w:cs="Verdana"/>
          <w:b/>
          <w:bCs/>
          <w:color w:val="000000" w:themeColor="text1"/>
          <w:kern w:val="24"/>
          <w:lang w:val="en-US"/>
        </w:rPr>
      </w:pPr>
      <w:r w:rsidRPr="00001723">
        <w:rPr>
          <w:rFonts w:ascii="Verdana" w:hAnsi="Verdana"/>
          <w:b/>
          <w:bCs/>
        </w:rPr>
        <w:t xml:space="preserve">Le CAÉB pour les personnes désignées: </w:t>
      </w:r>
      <w:r w:rsidRPr="00001723">
        <w:rPr>
          <w:rFonts w:ascii="Verdana" w:eastAsia="Verdana" w:hAnsi="Verdana" w:cs="Verdana"/>
          <w:b/>
          <w:bCs/>
          <w:color w:val="000000" w:themeColor="text1"/>
          <w:kern w:val="24"/>
          <w:lang w:val="en-US"/>
        </w:rPr>
        <w:t>Aider les proches, les amis et d’autres personnes à lire en formats accessibles</w:t>
      </w:r>
    </w:p>
    <w:p w14:paraId="7157C8F8" w14:textId="4FC5B765" w:rsidR="00001723" w:rsidRDefault="00001723" w:rsidP="00001723">
      <w:pPr>
        <w:pStyle w:val="NormalWeb"/>
        <w:spacing w:before="0" w:beforeAutospacing="0" w:after="0" w:afterAutospacing="0"/>
        <w:rPr>
          <w:rFonts w:ascii="Verdana" w:eastAsia="Verdana" w:hAnsi="Verdana" w:cs="Verdana"/>
          <w:b/>
          <w:bCs/>
          <w:color w:val="000000" w:themeColor="text1"/>
          <w:kern w:val="24"/>
          <w:lang w:val="en-US"/>
        </w:rPr>
      </w:pPr>
    </w:p>
    <w:p w14:paraId="6F198DB5" w14:textId="425E47CC" w:rsidR="00001723" w:rsidRDefault="00001723" w:rsidP="00001723">
      <w:pPr>
        <w:pStyle w:val="NormalWeb"/>
        <w:spacing w:before="0" w:beforeAutospacing="0" w:after="0" w:afterAutospacing="0"/>
        <w:rPr>
          <w:rFonts w:ascii="Verdana" w:eastAsia="Verdana" w:hAnsi="Verdana" w:cs="Verdana"/>
          <w:b/>
          <w:bCs/>
          <w:color w:val="000000" w:themeColor="text1"/>
          <w:kern w:val="24"/>
          <w:lang w:val="en-US"/>
        </w:rPr>
      </w:pPr>
    </w:p>
    <w:p w14:paraId="35F53E71" w14:textId="12DE6015" w:rsidR="00001723" w:rsidRPr="00001723" w:rsidRDefault="00001723" w:rsidP="00001723">
      <w:pPr>
        <w:pStyle w:val="NormalWeb"/>
        <w:spacing w:before="0" w:beforeAutospacing="0" w:after="0" w:afterAutospacing="0"/>
        <w:rPr>
          <w:rFonts w:ascii="Verdana" w:eastAsia="Verdana" w:hAnsi="Verdana" w:cs="Verdana"/>
          <w:b/>
          <w:bCs/>
          <w:color w:val="000000" w:themeColor="text1"/>
          <w:kern w:val="24"/>
          <w:u w:val="single"/>
          <w:lang w:val="en-US"/>
        </w:rPr>
      </w:pPr>
      <w:r w:rsidRPr="00001723">
        <w:rPr>
          <w:rFonts w:ascii="Verdana" w:eastAsia="Verdana" w:hAnsi="Verdana" w:cs="Verdana"/>
          <w:b/>
          <w:bCs/>
          <w:color w:val="000000" w:themeColor="text1"/>
          <w:kern w:val="24"/>
          <w:u w:val="single"/>
          <w:lang w:val="en-US"/>
        </w:rPr>
        <w:t>Diapositive 1: Introduction</w:t>
      </w:r>
    </w:p>
    <w:p w14:paraId="7818CB4F" w14:textId="6A3C930D" w:rsidR="00001723" w:rsidRPr="00001723" w:rsidRDefault="00001723" w:rsidP="00001723">
      <w:pPr>
        <w:pStyle w:val="NormalWeb"/>
        <w:spacing w:before="0" w:beforeAutospacing="0" w:after="0" w:afterAutospacing="0"/>
        <w:rPr>
          <w:rFonts w:ascii="Verdana" w:eastAsia="Verdana" w:hAnsi="Verdana" w:cs="Verdana"/>
          <w:b/>
          <w:bCs/>
          <w:color w:val="000000" w:themeColor="text1"/>
          <w:kern w:val="24"/>
          <w:u w:val="single"/>
          <w:lang w:val="en-US"/>
        </w:rPr>
      </w:pPr>
    </w:p>
    <w:p w14:paraId="4B553B4B" w14:textId="62682980" w:rsidR="00001723" w:rsidRPr="00001723" w:rsidRDefault="00001723" w:rsidP="00001723">
      <w:pPr>
        <w:pStyle w:val="NormalWeb"/>
        <w:spacing w:before="0" w:beforeAutospacing="0" w:after="0" w:afterAutospacing="0"/>
        <w:rPr>
          <w:rFonts w:ascii="Verdana" w:hAnsi="Verdana"/>
        </w:rPr>
      </w:pPr>
      <w:r w:rsidRPr="00001723">
        <w:rPr>
          <w:rFonts w:ascii="Verdana" w:hAnsi="Verdana"/>
        </w:rPr>
        <w:t>Ce webinaire a pour objet de vous expliquer brièvement comment des personnes désignées peuvent aider les abonnés du CAÉB à accéder à des livres audio, en braille et en braille imprimé. Les livres peuvent être source de plaisir et de divertissement</w:t>
      </w:r>
      <w:r>
        <w:rPr>
          <w:rFonts w:ascii="Verdana" w:hAnsi="Verdana"/>
        </w:rPr>
        <w:t>.</w:t>
      </w:r>
      <w:r w:rsidRPr="00001723">
        <w:rPr>
          <w:rFonts w:ascii="Verdana" w:hAnsi="Verdana"/>
        </w:rPr>
        <w:t xml:space="preserve"> </w:t>
      </w:r>
    </w:p>
    <w:p w14:paraId="1FD08470" w14:textId="77777777" w:rsidR="00001723" w:rsidRPr="00001723" w:rsidRDefault="00001723" w:rsidP="00001723">
      <w:pPr>
        <w:pStyle w:val="NormalWeb"/>
        <w:spacing w:before="0" w:beforeAutospacing="0" w:after="0" w:afterAutospacing="0"/>
        <w:rPr>
          <w:rFonts w:ascii="Verdana" w:hAnsi="Verdana"/>
        </w:rPr>
      </w:pPr>
    </w:p>
    <w:p w14:paraId="30E25595" w14:textId="1D758E83" w:rsidR="00001723" w:rsidRPr="00001723" w:rsidRDefault="00001723" w:rsidP="00001723">
      <w:pPr>
        <w:pStyle w:val="NormalWeb"/>
        <w:spacing w:before="0" w:beforeAutospacing="0" w:after="0" w:afterAutospacing="0"/>
        <w:rPr>
          <w:rFonts w:ascii="Verdana" w:hAnsi="Verdana"/>
        </w:rPr>
      </w:pPr>
      <w:r w:rsidRPr="00001723">
        <w:rPr>
          <w:rFonts w:ascii="Verdana" w:hAnsi="Verdana"/>
        </w:rPr>
        <w:t>Nous vous proposons d’abord une description de la collection du CAÉB, avant de décrire le profil et les responsabilités d’une personne désignée, les différents appareils de lecture et les divers moyens de procurer des livres à la personne que vous assistez.</w:t>
      </w:r>
    </w:p>
    <w:p w14:paraId="0D0DA9B0" w14:textId="510D0C95" w:rsidR="00AF1AE0" w:rsidRDefault="00AF1AE0" w:rsidP="00001723">
      <w:pPr>
        <w:jc w:val="center"/>
        <w:rPr>
          <w:rFonts w:ascii="Verdana" w:hAnsi="Verdana"/>
          <w:sz w:val="24"/>
          <w:szCs w:val="24"/>
        </w:rPr>
      </w:pPr>
    </w:p>
    <w:p w14:paraId="7CA89E58" w14:textId="16256BC1" w:rsidR="00001723" w:rsidRPr="00A71DA5" w:rsidRDefault="00001723" w:rsidP="00001723">
      <w:pPr>
        <w:rPr>
          <w:rFonts w:ascii="Verdana" w:hAnsi="Verdana"/>
          <w:b/>
          <w:bCs/>
          <w:sz w:val="24"/>
          <w:szCs w:val="24"/>
          <w:u w:val="single"/>
        </w:rPr>
      </w:pPr>
      <w:r w:rsidRPr="00A71DA5">
        <w:rPr>
          <w:rFonts w:ascii="Verdana" w:hAnsi="Verdana"/>
          <w:b/>
          <w:bCs/>
          <w:sz w:val="24"/>
          <w:szCs w:val="24"/>
          <w:u w:val="single"/>
        </w:rPr>
        <w:t>Diapositive 2: Qu’est-ce que le Centre d’accès equitable aux bibliothèques</w:t>
      </w:r>
      <w:r w:rsidR="002D36B7" w:rsidRPr="00A71DA5">
        <w:rPr>
          <w:rFonts w:ascii="Verdana" w:hAnsi="Verdana"/>
          <w:b/>
          <w:bCs/>
          <w:sz w:val="24"/>
          <w:szCs w:val="24"/>
          <w:u w:val="single"/>
        </w:rPr>
        <w:t xml:space="preserve"> (CAÉB)</w:t>
      </w:r>
      <w:r w:rsidRPr="00A71DA5">
        <w:rPr>
          <w:rFonts w:ascii="Verdana" w:hAnsi="Verdana"/>
          <w:b/>
          <w:bCs/>
          <w:sz w:val="24"/>
          <w:szCs w:val="24"/>
          <w:u w:val="single"/>
        </w:rPr>
        <w:t>?</w:t>
      </w:r>
    </w:p>
    <w:p w14:paraId="63DFE622" w14:textId="77777777" w:rsidR="00001723" w:rsidRPr="000C5A4F" w:rsidRDefault="00001723" w:rsidP="00001723">
      <w:pPr>
        <w:pStyle w:val="ListParagraph"/>
        <w:numPr>
          <w:ilvl w:val="0"/>
          <w:numId w:val="1"/>
        </w:numPr>
        <w:rPr>
          <w:rFonts w:ascii="Verdana" w:hAnsi="Verdana"/>
        </w:rPr>
      </w:pPr>
      <w:r w:rsidRPr="000C5A4F">
        <w:rPr>
          <w:rFonts w:ascii="Verdana" w:eastAsia="Verdana" w:hAnsi="Verdana" w:cs="Helvetica Neue Light"/>
          <w:color w:val="000000" w:themeColor="text1"/>
          <w:kern w:val="24"/>
          <w:lang w:val="en-US"/>
        </w:rPr>
        <w:t>Le CAÉB est une organisation</w:t>
      </w:r>
      <w:r w:rsidRPr="000C5A4F">
        <w:rPr>
          <w:rFonts w:ascii="Verdana" w:eastAsia="Verdana" w:hAnsi="Verdana" w:cs="Verdana"/>
          <w:color w:val="000000" w:themeColor="text1"/>
          <w:kern w:val="24"/>
          <w:lang w:val="en-US"/>
        </w:rPr>
        <w:t xml:space="preserve"> </w:t>
      </w:r>
      <w:r w:rsidRPr="000C5A4F">
        <w:rPr>
          <w:rFonts w:ascii="Verdana" w:eastAsia="Verdana" w:hAnsi="Verdana" w:cs="Verdana"/>
          <w:color w:val="000000" w:themeColor="text1"/>
          <w:kern w:val="24"/>
        </w:rPr>
        <w:t xml:space="preserve">nationale sans but lucratif dirigée par un conseil d’administration composé de représentants de </w:t>
      </w:r>
      <w:r w:rsidRPr="000C5A4F">
        <w:rPr>
          <w:rFonts w:ascii="Verdana" w:eastAsia="Verdana" w:hAnsi="Verdana" w:cs="Arial"/>
          <w:color w:val="000000" w:themeColor="text1"/>
          <w:kern w:val="24"/>
        </w:rPr>
        <w:t>bibliothèques publiques de partout au pays.</w:t>
      </w:r>
    </w:p>
    <w:p w14:paraId="1F8C9EEA" w14:textId="77777777" w:rsidR="00001723" w:rsidRPr="000C5A4F" w:rsidRDefault="00001723" w:rsidP="00001723">
      <w:pPr>
        <w:pStyle w:val="ListParagraph"/>
        <w:numPr>
          <w:ilvl w:val="0"/>
          <w:numId w:val="1"/>
        </w:numPr>
        <w:rPr>
          <w:rFonts w:ascii="Verdana" w:hAnsi="Verdana"/>
        </w:rPr>
      </w:pPr>
      <w:r w:rsidRPr="000C5A4F">
        <w:rPr>
          <w:rFonts w:ascii="Verdana" w:eastAsia="Verdana" w:hAnsi="Verdana" w:cs="Helvetica Neue Light"/>
          <w:color w:val="000000" w:themeColor="text1"/>
          <w:kern w:val="24"/>
          <w:lang w:val="en-US"/>
        </w:rPr>
        <w:t xml:space="preserve">Le CAÉB </w:t>
      </w:r>
      <w:r w:rsidRPr="000C5A4F">
        <w:rPr>
          <w:rFonts w:ascii="Verdana" w:eastAsia="Verdana" w:hAnsi="Verdana" w:cs="Arial"/>
          <w:color w:val="000000" w:themeColor="text1"/>
          <w:kern w:val="24"/>
          <w:lang w:val="en-US"/>
        </w:rPr>
        <w:t xml:space="preserve">offre aux </w:t>
      </w:r>
      <w:r w:rsidRPr="000C5A4F">
        <w:rPr>
          <w:rFonts w:ascii="Verdana" w:eastAsia="Verdana" w:hAnsi="Verdana" w:cs="Arial"/>
          <w:color w:val="000000" w:themeColor="text1"/>
          <w:kern w:val="24"/>
        </w:rPr>
        <w:t>bibliothèques publiques des collections de formats</w:t>
      </w:r>
      <w:r w:rsidRPr="000C5A4F">
        <w:rPr>
          <w:rFonts w:ascii="Verdana" w:eastAsia="Verdana" w:hAnsi="Verdana" w:cs="Arial"/>
          <w:color w:val="000000" w:themeColor="text1"/>
          <w:kern w:val="24"/>
          <w:lang w:val="en-US"/>
        </w:rPr>
        <w:t xml:space="preserve"> accessibles, qu’elles peuvent mettre à la disposition de leurs clients</w:t>
      </w:r>
      <w:r w:rsidRPr="000C5A4F">
        <w:rPr>
          <w:rFonts w:ascii="Verdana" w:eastAsiaTheme="minorEastAsia" w:hAnsi="Verdana" w:cs="Arial"/>
          <w:color w:val="000000" w:themeColor="text1"/>
          <w:kern w:val="24"/>
          <w:lang w:val="fr-FR"/>
        </w:rPr>
        <w:t xml:space="preserve"> incapables de lire les imprimés, et apporte son soutien aux employés de bibliothèque qui proposent les services</w:t>
      </w:r>
      <w:r w:rsidRPr="000C5A4F">
        <w:rPr>
          <w:rFonts w:ascii="Verdana" w:eastAsiaTheme="minorEastAsia" w:hAnsi="Verdana" w:cstheme="minorBidi"/>
          <w:color w:val="000000" w:themeColor="text1"/>
          <w:kern w:val="24"/>
          <w:lang w:val="en-US"/>
        </w:rPr>
        <w:t xml:space="preserve"> du </w:t>
      </w:r>
      <w:r w:rsidRPr="000C5A4F">
        <w:rPr>
          <w:rFonts w:ascii="Verdana" w:eastAsia="Verdana" w:hAnsi="Verdana" w:cs="Helvetica Neue Light"/>
          <w:color w:val="000000" w:themeColor="text1"/>
          <w:kern w:val="24"/>
          <w:lang w:val="en-US"/>
        </w:rPr>
        <w:t>CAÉB dans leur collectivité</w:t>
      </w:r>
      <w:r w:rsidRPr="000C5A4F">
        <w:rPr>
          <w:rFonts w:ascii="Verdana" w:eastAsiaTheme="minorEastAsia" w:hAnsi="Verdana" w:cstheme="minorBidi"/>
          <w:color w:val="000000" w:themeColor="text1"/>
          <w:kern w:val="24"/>
          <w:lang w:val="en-US"/>
        </w:rPr>
        <w:t>.</w:t>
      </w:r>
    </w:p>
    <w:p w14:paraId="70B93472" w14:textId="77777777" w:rsidR="00001723" w:rsidRPr="000C5A4F" w:rsidRDefault="00001723" w:rsidP="00001723">
      <w:pPr>
        <w:pStyle w:val="ListParagraph"/>
        <w:numPr>
          <w:ilvl w:val="0"/>
          <w:numId w:val="1"/>
        </w:numPr>
        <w:rPr>
          <w:rFonts w:ascii="Verdana" w:hAnsi="Verdana"/>
        </w:rPr>
      </w:pPr>
      <w:r w:rsidRPr="000C5A4F">
        <w:rPr>
          <w:rFonts w:ascii="Verdana" w:eastAsia="Verdana" w:hAnsi="Verdana" w:cs="Arial"/>
          <w:color w:val="000000" w:themeColor="text1"/>
          <w:kern w:val="24"/>
          <w:lang w:val="en-US"/>
        </w:rPr>
        <w:t>Grâce à des partenariats avec des éditeurs, des organisateurs de prix littéraires et de programmes de lecture</w:t>
      </w:r>
      <w:r w:rsidRPr="000C5A4F">
        <w:rPr>
          <w:rFonts w:ascii="Verdana" w:eastAsia="Verdana" w:hAnsi="Verdana" w:cs="Verdana"/>
          <w:color w:val="000000" w:themeColor="text1"/>
          <w:kern w:val="24"/>
          <w:lang w:val="en-US"/>
        </w:rPr>
        <w:t xml:space="preserve">, le </w:t>
      </w:r>
      <w:r w:rsidRPr="000C5A4F">
        <w:rPr>
          <w:rFonts w:ascii="Verdana" w:eastAsia="Verdana" w:hAnsi="Verdana" w:cs="Helvetica Neue Light"/>
          <w:color w:val="000000" w:themeColor="text1"/>
          <w:kern w:val="24"/>
          <w:lang w:val="en-US"/>
        </w:rPr>
        <w:t xml:space="preserve">CAÉB </w:t>
      </w:r>
      <w:r w:rsidRPr="000C5A4F">
        <w:rPr>
          <w:rFonts w:ascii="Verdana" w:eastAsia="Verdana" w:hAnsi="Verdana" w:cs="Arial"/>
          <w:color w:val="000000" w:themeColor="text1"/>
          <w:kern w:val="24"/>
          <w:lang w:val="en-US"/>
        </w:rPr>
        <w:t>peut faire en sorte que les personnes</w:t>
      </w:r>
      <w:r w:rsidRPr="000C5A4F">
        <w:rPr>
          <w:rFonts w:ascii="Verdana" w:eastAsiaTheme="minorEastAsia" w:hAnsi="Verdana" w:cs="Arial"/>
          <w:color w:val="000000" w:themeColor="text1"/>
          <w:kern w:val="24"/>
          <w:lang w:val="fr-FR"/>
        </w:rPr>
        <w:t xml:space="preserve"> incapables de lire les imprimés</w:t>
      </w:r>
      <w:r w:rsidRPr="000C5A4F">
        <w:rPr>
          <w:rFonts w:ascii="Verdana" w:eastAsia="Verdana" w:hAnsi="Verdana" w:cs="Arial"/>
          <w:color w:val="000000" w:themeColor="text1"/>
          <w:kern w:val="24"/>
          <w:lang w:val="en-US"/>
        </w:rPr>
        <w:t xml:space="preserve"> sont reliées aux communautés de lecteurs</w:t>
      </w:r>
      <w:r w:rsidRPr="000C5A4F">
        <w:rPr>
          <w:rFonts w:ascii="Verdana" w:eastAsia="Verdana" w:hAnsi="Verdana" w:cs="Arial"/>
          <w:color w:val="000000" w:themeColor="text1"/>
          <w:kern w:val="24"/>
          <w:lang w:val="fr-FR"/>
        </w:rPr>
        <w:t>.</w:t>
      </w:r>
    </w:p>
    <w:p w14:paraId="3F5D1202" w14:textId="0C1DF786" w:rsidR="00001723" w:rsidRPr="000C5A4F" w:rsidRDefault="00001723" w:rsidP="00001723">
      <w:pPr>
        <w:rPr>
          <w:rFonts w:ascii="Verdana" w:hAnsi="Verdana"/>
          <w:b/>
          <w:bCs/>
          <w:sz w:val="24"/>
          <w:szCs w:val="24"/>
        </w:rPr>
      </w:pPr>
    </w:p>
    <w:p w14:paraId="74AD77C3" w14:textId="4DD2DBDC" w:rsidR="00001723" w:rsidRPr="00001723" w:rsidRDefault="00001723" w:rsidP="00001723">
      <w:pPr>
        <w:rPr>
          <w:rFonts w:ascii="Verdana" w:hAnsi="Verdana"/>
          <w:b/>
          <w:bCs/>
          <w:sz w:val="24"/>
          <w:szCs w:val="24"/>
          <w:u w:val="single"/>
        </w:rPr>
      </w:pPr>
      <w:r w:rsidRPr="00001723">
        <w:rPr>
          <w:rFonts w:ascii="Verdana" w:hAnsi="Verdana"/>
          <w:b/>
          <w:bCs/>
          <w:sz w:val="24"/>
          <w:szCs w:val="24"/>
          <w:u w:val="single"/>
        </w:rPr>
        <w:t>Diapositive 3: Qui peut être une personne d</w:t>
      </w:r>
      <w:r w:rsidR="003279CF">
        <w:rPr>
          <w:rFonts w:ascii="Verdana" w:hAnsi="Verdana"/>
          <w:b/>
          <w:bCs/>
          <w:sz w:val="24"/>
          <w:szCs w:val="24"/>
          <w:u w:val="single"/>
        </w:rPr>
        <w:t>é</w:t>
      </w:r>
      <w:r w:rsidRPr="00001723">
        <w:rPr>
          <w:rFonts w:ascii="Verdana" w:hAnsi="Verdana"/>
          <w:b/>
          <w:bCs/>
          <w:sz w:val="24"/>
          <w:szCs w:val="24"/>
          <w:u w:val="single"/>
        </w:rPr>
        <w:t>signee?</w:t>
      </w:r>
    </w:p>
    <w:p w14:paraId="7F5CFA07" w14:textId="77777777" w:rsidR="00001723" w:rsidRPr="00001723" w:rsidRDefault="00001723" w:rsidP="00001723">
      <w:pPr>
        <w:spacing w:after="0" w:line="240" w:lineRule="auto"/>
        <w:rPr>
          <w:rFonts w:ascii="Verdana" w:eastAsia="Times New Roman" w:hAnsi="Verdana" w:cs="Times New Roman"/>
          <w:sz w:val="24"/>
          <w:szCs w:val="24"/>
          <w:lang w:eastAsia="en-CA"/>
        </w:rPr>
      </w:pPr>
      <w:r w:rsidRPr="00001723">
        <w:rPr>
          <w:rFonts w:ascii="Verdana" w:eastAsiaTheme="minorEastAsia" w:hAnsi="Verdana"/>
          <w:color w:val="000000" w:themeColor="text1"/>
          <w:kern w:val="24"/>
          <w:sz w:val="24"/>
          <w:szCs w:val="24"/>
          <w:lang w:val="en-US" w:eastAsia="en-CA"/>
        </w:rPr>
        <w:t xml:space="preserve">-Les </w:t>
      </w:r>
      <w:r w:rsidRPr="00001723">
        <w:rPr>
          <w:rFonts w:ascii="Verdana" w:eastAsia="Verdana" w:hAnsi="Verdana" w:cs="Verdana"/>
          <w:color w:val="000000" w:themeColor="text1"/>
          <w:kern w:val="24"/>
          <w:sz w:val="24"/>
          <w:szCs w:val="24"/>
          <w:lang w:eastAsia="en-CA"/>
        </w:rPr>
        <w:t>personnes désignées doivent être validées par l’abonné lui-même, qui l’autorise ainsi à gérer ses services de bibliothèque</w:t>
      </w:r>
      <w:r w:rsidRPr="00001723">
        <w:rPr>
          <w:rFonts w:ascii="Verdana" w:eastAsiaTheme="minorEastAsia" w:hAnsi="Verdana"/>
          <w:color w:val="000000" w:themeColor="text1"/>
          <w:kern w:val="24"/>
          <w:sz w:val="24"/>
          <w:szCs w:val="24"/>
          <w:lang w:val="en-US" w:eastAsia="en-CA"/>
        </w:rPr>
        <w:t xml:space="preserve">. Il peut s’agir d’un </w:t>
      </w:r>
      <w:r w:rsidRPr="00001723">
        <w:rPr>
          <w:rFonts w:ascii="Verdana" w:eastAsia="Verdana" w:hAnsi="Verdana" w:cs="Verdana"/>
          <w:color w:val="000000" w:themeColor="text1"/>
          <w:kern w:val="24"/>
          <w:sz w:val="24"/>
          <w:szCs w:val="24"/>
          <w:lang w:eastAsia="en-CA"/>
        </w:rPr>
        <w:t>ami, d’un membre de la famille</w:t>
      </w:r>
      <w:r w:rsidRPr="00001723">
        <w:rPr>
          <w:rFonts w:ascii="Verdana" w:eastAsiaTheme="minorEastAsia" w:hAnsi="Verdana"/>
          <w:color w:val="000000" w:themeColor="text1"/>
          <w:kern w:val="24"/>
          <w:sz w:val="24"/>
          <w:szCs w:val="24"/>
          <w:lang w:val="en-US" w:eastAsia="en-CA"/>
        </w:rPr>
        <w:t xml:space="preserve">, d’un </w:t>
      </w:r>
      <w:r w:rsidRPr="00001723">
        <w:rPr>
          <w:rFonts w:ascii="Verdana" w:eastAsiaTheme="minorEastAsia" w:hAnsi="Verdana"/>
          <w:color w:val="000000" w:themeColor="text1"/>
          <w:kern w:val="24"/>
          <w:sz w:val="24"/>
          <w:szCs w:val="24"/>
          <w:lang w:val="fr-FR" w:eastAsia="en-CA"/>
        </w:rPr>
        <w:t>préposé aux services de soutien à la personne, etc</w:t>
      </w:r>
      <w:r w:rsidRPr="00001723">
        <w:rPr>
          <w:rFonts w:ascii="Verdana" w:eastAsiaTheme="minorEastAsia" w:hAnsi="Verdana"/>
          <w:color w:val="000000" w:themeColor="text1"/>
          <w:kern w:val="24"/>
          <w:sz w:val="24"/>
          <w:szCs w:val="24"/>
          <w:lang w:val="en-US" w:eastAsia="en-CA"/>
        </w:rPr>
        <w:t>.</w:t>
      </w:r>
    </w:p>
    <w:p w14:paraId="2CF0E5B7" w14:textId="77777777" w:rsidR="00001723" w:rsidRPr="00001723" w:rsidRDefault="00001723" w:rsidP="00001723">
      <w:pPr>
        <w:spacing w:after="0" w:line="240" w:lineRule="auto"/>
        <w:rPr>
          <w:rFonts w:ascii="Verdana" w:eastAsia="Times New Roman" w:hAnsi="Verdana" w:cs="Times New Roman"/>
          <w:sz w:val="24"/>
          <w:szCs w:val="24"/>
          <w:lang w:eastAsia="en-CA"/>
        </w:rPr>
      </w:pPr>
      <w:r w:rsidRPr="00001723">
        <w:rPr>
          <w:rFonts w:ascii="Verdana" w:eastAsiaTheme="minorEastAsia" w:hAnsi="Verdana"/>
          <w:color w:val="000000" w:themeColor="text1"/>
          <w:kern w:val="24"/>
          <w:sz w:val="24"/>
          <w:szCs w:val="24"/>
          <w:lang w:val="en-US" w:eastAsia="en-CA"/>
        </w:rPr>
        <w:t xml:space="preserve">-Les abonnés doivent donner à leur personne désignée l’autorisation d’accéder à leur compte du </w:t>
      </w:r>
      <w:r w:rsidRPr="00001723">
        <w:rPr>
          <w:rFonts w:ascii="Verdana" w:eastAsia="Verdana" w:hAnsi="Verdana" w:cs="Helvetica Neue Light"/>
          <w:color w:val="000000" w:themeColor="text1"/>
          <w:kern w:val="24"/>
          <w:sz w:val="24"/>
          <w:szCs w:val="24"/>
          <w:lang w:val="en-US" w:eastAsia="en-CA"/>
        </w:rPr>
        <w:t>CAÉB</w:t>
      </w:r>
      <w:r w:rsidRPr="00001723">
        <w:rPr>
          <w:rFonts w:ascii="Verdana" w:eastAsiaTheme="minorEastAsia" w:hAnsi="Verdana"/>
          <w:color w:val="000000" w:themeColor="text1"/>
          <w:kern w:val="24"/>
          <w:sz w:val="24"/>
          <w:szCs w:val="24"/>
          <w:lang w:val="en-US" w:eastAsia="en-CA"/>
        </w:rPr>
        <w:t xml:space="preserve">. Cette autorisation peut être donnée par le biais du formulaire d’abonnement en ligne au </w:t>
      </w:r>
      <w:r w:rsidRPr="00001723">
        <w:rPr>
          <w:rFonts w:ascii="Verdana" w:eastAsia="Verdana" w:hAnsi="Verdana" w:cs="Helvetica Neue Light"/>
          <w:color w:val="000000" w:themeColor="text1"/>
          <w:kern w:val="24"/>
          <w:sz w:val="24"/>
          <w:szCs w:val="24"/>
          <w:lang w:val="en-US" w:eastAsia="en-CA"/>
        </w:rPr>
        <w:t>CAÉB, ou par téléphone ou courriel en s’adressant au Centre de contact du</w:t>
      </w:r>
      <w:r w:rsidRPr="00001723">
        <w:rPr>
          <w:rFonts w:ascii="Verdana" w:eastAsiaTheme="minorEastAsia" w:hAnsi="Verdana"/>
          <w:color w:val="000000" w:themeColor="text1"/>
          <w:kern w:val="24"/>
          <w:sz w:val="24"/>
          <w:szCs w:val="24"/>
          <w:lang w:val="en-US" w:eastAsia="en-CA"/>
        </w:rPr>
        <w:t xml:space="preserve"> </w:t>
      </w:r>
      <w:r w:rsidRPr="00001723">
        <w:rPr>
          <w:rFonts w:ascii="Verdana" w:eastAsia="Verdana" w:hAnsi="Verdana" w:cs="Helvetica Neue Light"/>
          <w:color w:val="000000" w:themeColor="text1"/>
          <w:kern w:val="24"/>
          <w:sz w:val="24"/>
          <w:szCs w:val="24"/>
          <w:lang w:val="en-US" w:eastAsia="en-CA"/>
        </w:rPr>
        <w:t xml:space="preserve">CAÉB </w:t>
      </w:r>
      <w:r w:rsidRPr="00001723">
        <w:rPr>
          <w:rFonts w:ascii="Verdana" w:eastAsiaTheme="minorEastAsia" w:hAnsi="Verdana"/>
          <w:color w:val="000000" w:themeColor="text1"/>
          <w:kern w:val="24"/>
          <w:sz w:val="24"/>
          <w:szCs w:val="24"/>
          <w:lang w:val="en-US" w:eastAsia="en-CA"/>
        </w:rPr>
        <w:t>: 1-855-655-2273 / aide@bibliocaeb.ca</w:t>
      </w:r>
    </w:p>
    <w:p w14:paraId="30A96B08" w14:textId="73CA8944" w:rsidR="00001723" w:rsidRDefault="00001723" w:rsidP="00001723">
      <w:pPr>
        <w:spacing w:after="0" w:line="240" w:lineRule="auto"/>
        <w:rPr>
          <w:rFonts w:ascii="Verdana" w:eastAsiaTheme="minorEastAsia" w:hAnsi="Verdana"/>
          <w:color w:val="000000" w:themeColor="text1"/>
          <w:kern w:val="24"/>
          <w:sz w:val="24"/>
          <w:szCs w:val="24"/>
          <w:lang w:val="en-US" w:eastAsia="en-CA"/>
        </w:rPr>
      </w:pPr>
      <w:r w:rsidRPr="00001723">
        <w:rPr>
          <w:rFonts w:ascii="Verdana" w:eastAsiaTheme="minorEastAsia" w:hAnsi="Verdana"/>
          <w:color w:val="000000" w:themeColor="text1"/>
          <w:kern w:val="24"/>
          <w:sz w:val="24"/>
          <w:szCs w:val="24"/>
          <w:lang w:val="en-US" w:eastAsia="en-CA"/>
        </w:rPr>
        <w:lastRenderedPageBreak/>
        <w:t xml:space="preserve">-Les </w:t>
      </w:r>
      <w:r w:rsidRPr="00001723">
        <w:rPr>
          <w:rFonts w:ascii="Verdana" w:eastAsia="Verdana" w:hAnsi="Verdana" w:cs="Verdana"/>
          <w:color w:val="000000" w:themeColor="text1"/>
          <w:kern w:val="24"/>
          <w:sz w:val="24"/>
          <w:szCs w:val="24"/>
          <w:lang w:eastAsia="en-CA"/>
        </w:rPr>
        <w:t>personnes désignées peuvent aider les abonnés du</w:t>
      </w:r>
      <w:r w:rsidRPr="00001723">
        <w:rPr>
          <w:rFonts w:ascii="Verdana" w:eastAsiaTheme="minorEastAsia" w:hAnsi="Verdana"/>
          <w:color w:val="000000" w:themeColor="text1"/>
          <w:kern w:val="24"/>
          <w:sz w:val="24"/>
          <w:szCs w:val="24"/>
          <w:lang w:val="en-US" w:eastAsia="en-CA"/>
        </w:rPr>
        <w:t xml:space="preserve"> </w:t>
      </w:r>
      <w:r w:rsidRPr="00001723">
        <w:rPr>
          <w:rFonts w:ascii="Verdana" w:eastAsia="Verdana" w:hAnsi="Verdana" w:cs="Helvetica Neue Light"/>
          <w:color w:val="000000" w:themeColor="text1"/>
          <w:kern w:val="24"/>
          <w:sz w:val="24"/>
          <w:szCs w:val="24"/>
          <w:lang w:val="en-US" w:eastAsia="en-CA"/>
        </w:rPr>
        <w:t>CAÉB en ouvrant une session sur leur compte et en effectuant des réservations d’articles physiques, qui seront livrés à l’adresse postale de l’abonné, ou en téléchargeant des formats en ligne sur l’appareil de l’abonné</w:t>
      </w:r>
      <w:r w:rsidRPr="00001723">
        <w:rPr>
          <w:rFonts w:ascii="Verdana" w:eastAsiaTheme="minorEastAsia" w:hAnsi="Verdana"/>
          <w:color w:val="000000" w:themeColor="text1"/>
          <w:kern w:val="24"/>
          <w:sz w:val="24"/>
          <w:szCs w:val="24"/>
          <w:lang w:val="en-US" w:eastAsia="en-CA"/>
        </w:rPr>
        <w:t xml:space="preserve"> : lecteur DAISY avec connexion à Internet, téléphone mobile</w:t>
      </w:r>
      <w:r>
        <w:rPr>
          <w:rFonts w:ascii="Verdana" w:eastAsiaTheme="minorEastAsia" w:hAnsi="Verdana"/>
          <w:color w:val="000000" w:themeColor="text1"/>
          <w:kern w:val="24"/>
          <w:sz w:val="24"/>
          <w:szCs w:val="24"/>
          <w:lang w:val="en-US" w:eastAsia="en-CA"/>
        </w:rPr>
        <w:t xml:space="preserve"> ou tablette</w:t>
      </w:r>
    </w:p>
    <w:p w14:paraId="3C00D9E2" w14:textId="07B38766" w:rsidR="00001723" w:rsidRDefault="00001723" w:rsidP="00001723">
      <w:pPr>
        <w:spacing w:after="0" w:line="240" w:lineRule="auto"/>
        <w:rPr>
          <w:rFonts w:ascii="Verdana" w:eastAsiaTheme="minorEastAsia" w:hAnsi="Verdana"/>
          <w:color w:val="000000" w:themeColor="text1"/>
          <w:kern w:val="24"/>
          <w:sz w:val="24"/>
          <w:szCs w:val="24"/>
          <w:lang w:val="en-US" w:eastAsia="en-CA"/>
        </w:rPr>
      </w:pPr>
    </w:p>
    <w:p w14:paraId="0D5E14CC" w14:textId="07377E5A" w:rsidR="00001723" w:rsidRDefault="00001723" w:rsidP="00001723">
      <w:pPr>
        <w:spacing w:after="0" w:line="240" w:lineRule="auto"/>
        <w:rPr>
          <w:rFonts w:ascii="Verdana" w:eastAsiaTheme="minorEastAsia" w:hAnsi="Verdana"/>
          <w:b/>
          <w:bCs/>
          <w:color w:val="000000" w:themeColor="text1"/>
          <w:kern w:val="24"/>
          <w:sz w:val="24"/>
          <w:szCs w:val="24"/>
          <w:u w:val="single"/>
          <w:lang w:val="en-US" w:eastAsia="en-CA"/>
        </w:rPr>
      </w:pPr>
      <w:r w:rsidRPr="00001723">
        <w:rPr>
          <w:rFonts w:ascii="Verdana" w:eastAsiaTheme="minorEastAsia" w:hAnsi="Verdana"/>
          <w:b/>
          <w:bCs/>
          <w:color w:val="000000" w:themeColor="text1"/>
          <w:kern w:val="24"/>
          <w:sz w:val="24"/>
          <w:szCs w:val="24"/>
          <w:u w:val="single"/>
          <w:lang w:val="en-US" w:eastAsia="en-CA"/>
        </w:rPr>
        <w:t>Diapositive 4: Que propose le CAÉB à ses abonnés?</w:t>
      </w:r>
    </w:p>
    <w:p w14:paraId="76F6EC47" w14:textId="79D358B9" w:rsidR="00001723" w:rsidRDefault="00001723" w:rsidP="00001723">
      <w:pPr>
        <w:spacing w:after="0" w:line="240" w:lineRule="auto"/>
        <w:rPr>
          <w:rFonts w:ascii="Verdana" w:eastAsiaTheme="minorEastAsia" w:hAnsi="Verdana"/>
          <w:b/>
          <w:bCs/>
          <w:color w:val="000000" w:themeColor="text1"/>
          <w:kern w:val="24"/>
          <w:sz w:val="24"/>
          <w:szCs w:val="24"/>
          <w:u w:val="single"/>
          <w:lang w:val="en-US" w:eastAsia="en-CA"/>
        </w:rPr>
      </w:pPr>
    </w:p>
    <w:p w14:paraId="3D33FD6C" w14:textId="77777777" w:rsidR="00001723" w:rsidRPr="00001723" w:rsidRDefault="00001723" w:rsidP="00001723">
      <w:pPr>
        <w:pStyle w:val="NormalWeb"/>
        <w:spacing w:before="0" w:beforeAutospacing="0" w:after="0" w:afterAutospacing="0"/>
        <w:rPr>
          <w:rFonts w:ascii="Verdana" w:hAnsi="Verdana"/>
        </w:rPr>
      </w:pPr>
      <w:r w:rsidRPr="00001723">
        <w:rPr>
          <w:rFonts w:ascii="Verdana" w:eastAsiaTheme="minorEastAsia" w:hAnsi="Verdana" w:cstheme="minorBidi"/>
          <w:color w:val="000000" w:themeColor="text1"/>
          <w:kern w:val="24"/>
          <w:lang w:val="en-US"/>
        </w:rPr>
        <w:t xml:space="preserve">Par le biais du </w:t>
      </w:r>
      <w:r w:rsidRPr="002D36B7">
        <w:rPr>
          <w:rFonts w:ascii="Verdana" w:eastAsia="Verdana" w:hAnsi="Verdana" w:cs="Verdana"/>
          <w:kern w:val="24"/>
          <w:lang w:val="en-US"/>
        </w:rPr>
        <w:t>CAÉB, les abonnés ont accès aux services suivants</w:t>
      </w:r>
      <w:r w:rsidRPr="002D36B7">
        <w:rPr>
          <w:rFonts w:ascii="Verdana" w:eastAsia="Verdana" w:hAnsi="Verdana" w:cs="Verdana"/>
          <w:b/>
          <w:bCs/>
          <w:kern w:val="24"/>
          <w:lang w:val="en-US"/>
        </w:rPr>
        <w:t xml:space="preserve"> </w:t>
      </w:r>
      <w:r w:rsidRPr="00001723">
        <w:rPr>
          <w:rFonts w:ascii="Verdana" w:eastAsiaTheme="minorEastAsia" w:hAnsi="Verdana" w:cstheme="minorBidi"/>
          <w:color w:val="000000" w:themeColor="text1"/>
          <w:kern w:val="24"/>
          <w:lang w:val="en-US"/>
        </w:rPr>
        <w:t>:</w:t>
      </w:r>
    </w:p>
    <w:p w14:paraId="0E8DE6FD" w14:textId="77777777" w:rsidR="00001723" w:rsidRPr="00001723" w:rsidRDefault="00001723" w:rsidP="00001723">
      <w:pPr>
        <w:pStyle w:val="ListParagraph"/>
        <w:numPr>
          <w:ilvl w:val="0"/>
          <w:numId w:val="2"/>
        </w:numPr>
        <w:rPr>
          <w:rFonts w:ascii="Verdana" w:hAnsi="Verdana"/>
        </w:rPr>
      </w:pPr>
      <w:r w:rsidRPr="00001723">
        <w:rPr>
          <w:rFonts w:ascii="Verdana" w:eastAsiaTheme="minorEastAsia" w:hAnsi="Verdana" w:cstheme="minorBidi"/>
          <w:color w:val="000000" w:themeColor="text1"/>
          <w:kern w:val="24"/>
          <w:lang w:val="en-US"/>
        </w:rPr>
        <w:t xml:space="preserve">Choix de formats, </w:t>
      </w:r>
      <w:r w:rsidRPr="00001723">
        <w:rPr>
          <w:rFonts w:ascii="Verdana" w:eastAsia="Verdana" w:hAnsi="Verdana" w:cs="Verdana"/>
          <w:color w:val="000000" w:themeColor="text1"/>
          <w:kern w:val="24"/>
        </w:rPr>
        <w:t>notamment audio, braille et texte électronique</w:t>
      </w:r>
      <w:r w:rsidRPr="00001723">
        <w:rPr>
          <w:rFonts w:ascii="Verdana" w:eastAsiaTheme="minorEastAsia" w:hAnsi="Verdana" w:cstheme="minorBidi"/>
          <w:color w:val="000000" w:themeColor="text1"/>
          <w:kern w:val="24"/>
          <w:lang w:val="en-US"/>
        </w:rPr>
        <w:t xml:space="preserve">. Une collection </w:t>
      </w:r>
      <w:r w:rsidRPr="00001723">
        <w:rPr>
          <w:rFonts w:ascii="Verdana" w:eastAsia="Verdana" w:hAnsi="Verdana" w:cs="Verdana"/>
          <w:color w:val="000000" w:themeColor="text1"/>
          <w:kern w:val="24"/>
          <w:lang w:val="en-US"/>
        </w:rPr>
        <w:t>toujours plus riche de plus de 700 000 articles en anglais et en français, pour tous les âges et tous les goûts</w:t>
      </w:r>
      <w:r w:rsidRPr="00001723">
        <w:rPr>
          <w:rFonts w:ascii="Verdana" w:eastAsiaTheme="minorEastAsia" w:hAnsi="Verdana" w:cstheme="minorBidi"/>
          <w:color w:val="000000" w:themeColor="text1"/>
          <w:kern w:val="24"/>
          <w:lang w:val="en-US"/>
        </w:rPr>
        <w:t>.  </w:t>
      </w:r>
    </w:p>
    <w:p w14:paraId="74E327B6" w14:textId="5DB627C1" w:rsidR="00001723" w:rsidRPr="00001723" w:rsidRDefault="00001723" w:rsidP="00001723">
      <w:pPr>
        <w:pStyle w:val="ListParagraph"/>
        <w:numPr>
          <w:ilvl w:val="0"/>
          <w:numId w:val="2"/>
        </w:numPr>
        <w:rPr>
          <w:rFonts w:ascii="Verdana" w:hAnsi="Verdana"/>
        </w:rPr>
      </w:pPr>
      <w:r w:rsidRPr="00001723">
        <w:rPr>
          <w:rFonts w:ascii="Verdana" w:eastAsiaTheme="minorEastAsia" w:hAnsi="Verdana" w:cstheme="minorBidi"/>
          <w:color w:val="000000" w:themeColor="text1"/>
          <w:kern w:val="24"/>
          <w:lang w:val="en-US"/>
        </w:rPr>
        <w:t>Une vaste sélection de genres, similaire à celle d’une bibliothèque publique de dimension moyenne : romans (policiers, sentimentaux, westerns, historiques) ouvrages généraux (biographies, histoire, développement personnel, inspiration, cuisine)</w:t>
      </w:r>
    </w:p>
    <w:p w14:paraId="49776CF9" w14:textId="77777777" w:rsidR="00001723" w:rsidRPr="00001723" w:rsidRDefault="00001723" w:rsidP="00001723">
      <w:pPr>
        <w:pStyle w:val="ListParagraph"/>
        <w:numPr>
          <w:ilvl w:val="0"/>
          <w:numId w:val="2"/>
        </w:numPr>
        <w:rPr>
          <w:rFonts w:ascii="Verdana" w:hAnsi="Verdana"/>
        </w:rPr>
      </w:pPr>
      <w:r w:rsidRPr="00001723">
        <w:rPr>
          <w:rFonts w:ascii="Verdana" w:eastAsiaTheme="minorEastAsia" w:hAnsi="Verdana" w:cstheme="minorBidi"/>
          <w:color w:val="000000" w:themeColor="text1"/>
          <w:kern w:val="24"/>
          <w:lang w:val="en-US"/>
        </w:rPr>
        <w:t xml:space="preserve">Les abonnés bénéficiant des services du </w:t>
      </w:r>
      <w:r w:rsidRPr="001129CF">
        <w:rPr>
          <w:rFonts w:ascii="Verdana" w:eastAsia="Verdana" w:hAnsi="Verdana" w:cs="Verdana"/>
          <w:kern w:val="24"/>
          <w:lang w:val="en-US"/>
        </w:rPr>
        <w:t>CAÉB peuvent également s’abonner aux magazines</w:t>
      </w:r>
      <w:r w:rsidRPr="00001723">
        <w:rPr>
          <w:rFonts w:ascii="Verdana" w:eastAsiaTheme="minorEastAsia" w:hAnsi="Verdana" w:cstheme="minorBidi"/>
          <w:color w:val="000000" w:themeColor="text1"/>
          <w:kern w:val="24"/>
          <w:lang w:val="en-US"/>
        </w:rPr>
        <w:t xml:space="preserve"> DAISY du </w:t>
      </w:r>
      <w:r w:rsidRPr="00001723">
        <w:rPr>
          <w:rFonts w:ascii="Verdana" w:eastAsia="Verdana" w:hAnsi="Verdana" w:cs="Helvetica Neue Light"/>
          <w:color w:val="000000" w:themeColor="text1"/>
          <w:kern w:val="24"/>
          <w:lang w:val="en-US"/>
        </w:rPr>
        <w:t>CAÉB en format</w:t>
      </w:r>
      <w:r w:rsidRPr="00001723">
        <w:rPr>
          <w:rFonts w:ascii="Verdana" w:eastAsiaTheme="minorEastAsia" w:hAnsi="Verdana" w:cstheme="minorBidi"/>
          <w:color w:val="000000" w:themeColor="text1"/>
          <w:kern w:val="24"/>
          <w:lang w:val="en-US"/>
        </w:rPr>
        <w:t xml:space="preserve"> audio ou texte, et recevoir automatiquement les nouveaux numéros sur leur appareil mobile ou leur lecteur DAISY avec connexion à Internet, grâce à notre Service de téléchargement direct, un service qui facilite le téléchargement.</w:t>
      </w:r>
    </w:p>
    <w:p w14:paraId="059C700A" w14:textId="77777777" w:rsidR="00001723" w:rsidRPr="00001723" w:rsidRDefault="00001723" w:rsidP="00001723">
      <w:pPr>
        <w:pStyle w:val="ListParagraph"/>
        <w:numPr>
          <w:ilvl w:val="0"/>
          <w:numId w:val="2"/>
        </w:numPr>
        <w:rPr>
          <w:rFonts w:ascii="Verdana" w:hAnsi="Verdana"/>
        </w:rPr>
      </w:pPr>
      <w:r w:rsidRPr="00001723">
        <w:rPr>
          <w:rFonts w:ascii="Verdana" w:eastAsiaTheme="minorEastAsia" w:hAnsi="Verdana" w:cstheme="minorBidi"/>
          <w:color w:val="000000" w:themeColor="text1"/>
          <w:kern w:val="24"/>
          <w:lang w:val="en-US"/>
        </w:rPr>
        <w:t xml:space="preserve">La collection de magazines du </w:t>
      </w:r>
      <w:r w:rsidRPr="00001723">
        <w:rPr>
          <w:rFonts w:ascii="Verdana" w:eastAsia="Verdana" w:hAnsi="Verdana" w:cs="Helvetica Neue Light"/>
          <w:color w:val="000000" w:themeColor="text1"/>
          <w:kern w:val="24"/>
          <w:lang w:val="en-US"/>
        </w:rPr>
        <w:t>CAÉB comprend</w:t>
      </w:r>
      <w:r w:rsidRPr="00001723">
        <w:rPr>
          <w:rFonts w:ascii="Verdana" w:eastAsiaTheme="minorEastAsia" w:hAnsi="Verdana" w:cstheme="minorBidi"/>
          <w:color w:val="000000" w:themeColor="text1"/>
          <w:kern w:val="24"/>
          <w:lang w:val="en-US"/>
        </w:rPr>
        <w:t xml:space="preserve"> 150 numéros complets et accessibles fournis par RB Digital. Les magazines populaires sont ainsi accessibles et disponibles dès leur publication. On y retrouve notamment Canadian Living, The Economist, Elle, 7 Jours, Popular Science et bien d’autres titres.</w:t>
      </w:r>
    </w:p>
    <w:p w14:paraId="5D82F278" w14:textId="358DA33D" w:rsidR="00001723" w:rsidRPr="00001723" w:rsidRDefault="00001723" w:rsidP="00001723">
      <w:pPr>
        <w:pStyle w:val="ListParagraph"/>
        <w:numPr>
          <w:ilvl w:val="0"/>
          <w:numId w:val="2"/>
        </w:numPr>
        <w:rPr>
          <w:rFonts w:ascii="Verdana" w:hAnsi="Verdana"/>
        </w:rPr>
      </w:pPr>
      <w:r w:rsidRPr="00001723">
        <w:rPr>
          <w:rFonts w:ascii="Verdana" w:eastAsia="Verdana" w:hAnsi="Verdana" w:cs="Helvetica Neue Light"/>
          <w:color w:val="000000" w:themeColor="text1"/>
          <w:kern w:val="24"/>
          <w:lang w:val="en-US"/>
        </w:rPr>
        <w:t xml:space="preserve">Le CAÉB </w:t>
      </w:r>
      <w:r w:rsidRPr="00001723">
        <w:rPr>
          <w:rFonts w:ascii="Verdana" w:eastAsiaTheme="minorEastAsia" w:hAnsi="Verdana" w:cstheme="minorBidi"/>
          <w:color w:val="000000" w:themeColor="text1"/>
          <w:kern w:val="24"/>
          <w:lang w:val="en-US"/>
        </w:rPr>
        <w:t>continue d’offrir des magazines audio sur CD aux personnes n’ayant pas accès à Internet. Ces clients peuvent s’abonner à 11 magazines audio narrés par voix humaine</w:t>
      </w:r>
      <w:r w:rsidR="001129CF">
        <w:rPr>
          <w:rFonts w:ascii="Verdana" w:eastAsiaTheme="minorEastAsia" w:hAnsi="Verdana" w:cstheme="minorBidi"/>
          <w:color w:val="000000" w:themeColor="text1"/>
          <w:kern w:val="24"/>
          <w:lang w:val="en-US"/>
        </w:rPr>
        <w:t>.</w:t>
      </w:r>
    </w:p>
    <w:p w14:paraId="039CC056" w14:textId="77777777" w:rsidR="00001723" w:rsidRPr="00001723" w:rsidRDefault="00001723" w:rsidP="00001723">
      <w:pPr>
        <w:pStyle w:val="ListParagraph"/>
        <w:numPr>
          <w:ilvl w:val="0"/>
          <w:numId w:val="2"/>
        </w:numPr>
        <w:rPr>
          <w:rFonts w:ascii="Verdana" w:hAnsi="Verdana"/>
        </w:rPr>
      </w:pPr>
      <w:r w:rsidRPr="00001723">
        <w:rPr>
          <w:rFonts w:ascii="Verdana" w:eastAsiaTheme="minorEastAsia" w:hAnsi="Verdana" w:cstheme="minorBidi"/>
          <w:color w:val="000000" w:themeColor="text1"/>
          <w:kern w:val="24"/>
          <w:lang w:val="en-US"/>
        </w:rPr>
        <w:t xml:space="preserve">Accès aux titres de Bookshare par le biais du site Web du </w:t>
      </w:r>
      <w:r w:rsidRPr="00001723">
        <w:rPr>
          <w:rFonts w:ascii="Verdana" w:eastAsia="Verdana" w:hAnsi="Verdana" w:cs="Helvetica Neue Light"/>
          <w:color w:val="000000" w:themeColor="text1"/>
          <w:kern w:val="24"/>
          <w:lang w:val="en-US"/>
        </w:rPr>
        <w:t>CAÉB</w:t>
      </w:r>
      <w:r w:rsidRPr="00001723">
        <w:rPr>
          <w:rFonts w:ascii="Verdana" w:eastAsiaTheme="minorEastAsia" w:hAnsi="Verdana" w:cstheme="minorBidi"/>
          <w:color w:val="000000" w:themeColor="text1"/>
          <w:kern w:val="24"/>
          <w:lang w:val="en-US"/>
        </w:rPr>
        <w:t xml:space="preserve"> – Bookshare est la plus importante bibliothèque en ligne au monde offrant du matériel de lecture accessible. Bookshare conclut des ententes avec les éditeurs afin d’obtenir de nouvelles parutions et des catalogues de titres anciens. Les livres de Bookshare peuvent être téléchargés sur un ordinateur, sur un appareil mobile comme un téléphone intelligent ou une tablette, ou sur un afficheur braille. Le catalogue de Bookshare s’agrandit rapidement et tous les abonnés du </w:t>
      </w:r>
      <w:r w:rsidRPr="00001723">
        <w:rPr>
          <w:rFonts w:ascii="Verdana" w:eastAsia="Verdana" w:hAnsi="Verdana" w:cs="Helvetica Neue Light"/>
          <w:color w:val="000000" w:themeColor="text1"/>
          <w:kern w:val="24"/>
          <w:lang w:val="en-US"/>
        </w:rPr>
        <w:t>CAÉB ont accès à plus de</w:t>
      </w:r>
      <w:r w:rsidRPr="00001723">
        <w:rPr>
          <w:rFonts w:ascii="Verdana" w:eastAsiaTheme="minorEastAsia" w:hAnsi="Verdana" w:cstheme="minorBidi"/>
          <w:color w:val="000000" w:themeColor="text1"/>
          <w:kern w:val="24"/>
          <w:lang w:val="en-US"/>
        </w:rPr>
        <w:t xml:space="preserve"> 600 000 livres de cette organisation, sur simple envoi au </w:t>
      </w:r>
      <w:r w:rsidRPr="00001723">
        <w:rPr>
          <w:rFonts w:ascii="Verdana" w:eastAsia="Verdana" w:hAnsi="Verdana" w:cs="Helvetica Neue Light"/>
          <w:color w:val="000000" w:themeColor="text1"/>
          <w:kern w:val="24"/>
          <w:lang w:val="en-US"/>
        </w:rPr>
        <w:t>CAÉB d’un formulaire de preuve d’invalidité</w:t>
      </w:r>
      <w:r w:rsidRPr="00001723">
        <w:rPr>
          <w:rFonts w:ascii="Verdana" w:eastAsiaTheme="minorEastAsia" w:hAnsi="Verdana" w:cstheme="minorBidi"/>
          <w:color w:val="000000" w:themeColor="text1"/>
          <w:kern w:val="24"/>
          <w:lang w:val="en-US"/>
        </w:rPr>
        <w:t xml:space="preserve">,  disponible sur le site Web du </w:t>
      </w:r>
      <w:r w:rsidRPr="00001723">
        <w:rPr>
          <w:rFonts w:ascii="Verdana" w:eastAsia="Verdana" w:hAnsi="Verdana" w:cs="Helvetica Neue Light"/>
          <w:color w:val="000000" w:themeColor="text1"/>
          <w:kern w:val="24"/>
          <w:lang w:val="en-US"/>
        </w:rPr>
        <w:t>CAÉB</w:t>
      </w:r>
      <w:r w:rsidRPr="00001723">
        <w:rPr>
          <w:rFonts w:ascii="Verdana" w:eastAsiaTheme="minorEastAsia" w:hAnsi="Verdana" w:cstheme="minorBidi"/>
          <w:color w:val="000000" w:themeColor="text1"/>
          <w:kern w:val="24"/>
          <w:lang w:val="en-US"/>
        </w:rPr>
        <w:t>. </w:t>
      </w:r>
    </w:p>
    <w:p w14:paraId="2F8B5572" w14:textId="15BC232B" w:rsidR="00001723" w:rsidRPr="00001723" w:rsidRDefault="00001723" w:rsidP="00001723">
      <w:pPr>
        <w:pStyle w:val="ListParagraph"/>
        <w:numPr>
          <w:ilvl w:val="0"/>
          <w:numId w:val="2"/>
        </w:numPr>
        <w:rPr>
          <w:rFonts w:ascii="Verdana" w:hAnsi="Verdana"/>
        </w:rPr>
      </w:pPr>
      <w:r w:rsidRPr="00001723">
        <w:rPr>
          <w:rFonts w:ascii="Verdana" w:eastAsiaTheme="minorEastAsia" w:hAnsi="Verdana" w:cstheme="minorBidi"/>
          <w:color w:val="000000" w:themeColor="text1"/>
          <w:kern w:val="24"/>
          <w:lang w:val="en-US"/>
        </w:rPr>
        <w:t>Options de livraison : téléchargement ou livraison à domicile. </w:t>
      </w:r>
    </w:p>
    <w:p w14:paraId="480A1F00" w14:textId="77777777" w:rsidR="001129CF" w:rsidRDefault="001129CF" w:rsidP="00001723">
      <w:pPr>
        <w:pStyle w:val="NormalWeb"/>
        <w:spacing w:before="0" w:beforeAutospacing="0" w:after="0" w:afterAutospacing="0"/>
        <w:rPr>
          <w:rFonts w:ascii="Verdana" w:eastAsiaTheme="minorEastAsia" w:hAnsi="Verdana" w:cstheme="minorBidi"/>
          <w:color w:val="000000" w:themeColor="text1"/>
          <w:kern w:val="24"/>
          <w:lang w:val="en-US"/>
        </w:rPr>
      </w:pPr>
    </w:p>
    <w:p w14:paraId="01DC7335" w14:textId="47542621" w:rsidR="00001723" w:rsidRDefault="00001723" w:rsidP="00001723">
      <w:pPr>
        <w:pStyle w:val="NormalWeb"/>
        <w:spacing w:before="0" w:beforeAutospacing="0" w:after="0" w:afterAutospacing="0"/>
        <w:rPr>
          <w:rFonts w:ascii="Verdana" w:eastAsiaTheme="minorEastAsia" w:hAnsi="Verdana" w:cstheme="minorBidi"/>
          <w:color w:val="000000" w:themeColor="text1"/>
          <w:kern w:val="24"/>
          <w:lang w:val="en-US"/>
        </w:rPr>
      </w:pPr>
      <w:r w:rsidRPr="00001723">
        <w:rPr>
          <w:rFonts w:ascii="Verdana" w:eastAsiaTheme="minorEastAsia" w:hAnsi="Verdana" w:cstheme="minorBidi"/>
          <w:color w:val="000000" w:themeColor="text1"/>
          <w:kern w:val="24"/>
          <w:lang w:val="en-US"/>
        </w:rPr>
        <w:lastRenderedPageBreak/>
        <w:t xml:space="preserve">Nous élargissons notre soutien aux </w:t>
      </w:r>
      <w:r w:rsidRPr="00001723">
        <w:rPr>
          <w:rFonts w:ascii="Verdana" w:eastAsia="Verdana" w:hAnsi="Verdana" w:cs="Verdana"/>
          <w:color w:val="000000" w:themeColor="text1"/>
          <w:kern w:val="24"/>
        </w:rPr>
        <w:t xml:space="preserve">personnes désignées </w:t>
      </w:r>
      <w:r w:rsidRPr="00001723">
        <w:rPr>
          <w:rFonts w:ascii="Verdana" w:eastAsiaTheme="minorEastAsia" w:hAnsi="Verdana" w:cstheme="minorBidi"/>
          <w:color w:val="000000" w:themeColor="text1"/>
          <w:kern w:val="24"/>
          <w:lang w:val="en-US"/>
        </w:rPr>
        <w:t>– amis ou proches qui peuvent aider nos abonnés à accéder numériquement à du matériel de lecture. Nous continuons d’enrichir notre collection et à mettre en vedette des titres intéressants. Il y a donc toujours des lectures nouvelles et passionnantes pour nos abonnés.</w:t>
      </w:r>
    </w:p>
    <w:p w14:paraId="0247A5BF" w14:textId="77777777" w:rsidR="001129CF" w:rsidRPr="00001723" w:rsidRDefault="001129CF" w:rsidP="00001723">
      <w:pPr>
        <w:pStyle w:val="NormalWeb"/>
        <w:spacing w:before="0" w:beforeAutospacing="0" w:after="0" w:afterAutospacing="0"/>
        <w:rPr>
          <w:rFonts w:ascii="Verdana" w:hAnsi="Verdana"/>
        </w:rPr>
      </w:pPr>
    </w:p>
    <w:p w14:paraId="013C59C0" w14:textId="014E561B" w:rsidR="00001723" w:rsidRPr="00001723" w:rsidRDefault="00001723" w:rsidP="00001723">
      <w:pPr>
        <w:pStyle w:val="NormalWeb"/>
        <w:spacing w:before="0" w:beforeAutospacing="0" w:after="0" w:afterAutospacing="0"/>
        <w:rPr>
          <w:rFonts w:ascii="Verdana" w:hAnsi="Verdana"/>
        </w:rPr>
      </w:pPr>
      <w:r w:rsidRPr="00001723">
        <w:rPr>
          <w:rFonts w:ascii="Verdana" w:eastAsiaTheme="minorEastAsia" w:hAnsi="Verdana" w:cstheme="minorBidi"/>
          <w:color w:val="000000" w:themeColor="text1"/>
          <w:kern w:val="24"/>
          <w:lang w:val="en-US"/>
        </w:rPr>
        <w:t xml:space="preserve">De plus, nous avons ajouté de nouvelles fonctions à notre site Web, comme la possibilité de filtrer les choix de manière à obtenir du matériel narré par voix humaine ou </w:t>
      </w:r>
      <w:r w:rsidR="000C5A4F">
        <w:rPr>
          <w:rFonts w:ascii="Verdana" w:eastAsiaTheme="minorEastAsia" w:hAnsi="Verdana" w:cstheme="minorBidi"/>
          <w:color w:val="000000" w:themeColor="text1"/>
          <w:kern w:val="24"/>
          <w:lang w:val="en-US"/>
        </w:rPr>
        <w:t xml:space="preserve">braille </w:t>
      </w:r>
      <w:r w:rsidRPr="00001723">
        <w:rPr>
          <w:rFonts w:ascii="Verdana" w:eastAsiaTheme="minorEastAsia" w:hAnsi="Verdana" w:cstheme="minorBidi"/>
          <w:color w:val="000000" w:themeColor="text1"/>
          <w:kern w:val="24"/>
          <w:lang w:val="en-US"/>
        </w:rPr>
        <w:t>transcrit par des humains. </w:t>
      </w:r>
    </w:p>
    <w:p w14:paraId="3BFFB801" w14:textId="77777777" w:rsidR="00001723" w:rsidRPr="00001723" w:rsidRDefault="00001723" w:rsidP="00001723">
      <w:pPr>
        <w:spacing w:after="0" w:line="240" w:lineRule="auto"/>
        <w:rPr>
          <w:rFonts w:ascii="Verdana" w:eastAsia="Times New Roman" w:hAnsi="Verdana" w:cs="Times New Roman"/>
          <w:b/>
          <w:bCs/>
          <w:sz w:val="24"/>
          <w:szCs w:val="24"/>
          <w:u w:val="single"/>
          <w:lang w:eastAsia="en-CA"/>
        </w:rPr>
      </w:pPr>
    </w:p>
    <w:p w14:paraId="7EBA452C" w14:textId="61BA7CE5" w:rsidR="00001723" w:rsidRDefault="002D36B7" w:rsidP="00001723">
      <w:pPr>
        <w:rPr>
          <w:rFonts w:ascii="Arial" w:hAnsi="Arial" w:cs="Arial"/>
          <w:b/>
          <w:bCs/>
          <w:sz w:val="24"/>
          <w:szCs w:val="24"/>
          <w:u w:val="single"/>
          <w:rtl/>
          <w:lang w:bidi="he-IL"/>
        </w:rPr>
      </w:pPr>
      <w:r w:rsidRPr="002D36B7">
        <w:rPr>
          <w:rFonts w:ascii="Verdana" w:hAnsi="Verdana"/>
          <w:b/>
          <w:bCs/>
          <w:sz w:val="24"/>
          <w:szCs w:val="24"/>
          <w:u w:val="single"/>
        </w:rPr>
        <w:t>Diapositive 5 : Appareils lisant les livres du CA</w:t>
      </w:r>
      <w:r w:rsidRPr="002D36B7">
        <w:rPr>
          <w:rFonts w:ascii="Arial" w:hAnsi="Arial" w:cs="Arial" w:hint="cs"/>
          <w:b/>
          <w:bCs/>
          <w:sz w:val="24"/>
          <w:szCs w:val="24"/>
          <w:u w:val="single"/>
          <w:rtl/>
          <w:lang w:bidi="he-IL"/>
        </w:rPr>
        <w:t>ÉB</w:t>
      </w:r>
    </w:p>
    <w:p w14:paraId="1A0647D8" w14:textId="429F5BBB" w:rsidR="002D36B7" w:rsidRDefault="002D36B7" w:rsidP="002D36B7">
      <w:pPr>
        <w:spacing w:after="0" w:line="240" w:lineRule="auto"/>
        <w:rPr>
          <w:rFonts w:ascii="Verdana" w:eastAsiaTheme="minorEastAsia" w:hAnsi="Verdana"/>
          <w:color w:val="000000" w:themeColor="text1"/>
          <w:kern w:val="24"/>
          <w:sz w:val="24"/>
          <w:szCs w:val="24"/>
          <w:lang w:eastAsia="en-CA"/>
        </w:rPr>
      </w:pPr>
      <w:r w:rsidRPr="002D36B7">
        <w:rPr>
          <w:rFonts w:ascii="Verdana" w:eastAsiaTheme="minorEastAsia" w:hAnsi="Verdana"/>
          <w:color w:val="000000" w:themeColor="text1"/>
          <w:kern w:val="24"/>
          <w:sz w:val="24"/>
          <w:szCs w:val="24"/>
          <w:lang w:eastAsia="en-CA"/>
        </w:rPr>
        <w:t xml:space="preserve">Voici quelques façons de lire les livres du </w:t>
      </w:r>
      <w:r w:rsidRPr="002D36B7">
        <w:rPr>
          <w:rFonts w:ascii="Verdana" w:eastAsia="Verdana" w:hAnsi="Verdana" w:cs="Helvetica Neue Light"/>
          <w:color w:val="000000" w:themeColor="text1"/>
          <w:kern w:val="24"/>
          <w:sz w:val="24"/>
          <w:szCs w:val="24"/>
          <w:lang w:val="en-US" w:eastAsia="en-CA"/>
        </w:rPr>
        <w:t>CAÉB</w:t>
      </w:r>
      <w:r w:rsidRPr="002D36B7">
        <w:rPr>
          <w:rFonts w:ascii="Verdana" w:eastAsia="Verdana" w:hAnsi="Verdana" w:cs="Helvetica Neue Light"/>
          <w:color w:val="000000" w:themeColor="text1"/>
          <w:kern w:val="24"/>
          <w:sz w:val="24"/>
          <w:szCs w:val="24"/>
          <w:lang w:val="fr-FR" w:eastAsia="en-CA"/>
        </w:rPr>
        <w:t xml:space="preserve"> </w:t>
      </w:r>
      <w:r w:rsidRPr="002D36B7">
        <w:rPr>
          <w:rFonts w:ascii="Verdana" w:eastAsiaTheme="minorEastAsia" w:hAnsi="Verdana"/>
          <w:color w:val="000000" w:themeColor="text1"/>
          <w:kern w:val="24"/>
          <w:sz w:val="24"/>
          <w:szCs w:val="24"/>
          <w:lang w:eastAsia="en-CA"/>
        </w:rPr>
        <w:t>:</w:t>
      </w:r>
      <w:r w:rsidRPr="002D36B7">
        <w:rPr>
          <w:rFonts w:ascii="Verdana" w:eastAsiaTheme="minorEastAsia" w:hAnsi="Verdana"/>
          <w:b/>
          <w:bCs/>
          <w:color w:val="000000" w:themeColor="text1"/>
          <w:kern w:val="24"/>
          <w:sz w:val="24"/>
          <w:szCs w:val="24"/>
          <w:lang w:eastAsia="en-CA"/>
        </w:rPr>
        <w:br/>
      </w:r>
      <w:r w:rsidRPr="002D36B7">
        <w:rPr>
          <w:rFonts w:ascii="Verdana" w:eastAsiaTheme="minorEastAsia" w:hAnsi="Verdana"/>
          <w:b/>
          <w:bCs/>
          <w:color w:val="000000" w:themeColor="text1"/>
          <w:kern w:val="24"/>
          <w:sz w:val="24"/>
          <w:szCs w:val="24"/>
          <w:lang w:eastAsia="en-CA"/>
        </w:rPr>
        <w:br/>
      </w:r>
      <w:r w:rsidRPr="002D36B7">
        <w:rPr>
          <w:rFonts w:ascii="Verdana" w:eastAsia="MS PGothic" w:hAnsi="Verdana" w:cs="Arial"/>
          <w:b/>
          <w:bCs/>
          <w:color w:val="000000"/>
          <w:sz w:val="24"/>
          <w:szCs w:val="24"/>
          <w:lang w:val="en-US" w:eastAsia="en-CA"/>
        </w:rPr>
        <w:t xml:space="preserve">Lecteur DAISY avec connexion à Internet </w:t>
      </w:r>
      <w:r w:rsidRPr="002D36B7">
        <w:rPr>
          <w:rFonts w:ascii="Verdana" w:eastAsiaTheme="minorEastAsia" w:hAnsi="Verdana"/>
          <w:color w:val="000000" w:themeColor="text1"/>
          <w:kern w:val="24"/>
          <w:sz w:val="24"/>
          <w:szCs w:val="24"/>
          <w:lang w:eastAsia="en-CA"/>
        </w:rPr>
        <w:t>– Ces lecteurs sont vendus par des entreprises comme HumanWare et la Boutique INCA</w:t>
      </w:r>
      <w:r w:rsidR="000C5A4F">
        <w:rPr>
          <w:rFonts w:ascii="Verdana" w:eastAsiaTheme="minorEastAsia" w:hAnsi="Verdana"/>
          <w:color w:val="000000" w:themeColor="text1"/>
          <w:kern w:val="24"/>
          <w:sz w:val="24"/>
          <w:szCs w:val="24"/>
          <w:lang w:eastAsia="en-CA"/>
        </w:rPr>
        <w:t>.</w:t>
      </w:r>
    </w:p>
    <w:p w14:paraId="768EE2C8" w14:textId="77777777" w:rsidR="000C5A4F" w:rsidRPr="002D36B7" w:rsidRDefault="000C5A4F" w:rsidP="002D36B7">
      <w:pPr>
        <w:spacing w:after="0" w:line="240" w:lineRule="auto"/>
        <w:rPr>
          <w:rFonts w:ascii="Verdana" w:eastAsia="Times New Roman" w:hAnsi="Verdana" w:cs="Times New Roman"/>
          <w:sz w:val="24"/>
          <w:szCs w:val="24"/>
          <w:lang w:eastAsia="en-CA"/>
        </w:rPr>
      </w:pPr>
    </w:p>
    <w:p w14:paraId="401A2665" w14:textId="56B9E6CA" w:rsidR="002D36B7" w:rsidRDefault="002D36B7" w:rsidP="002D36B7">
      <w:pPr>
        <w:spacing w:after="0" w:line="240" w:lineRule="auto"/>
        <w:rPr>
          <w:rFonts w:ascii="Verdana" w:eastAsiaTheme="minorEastAsia" w:hAnsi="Verdana"/>
          <w:color w:val="000000" w:themeColor="text1"/>
          <w:kern w:val="24"/>
          <w:sz w:val="24"/>
          <w:szCs w:val="24"/>
          <w:lang w:eastAsia="en-CA"/>
        </w:rPr>
      </w:pPr>
      <w:r w:rsidRPr="002D36B7">
        <w:rPr>
          <w:rFonts w:ascii="Verdana" w:eastAsiaTheme="minorEastAsia" w:hAnsi="Verdana"/>
          <w:color w:val="000000" w:themeColor="text1"/>
          <w:kern w:val="24"/>
          <w:sz w:val="24"/>
          <w:szCs w:val="24"/>
          <w:lang w:eastAsia="en-CA"/>
        </w:rPr>
        <w:t>-Le site Web de HumanWare</w:t>
      </w:r>
      <w:r>
        <w:rPr>
          <w:rFonts w:ascii="Verdana" w:eastAsiaTheme="minorEastAsia" w:hAnsi="Verdana"/>
          <w:color w:val="000000" w:themeColor="text1"/>
          <w:kern w:val="24"/>
          <w:sz w:val="24"/>
          <w:szCs w:val="24"/>
          <w:lang w:eastAsia="en-CA"/>
        </w:rPr>
        <w:t xml:space="preserve"> contient un</w:t>
      </w:r>
      <w:r w:rsidRPr="002D36B7">
        <w:rPr>
          <w:rFonts w:ascii="Verdana" w:eastAsiaTheme="minorEastAsia" w:hAnsi="Verdana"/>
          <w:color w:val="000000" w:themeColor="text1"/>
          <w:kern w:val="24"/>
          <w:sz w:val="24"/>
          <w:szCs w:val="24"/>
          <w:lang w:eastAsia="en-CA"/>
        </w:rPr>
        <w:t xml:space="preserve"> numéro de téléphone sans frais et </w:t>
      </w:r>
      <w:r>
        <w:rPr>
          <w:rFonts w:ascii="Verdana" w:eastAsiaTheme="minorEastAsia" w:hAnsi="Verdana"/>
          <w:color w:val="000000" w:themeColor="text1"/>
          <w:kern w:val="24"/>
          <w:sz w:val="24"/>
          <w:szCs w:val="24"/>
          <w:lang w:eastAsia="en-CA"/>
        </w:rPr>
        <w:t xml:space="preserve">des </w:t>
      </w:r>
      <w:r w:rsidRPr="002D36B7">
        <w:rPr>
          <w:rFonts w:ascii="Verdana" w:eastAsiaTheme="minorEastAsia" w:hAnsi="Verdana"/>
          <w:color w:val="000000" w:themeColor="text1"/>
          <w:kern w:val="24"/>
          <w:sz w:val="24"/>
          <w:szCs w:val="24"/>
          <w:lang w:eastAsia="en-CA"/>
        </w:rPr>
        <w:t>information</w:t>
      </w:r>
      <w:r>
        <w:rPr>
          <w:rFonts w:ascii="Verdana" w:eastAsiaTheme="minorEastAsia" w:hAnsi="Verdana"/>
          <w:color w:val="000000" w:themeColor="text1"/>
          <w:kern w:val="24"/>
          <w:sz w:val="24"/>
          <w:szCs w:val="24"/>
          <w:lang w:eastAsia="en-CA"/>
        </w:rPr>
        <w:t>s</w:t>
      </w:r>
      <w:r w:rsidRPr="002D36B7">
        <w:rPr>
          <w:rFonts w:ascii="Verdana" w:eastAsiaTheme="minorEastAsia" w:hAnsi="Verdana"/>
          <w:color w:val="000000" w:themeColor="text1"/>
          <w:kern w:val="24"/>
          <w:sz w:val="24"/>
          <w:szCs w:val="24"/>
          <w:lang w:eastAsia="en-CA"/>
        </w:rPr>
        <w:t xml:space="preserve"> sur divers types de lecteurs DAISY : </w:t>
      </w:r>
      <w:hyperlink r:id="rId5" w:history="1">
        <w:r w:rsidRPr="002D36B7">
          <w:rPr>
            <w:rStyle w:val="Hyperlink"/>
            <w:rFonts w:ascii="Verdana" w:eastAsiaTheme="minorEastAsia" w:hAnsi="Verdana"/>
            <w:kern w:val="24"/>
            <w:sz w:val="24"/>
            <w:szCs w:val="24"/>
            <w:lang w:eastAsia="en-CA"/>
          </w:rPr>
          <w:t>http://www.humanware.com/fr-canada/home</w:t>
        </w:r>
      </w:hyperlink>
    </w:p>
    <w:p w14:paraId="37A5481C" w14:textId="547BBD79" w:rsidR="002D36B7" w:rsidRDefault="002D36B7" w:rsidP="002D36B7">
      <w:pPr>
        <w:spacing w:after="0" w:line="240" w:lineRule="auto"/>
        <w:rPr>
          <w:rFonts w:ascii="Verdana" w:eastAsiaTheme="minorEastAsia" w:hAnsi="Verdana"/>
          <w:color w:val="000000" w:themeColor="text1"/>
          <w:kern w:val="24"/>
          <w:sz w:val="24"/>
          <w:szCs w:val="24"/>
          <w:lang w:eastAsia="en-CA"/>
        </w:rPr>
      </w:pPr>
      <w:r w:rsidRPr="002D36B7">
        <w:rPr>
          <w:rFonts w:ascii="Verdana" w:eastAsiaTheme="minorEastAsia" w:hAnsi="Verdana"/>
          <w:color w:val="000000" w:themeColor="text1"/>
          <w:kern w:val="24"/>
          <w:sz w:val="24"/>
          <w:szCs w:val="24"/>
          <w:lang w:eastAsia="en-CA"/>
        </w:rPr>
        <w:t xml:space="preserve">-La Boutique INCA </w:t>
      </w:r>
      <w:r>
        <w:rPr>
          <w:rFonts w:ascii="Verdana" w:eastAsiaTheme="minorEastAsia" w:hAnsi="Verdana"/>
          <w:color w:val="000000" w:themeColor="text1"/>
          <w:kern w:val="24"/>
          <w:sz w:val="24"/>
          <w:szCs w:val="24"/>
          <w:lang w:eastAsia="en-CA"/>
        </w:rPr>
        <w:t>offre</w:t>
      </w:r>
      <w:r w:rsidRPr="002D36B7">
        <w:rPr>
          <w:rFonts w:ascii="Verdana" w:eastAsiaTheme="minorEastAsia" w:hAnsi="Verdana"/>
          <w:color w:val="000000" w:themeColor="text1"/>
          <w:kern w:val="24"/>
          <w:sz w:val="24"/>
          <w:szCs w:val="24"/>
          <w:lang w:eastAsia="en-CA"/>
        </w:rPr>
        <w:t xml:space="preserve"> divers types d’appareils de lecture, lecteurs DAISY, etc. : </w:t>
      </w:r>
      <w:hyperlink r:id="rId6" w:history="1">
        <w:r w:rsidRPr="002D36B7">
          <w:rPr>
            <w:rStyle w:val="Hyperlink"/>
            <w:rFonts w:ascii="Verdana" w:eastAsiaTheme="minorEastAsia" w:hAnsi="Verdana"/>
            <w:kern w:val="24"/>
            <w:sz w:val="24"/>
            <w:szCs w:val="24"/>
            <w:lang w:eastAsia="en-CA"/>
          </w:rPr>
          <w:t>https://shop.cnib.ca/fr/Products/livres-et-lecture</w:t>
        </w:r>
      </w:hyperlink>
    </w:p>
    <w:p w14:paraId="1B41B662" w14:textId="77777777" w:rsidR="002D36B7" w:rsidRPr="002D36B7" w:rsidRDefault="002D36B7" w:rsidP="002D36B7">
      <w:pPr>
        <w:spacing w:after="0" w:line="240" w:lineRule="auto"/>
        <w:rPr>
          <w:rFonts w:ascii="Verdana" w:eastAsia="Times New Roman" w:hAnsi="Verdana" w:cs="Times New Roman"/>
          <w:sz w:val="24"/>
          <w:szCs w:val="24"/>
          <w:lang w:eastAsia="en-CA"/>
        </w:rPr>
      </w:pPr>
    </w:p>
    <w:p w14:paraId="65F73424" w14:textId="629F084B" w:rsidR="002D36B7" w:rsidRPr="002D36B7" w:rsidRDefault="002D36B7" w:rsidP="002D36B7">
      <w:pPr>
        <w:spacing w:after="0" w:line="240" w:lineRule="auto"/>
        <w:rPr>
          <w:rFonts w:ascii="Verdana" w:eastAsia="Times New Roman" w:hAnsi="Verdana" w:cs="Times New Roman"/>
          <w:sz w:val="24"/>
          <w:szCs w:val="24"/>
          <w:lang w:eastAsia="en-CA"/>
        </w:rPr>
      </w:pPr>
      <w:r w:rsidRPr="002D36B7">
        <w:rPr>
          <w:rFonts w:ascii="Verdana" w:eastAsia="MS PGothic" w:hAnsi="Verdana" w:cs="Arial"/>
          <w:b/>
          <w:bCs/>
          <w:color w:val="000000"/>
          <w:sz w:val="24"/>
          <w:szCs w:val="24"/>
          <w:lang w:val="en-US" w:eastAsia="en-CA"/>
        </w:rPr>
        <w:t>Téléphone intelligent ou tablette avec application de lecture accessible</w:t>
      </w:r>
      <w:r w:rsidRPr="002D36B7">
        <w:rPr>
          <w:rFonts w:ascii="Verdana" w:eastAsiaTheme="minorEastAsia" w:hAnsi="Verdana"/>
          <w:b/>
          <w:bCs/>
          <w:color w:val="000000" w:themeColor="text1"/>
          <w:kern w:val="24"/>
          <w:sz w:val="24"/>
          <w:szCs w:val="24"/>
          <w:lang w:eastAsia="en-CA"/>
        </w:rPr>
        <w:t xml:space="preserve"> </w:t>
      </w:r>
      <w:r w:rsidRPr="002D36B7">
        <w:rPr>
          <w:rFonts w:ascii="Verdana" w:eastAsiaTheme="minorEastAsia" w:hAnsi="Verdana"/>
          <w:color w:val="000000" w:themeColor="text1"/>
          <w:kern w:val="24"/>
          <w:sz w:val="24"/>
          <w:szCs w:val="24"/>
          <w:lang w:eastAsia="en-CA"/>
        </w:rPr>
        <w:t xml:space="preserve">– Diverses applications de lecture peuvent être utilisées pour télécharger et lire les titres du </w:t>
      </w:r>
      <w:r w:rsidRPr="002D36B7">
        <w:rPr>
          <w:rFonts w:ascii="Verdana" w:eastAsia="Verdana" w:hAnsi="Verdana" w:cs="Helvetica Neue Light"/>
          <w:color w:val="000000" w:themeColor="text1"/>
          <w:kern w:val="24"/>
          <w:sz w:val="24"/>
          <w:szCs w:val="24"/>
          <w:lang w:val="en-US" w:eastAsia="en-CA"/>
        </w:rPr>
        <w:t xml:space="preserve">CAÉB et de </w:t>
      </w:r>
      <w:r w:rsidRPr="002D36B7">
        <w:rPr>
          <w:rFonts w:ascii="Verdana" w:eastAsiaTheme="minorEastAsia" w:hAnsi="Verdana"/>
          <w:color w:val="000000" w:themeColor="text1"/>
          <w:kern w:val="24"/>
          <w:sz w:val="24"/>
          <w:szCs w:val="24"/>
          <w:lang w:eastAsia="en-CA"/>
        </w:rPr>
        <w:t>Bookshare : Dolphin Easy Reader</w:t>
      </w:r>
      <w:r>
        <w:rPr>
          <w:rFonts w:ascii="Verdana" w:eastAsiaTheme="minorEastAsia" w:hAnsi="Verdana"/>
          <w:color w:val="000000" w:themeColor="text1"/>
          <w:kern w:val="24"/>
          <w:sz w:val="24"/>
          <w:szCs w:val="24"/>
          <w:lang w:eastAsia="en-CA"/>
        </w:rPr>
        <w:t>, par</w:t>
      </w:r>
      <w:r w:rsidRPr="002D36B7">
        <w:rPr>
          <w:rFonts w:ascii="Verdana" w:eastAsiaTheme="minorEastAsia" w:hAnsi="Verdana"/>
          <w:color w:val="000000" w:themeColor="text1"/>
          <w:kern w:val="24"/>
          <w:sz w:val="24"/>
          <w:szCs w:val="24"/>
          <w:lang w:eastAsia="en-CA"/>
        </w:rPr>
        <w:t xml:space="preserve"> exemple</w:t>
      </w:r>
    </w:p>
    <w:p w14:paraId="7B4CC4D6" w14:textId="1E2D78B1" w:rsidR="002D36B7" w:rsidRDefault="002D36B7" w:rsidP="002D36B7">
      <w:pPr>
        <w:spacing w:after="0" w:line="240" w:lineRule="auto"/>
        <w:rPr>
          <w:rFonts w:ascii="Verdana" w:eastAsiaTheme="minorEastAsia" w:hAnsi="Verdana"/>
          <w:color w:val="000000" w:themeColor="text1"/>
          <w:kern w:val="24"/>
          <w:sz w:val="24"/>
          <w:szCs w:val="24"/>
          <w:lang w:eastAsia="en-CA"/>
        </w:rPr>
      </w:pPr>
      <w:r w:rsidRPr="002D36B7">
        <w:rPr>
          <w:rFonts w:ascii="Verdana" w:eastAsiaTheme="minorEastAsia" w:hAnsi="Verdana"/>
          <w:color w:val="000000" w:themeColor="text1"/>
          <w:kern w:val="24"/>
          <w:sz w:val="24"/>
          <w:szCs w:val="24"/>
          <w:lang w:eastAsia="en-CA"/>
        </w:rPr>
        <w:t>-Pour obtenir plus d’information</w:t>
      </w:r>
      <w:r>
        <w:rPr>
          <w:rFonts w:ascii="Verdana" w:eastAsiaTheme="minorEastAsia" w:hAnsi="Verdana"/>
          <w:color w:val="000000" w:themeColor="text1"/>
          <w:kern w:val="24"/>
          <w:sz w:val="24"/>
          <w:szCs w:val="24"/>
          <w:lang w:eastAsia="en-CA"/>
        </w:rPr>
        <w:t>s</w:t>
      </w:r>
      <w:r w:rsidRPr="002D36B7">
        <w:rPr>
          <w:rFonts w:ascii="Verdana" w:eastAsiaTheme="minorEastAsia" w:hAnsi="Verdana"/>
          <w:color w:val="000000" w:themeColor="text1"/>
          <w:kern w:val="24"/>
          <w:sz w:val="24"/>
          <w:szCs w:val="24"/>
          <w:lang w:eastAsia="en-CA"/>
        </w:rPr>
        <w:t xml:space="preserve"> et un guide d’utilisation rapide de Dolphin Easy Reader (application gratuite de lecture accessible), consultez le site Web du </w:t>
      </w:r>
      <w:r w:rsidRPr="002D36B7">
        <w:rPr>
          <w:rFonts w:ascii="Verdana" w:eastAsia="Verdana" w:hAnsi="Verdana" w:cs="Helvetica Neue Light"/>
          <w:color w:val="000000" w:themeColor="text1"/>
          <w:kern w:val="24"/>
          <w:sz w:val="24"/>
          <w:szCs w:val="24"/>
          <w:lang w:val="en-US" w:eastAsia="en-CA"/>
        </w:rPr>
        <w:t>CAÉB :</w:t>
      </w:r>
      <w:r w:rsidRPr="002D36B7">
        <w:rPr>
          <w:rFonts w:ascii="Verdana" w:eastAsiaTheme="minorEastAsia" w:hAnsi="Verdana"/>
          <w:color w:val="000000" w:themeColor="text1"/>
          <w:kern w:val="24"/>
          <w:sz w:val="24"/>
          <w:szCs w:val="24"/>
          <w:lang w:eastAsia="en-CA"/>
        </w:rPr>
        <w:t xml:space="preserve"> </w:t>
      </w:r>
      <w:hyperlink r:id="rId7" w:history="1">
        <w:r w:rsidRPr="002D36B7">
          <w:rPr>
            <w:rStyle w:val="Hyperlink"/>
            <w:rFonts w:ascii="Verdana" w:eastAsiaTheme="minorEastAsia" w:hAnsi="Verdana"/>
            <w:kern w:val="24"/>
            <w:sz w:val="24"/>
            <w:szCs w:val="24"/>
            <w:lang w:eastAsia="en-CA"/>
          </w:rPr>
          <w:t>https://celalibrary.ca/help/tutorials/quick-users-guide-to-easyreader?lang=fr</w:t>
        </w:r>
      </w:hyperlink>
    </w:p>
    <w:p w14:paraId="579833DA" w14:textId="2BBC8BD2" w:rsidR="002D36B7" w:rsidRPr="002D36B7" w:rsidRDefault="002D36B7" w:rsidP="002D36B7">
      <w:pPr>
        <w:spacing w:after="0" w:line="240" w:lineRule="auto"/>
        <w:rPr>
          <w:rFonts w:ascii="Verdana" w:eastAsia="Times New Roman" w:hAnsi="Verdana" w:cs="Times New Roman"/>
          <w:sz w:val="24"/>
          <w:szCs w:val="24"/>
          <w:lang w:eastAsia="en-CA"/>
        </w:rPr>
      </w:pPr>
      <w:r w:rsidRPr="002D36B7">
        <w:rPr>
          <w:rFonts w:ascii="Verdana" w:eastAsiaTheme="minorEastAsia" w:hAnsi="Verdana"/>
          <w:color w:val="000000" w:themeColor="text1"/>
          <w:kern w:val="24"/>
          <w:sz w:val="24"/>
          <w:szCs w:val="24"/>
          <w:lang w:eastAsia="en-CA"/>
        </w:rPr>
        <w:t xml:space="preserve">  </w:t>
      </w:r>
    </w:p>
    <w:p w14:paraId="050A05D2" w14:textId="3387FE68" w:rsidR="002D36B7" w:rsidRDefault="002D36B7" w:rsidP="002D36B7">
      <w:pPr>
        <w:spacing w:after="0" w:line="240" w:lineRule="auto"/>
        <w:rPr>
          <w:rFonts w:ascii="Verdana" w:eastAsiaTheme="minorEastAsia" w:hAnsi="Verdana"/>
          <w:b/>
          <w:bCs/>
          <w:color w:val="000000" w:themeColor="text1"/>
          <w:kern w:val="24"/>
          <w:sz w:val="24"/>
          <w:szCs w:val="24"/>
          <w:lang w:eastAsia="en-CA"/>
        </w:rPr>
      </w:pPr>
      <w:r w:rsidRPr="002D36B7">
        <w:rPr>
          <w:rFonts w:ascii="Verdana" w:eastAsia="MS PGothic" w:hAnsi="Verdana" w:cs="Arial"/>
          <w:b/>
          <w:bCs/>
          <w:color w:val="000000"/>
          <w:sz w:val="24"/>
          <w:szCs w:val="24"/>
          <w:lang w:val="en-US" w:eastAsia="en-CA"/>
        </w:rPr>
        <w:t>Lecteur CD d’ordinateu</w:t>
      </w:r>
      <w:r w:rsidRPr="002D36B7">
        <w:rPr>
          <w:rFonts w:ascii="Verdana" w:eastAsiaTheme="minorEastAsia" w:hAnsi="Verdana"/>
          <w:b/>
          <w:bCs/>
          <w:color w:val="000000" w:themeColor="text1"/>
          <w:kern w:val="24"/>
          <w:sz w:val="24"/>
          <w:szCs w:val="24"/>
          <w:lang w:eastAsia="en-CA"/>
        </w:rPr>
        <w:t>r</w:t>
      </w:r>
    </w:p>
    <w:p w14:paraId="0337B925" w14:textId="77777777" w:rsidR="002D36B7" w:rsidRPr="002D36B7" w:rsidRDefault="002D36B7" w:rsidP="002D36B7">
      <w:pPr>
        <w:spacing w:after="0" w:line="240" w:lineRule="auto"/>
        <w:rPr>
          <w:rFonts w:ascii="Verdana" w:eastAsia="Times New Roman" w:hAnsi="Verdana" w:cs="Times New Roman"/>
          <w:sz w:val="24"/>
          <w:szCs w:val="24"/>
          <w:lang w:eastAsia="en-CA"/>
        </w:rPr>
      </w:pPr>
    </w:p>
    <w:p w14:paraId="6C8DF1AC" w14:textId="738D29BB" w:rsidR="002D36B7" w:rsidRDefault="002D36B7" w:rsidP="002D36B7">
      <w:pPr>
        <w:spacing w:after="0" w:line="240" w:lineRule="auto"/>
        <w:rPr>
          <w:rFonts w:ascii="Verdana" w:eastAsiaTheme="minorEastAsia" w:hAnsi="Verdana"/>
          <w:color w:val="000000" w:themeColor="text1"/>
          <w:kern w:val="24"/>
          <w:sz w:val="24"/>
          <w:szCs w:val="24"/>
          <w:lang w:eastAsia="en-CA"/>
        </w:rPr>
      </w:pPr>
      <w:r w:rsidRPr="002D36B7">
        <w:rPr>
          <w:rFonts w:ascii="Verdana" w:eastAsia="MS PGothic" w:hAnsi="Verdana" w:cs="Arial"/>
          <w:b/>
          <w:bCs/>
          <w:color w:val="000000"/>
          <w:sz w:val="24"/>
          <w:szCs w:val="24"/>
          <w:lang w:val="en-US" w:eastAsia="en-CA"/>
        </w:rPr>
        <w:t xml:space="preserve">Lecteur CD compatible MP3 </w:t>
      </w:r>
      <w:r w:rsidRPr="002D36B7">
        <w:rPr>
          <w:rFonts w:ascii="Verdana" w:eastAsiaTheme="minorEastAsia" w:hAnsi="Verdana"/>
          <w:b/>
          <w:bCs/>
          <w:color w:val="000000" w:themeColor="text1"/>
          <w:kern w:val="24"/>
          <w:sz w:val="24"/>
          <w:szCs w:val="24"/>
          <w:lang w:eastAsia="en-CA"/>
        </w:rPr>
        <w:t xml:space="preserve">– </w:t>
      </w:r>
      <w:r w:rsidRPr="002D36B7">
        <w:rPr>
          <w:rFonts w:ascii="Verdana" w:eastAsiaTheme="minorEastAsia" w:hAnsi="Verdana"/>
          <w:color w:val="000000" w:themeColor="text1"/>
          <w:kern w:val="24"/>
          <w:sz w:val="24"/>
          <w:szCs w:val="24"/>
          <w:lang w:eastAsia="en-CA"/>
        </w:rPr>
        <w:t xml:space="preserve">Si la personne que vous aidez à accéder aux services du </w:t>
      </w:r>
      <w:r w:rsidRPr="002D36B7">
        <w:rPr>
          <w:rFonts w:ascii="Verdana" w:eastAsia="Verdana" w:hAnsi="Verdana" w:cs="Helvetica Neue Light"/>
          <w:color w:val="000000" w:themeColor="text1"/>
          <w:kern w:val="24"/>
          <w:sz w:val="24"/>
          <w:szCs w:val="24"/>
          <w:lang w:val="en-US" w:eastAsia="en-CA"/>
        </w:rPr>
        <w:t>CAÉB ne dispose pas d’un lecteur</w:t>
      </w:r>
      <w:r w:rsidRPr="002D36B7">
        <w:rPr>
          <w:rFonts w:ascii="Verdana" w:eastAsiaTheme="minorEastAsia" w:hAnsi="Verdana"/>
          <w:color w:val="000000" w:themeColor="text1"/>
          <w:kern w:val="24"/>
          <w:sz w:val="24"/>
          <w:szCs w:val="24"/>
          <w:lang w:eastAsia="en-CA"/>
        </w:rPr>
        <w:t xml:space="preserve"> DAISY spécial, sachez qu’elle devrait quand même pouvoir écouter les livres du </w:t>
      </w:r>
      <w:r w:rsidRPr="002D36B7">
        <w:rPr>
          <w:rFonts w:ascii="Verdana" w:eastAsia="Verdana" w:hAnsi="Verdana" w:cs="Helvetica Neue Light"/>
          <w:color w:val="000000" w:themeColor="text1"/>
          <w:kern w:val="24"/>
          <w:sz w:val="24"/>
          <w:szCs w:val="24"/>
          <w:lang w:val="en-US" w:eastAsia="en-CA"/>
        </w:rPr>
        <w:t>CAÉB sur CD</w:t>
      </w:r>
      <w:r w:rsidRPr="002D36B7">
        <w:rPr>
          <w:rFonts w:ascii="Verdana" w:eastAsiaTheme="minorEastAsia" w:hAnsi="Verdana"/>
          <w:color w:val="000000" w:themeColor="text1"/>
          <w:kern w:val="24"/>
          <w:sz w:val="24"/>
          <w:szCs w:val="24"/>
          <w:lang w:eastAsia="en-CA"/>
        </w:rPr>
        <w:t xml:space="preserve"> DAISY si elle possède un lecteur CD compatible avec le format MP3. Les CD </w:t>
      </w:r>
      <w:r w:rsidR="000C5A4F">
        <w:rPr>
          <w:rFonts w:ascii="Verdana" w:eastAsiaTheme="minorEastAsia" w:hAnsi="Verdana"/>
          <w:color w:val="000000" w:themeColor="text1"/>
          <w:kern w:val="24"/>
          <w:sz w:val="24"/>
          <w:szCs w:val="24"/>
          <w:lang w:eastAsia="en-CA"/>
        </w:rPr>
        <w:t xml:space="preserve">joués sur des lecteurs non-DAISY </w:t>
      </w:r>
      <w:r w:rsidRPr="002D36B7">
        <w:rPr>
          <w:rFonts w:ascii="Verdana" w:eastAsiaTheme="minorEastAsia" w:hAnsi="Verdana"/>
          <w:color w:val="000000" w:themeColor="text1"/>
          <w:kern w:val="24"/>
          <w:sz w:val="24"/>
          <w:szCs w:val="24"/>
          <w:lang w:eastAsia="en-CA"/>
        </w:rPr>
        <w:t xml:space="preserve">n’offrent pas toutes les fonctionnalités d’un lecteur DAISY, mais permettent </w:t>
      </w:r>
      <w:r w:rsidR="000C5A4F">
        <w:rPr>
          <w:rFonts w:ascii="Verdana" w:eastAsiaTheme="minorEastAsia" w:hAnsi="Verdana"/>
          <w:color w:val="000000" w:themeColor="text1"/>
          <w:kern w:val="24"/>
          <w:sz w:val="24"/>
          <w:szCs w:val="24"/>
          <w:lang w:eastAsia="en-CA"/>
        </w:rPr>
        <w:t xml:space="preserve">quand même </w:t>
      </w:r>
      <w:r w:rsidRPr="002D36B7">
        <w:rPr>
          <w:rFonts w:ascii="Verdana" w:eastAsiaTheme="minorEastAsia" w:hAnsi="Verdana"/>
          <w:color w:val="000000" w:themeColor="text1"/>
          <w:kern w:val="24"/>
          <w:sz w:val="24"/>
          <w:szCs w:val="24"/>
          <w:lang w:eastAsia="en-CA"/>
        </w:rPr>
        <w:t xml:space="preserve">d’écouter les livres du </w:t>
      </w:r>
      <w:r w:rsidRPr="002D36B7">
        <w:rPr>
          <w:rFonts w:ascii="Verdana" w:eastAsia="Verdana" w:hAnsi="Verdana" w:cs="Helvetica Neue Light"/>
          <w:color w:val="000000" w:themeColor="text1"/>
          <w:kern w:val="24"/>
          <w:sz w:val="24"/>
          <w:szCs w:val="24"/>
          <w:lang w:val="en-US" w:eastAsia="en-CA"/>
        </w:rPr>
        <w:t>CAÉB</w:t>
      </w:r>
      <w:r w:rsidRPr="002D36B7">
        <w:rPr>
          <w:rFonts w:ascii="Verdana" w:eastAsiaTheme="minorEastAsia" w:hAnsi="Verdana"/>
          <w:color w:val="000000" w:themeColor="text1"/>
          <w:kern w:val="24"/>
          <w:sz w:val="24"/>
          <w:szCs w:val="24"/>
          <w:lang w:eastAsia="en-CA"/>
        </w:rPr>
        <w:t>.</w:t>
      </w:r>
    </w:p>
    <w:p w14:paraId="5936FA93" w14:textId="77777777" w:rsidR="002D36B7" w:rsidRPr="002D36B7" w:rsidRDefault="002D36B7" w:rsidP="002D36B7">
      <w:pPr>
        <w:spacing w:after="0" w:line="240" w:lineRule="auto"/>
        <w:rPr>
          <w:rFonts w:ascii="Verdana" w:eastAsia="Times New Roman" w:hAnsi="Verdana" w:cs="Times New Roman"/>
          <w:sz w:val="24"/>
          <w:szCs w:val="24"/>
          <w:lang w:eastAsia="en-CA"/>
        </w:rPr>
      </w:pPr>
    </w:p>
    <w:p w14:paraId="1C7D5005" w14:textId="77777777" w:rsidR="002D36B7" w:rsidRPr="002D36B7" w:rsidRDefault="002D36B7" w:rsidP="002D36B7">
      <w:pPr>
        <w:spacing w:after="0" w:line="240" w:lineRule="auto"/>
        <w:rPr>
          <w:rFonts w:ascii="Verdana" w:eastAsia="Times New Roman" w:hAnsi="Verdana" w:cs="Times New Roman"/>
          <w:sz w:val="24"/>
          <w:szCs w:val="24"/>
          <w:lang w:eastAsia="en-CA"/>
        </w:rPr>
      </w:pPr>
      <w:r w:rsidRPr="002D36B7">
        <w:rPr>
          <w:rFonts w:ascii="Verdana" w:eastAsia="MS PGothic" w:hAnsi="Verdana" w:cs="Arial"/>
          <w:b/>
          <w:bCs/>
          <w:color w:val="000000"/>
          <w:sz w:val="24"/>
          <w:szCs w:val="24"/>
          <w:lang w:val="en-US" w:eastAsia="en-CA"/>
        </w:rPr>
        <w:lastRenderedPageBreak/>
        <w:t>Afficheur braille électronique</w:t>
      </w:r>
      <w:r w:rsidRPr="002D36B7">
        <w:rPr>
          <w:rFonts w:ascii="Verdana" w:eastAsia="MS PGothic" w:hAnsi="Verdana" w:cs="Arial"/>
          <w:color w:val="000000"/>
          <w:sz w:val="24"/>
          <w:szCs w:val="24"/>
          <w:lang w:val="en-US" w:eastAsia="en-CA"/>
        </w:rPr>
        <w:t xml:space="preserve"> </w:t>
      </w:r>
      <w:r w:rsidRPr="002D36B7">
        <w:rPr>
          <w:rFonts w:ascii="Verdana" w:eastAsiaTheme="minorEastAsia" w:hAnsi="Verdana"/>
          <w:b/>
          <w:bCs/>
          <w:color w:val="000000" w:themeColor="text1"/>
          <w:kern w:val="24"/>
          <w:sz w:val="24"/>
          <w:szCs w:val="24"/>
          <w:lang w:eastAsia="en-CA"/>
        </w:rPr>
        <w:t xml:space="preserve">– </w:t>
      </w:r>
      <w:r w:rsidRPr="002D36B7">
        <w:rPr>
          <w:rFonts w:ascii="Verdana" w:eastAsiaTheme="minorEastAsia" w:hAnsi="Verdana"/>
          <w:color w:val="000000" w:themeColor="text1"/>
          <w:kern w:val="24"/>
          <w:sz w:val="24"/>
          <w:szCs w:val="24"/>
          <w:lang w:eastAsia="en-CA"/>
        </w:rPr>
        <w:t xml:space="preserve">Les abonnés du </w:t>
      </w:r>
      <w:r w:rsidRPr="002D36B7">
        <w:rPr>
          <w:rFonts w:ascii="Verdana" w:eastAsia="Verdana" w:hAnsi="Verdana" w:cs="Helvetica Neue Light"/>
          <w:color w:val="000000" w:themeColor="text1"/>
          <w:kern w:val="24"/>
          <w:sz w:val="24"/>
          <w:szCs w:val="24"/>
          <w:lang w:val="en-US" w:eastAsia="en-CA"/>
        </w:rPr>
        <w:t xml:space="preserve">CAÉB qui lisent le </w:t>
      </w:r>
      <w:r w:rsidRPr="002D36B7">
        <w:rPr>
          <w:rFonts w:ascii="Verdana" w:eastAsiaTheme="minorEastAsia" w:hAnsi="Verdana"/>
          <w:color w:val="000000" w:themeColor="text1"/>
          <w:kern w:val="24"/>
          <w:sz w:val="24"/>
          <w:szCs w:val="24"/>
          <w:lang w:eastAsia="en-CA"/>
        </w:rPr>
        <w:t>braille peuvent utiliser un afficheur braille électronique pour lire les livres en braille d’une manière plus mobile.</w:t>
      </w:r>
    </w:p>
    <w:p w14:paraId="4A56438B" w14:textId="2D37D03B" w:rsidR="002D36B7" w:rsidRDefault="002D36B7" w:rsidP="00001723">
      <w:pPr>
        <w:rPr>
          <w:rFonts w:ascii="Verdana" w:hAnsi="Verdana" w:cs="Arial"/>
          <w:b/>
          <w:bCs/>
          <w:sz w:val="24"/>
          <w:szCs w:val="24"/>
          <w:u w:val="single"/>
          <w:lang w:bidi="he-IL"/>
        </w:rPr>
      </w:pPr>
    </w:p>
    <w:p w14:paraId="513C3522" w14:textId="5A25DA63" w:rsidR="002D36B7" w:rsidRDefault="002D36B7" w:rsidP="00001723">
      <w:pPr>
        <w:rPr>
          <w:rFonts w:ascii="Verdana" w:hAnsi="Verdana" w:cs="Arial"/>
          <w:b/>
          <w:bCs/>
          <w:sz w:val="24"/>
          <w:szCs w:val="24"/>
          <w:u w:val="single"/>
          <w:lang w:bidi="he-IL"/>
        </w:rPr>
      </w:pPr>
      <w:r>
        <w:rPr>
          <w:rFonts w:ascii="Verdana" w:hAnsi="Verdana" w:cs="Arial"/>
          <w:b/>
          <w:bCs/>
          <w:sz w:val="24"/>
          <w:szCs w:val="24"/>
          <w:u w:val="single"/>
          <w:lang w:bidi="he-IL"/>
        </w:rPr>
        <w:t>Diapositive 6 : Formats numériques disponibles</w:t>
      </w:r>
    </w:p>
    <w:p w14:paraId="2E243B1A" w14:textId="52F247A6" w:rsidR="002D36B7" w:rsidRDefault="002D36B7" w:rsidP="002D36B7">
      <w:pPr>
        <w:spacing w:after="0" w:line="240" w:lineRule="auto"/>
        <w:rPr>
          <w:rFonts w:ascii="Verdana" w:eastAsiaTheme="minorEastAsia" w:hAnsi="Verdana"/>
          <w:color w:val="000000" w:themeColor="text1"/>
          <w:kern w:val="24"/>
          <w:sz w:val="24"/>
          <w:szCs w:val="24"/>
          <w:lang w:val="en-GB" w:eastAsia="en-CA"/>
        </w:rPr>
      </w:pPr>
      <w:r w:rsidRPr="002D36B7">
        <w:rPr>
          <w:rFonts w:ascii="Verdana" w:eastAsiaTheme="minorEastAsia" w:hAnsi="Verdana"/>
          <w:color w:val="000000" w:themeColor="text1"/>
          <w:kern w:val="24"/>
          <w:sz w:val="24"/>
          <w:szCs w:val="24"/>
          <w:lang w:val="en-GB" w:eastAsia="en-CA"/>
        </w:rPr>
        <w:t xml:space="preserve">Pour une description complete des formats accessibles disponibles chez CAÉB et Bookshare consultez la page </w:t>
      </w:r>
      <w:r w:rsidRPr="002D36B7">
        <w:rPr>
          <w:rFonts w:ascii="Verdana" w:eastAsiaTheme="minorEastAsia" w:hAnsi="Verdana"/>
          <w:b/>
          <w:bCs/>
          <w:color w:val="000000" w:themeColor="text1"/>
          <w:kern w:val="24"/>
          <w:sz w:val="24"/>
          <w:szCs w:val="24"/>
          <w:lang w:val="en-GB" w:eastAsia="en-CA"/>
        </w:rPr>
        <w:t xml:space="preserve">Formats substituts </w:t>
      </w:r>
      <w:r w:rsidRPr="002D36B7">
        <w:rPr>
          <w:rFonts w:ascii="Verdana" w:eastAsiaTheme="minorEastAsia" w:hAnsi="Verdana"/>
          <w:color w:val="000000" w:themeColor="text1"/>
          <w:kern w:val="24"/>
          <w:sz w:val="24"/>
          <w:szCs w:val="24"/>
          <w:lang w:val="en-GB" w:eastAsia="en-CA"/>
        </w:rPr>
        <w:t xml:space="preserve">du site Web: </w:t>
      </w:r>
      <w:hyperlink r:id="rId8" w:history="1">
        <w:r w:rsidRPr="002D36B7">
          <w:rPr>
            <w:rStyle w:val="Hyperlink"/>
            <w:rFonts w:ascii="Verdana" w:eastAsiaTheme="minorEastAsia" w:hAnsi="Verdana"/>
            <w:kern w:val="24"/>
            <w:sz w:val="24"/>
            <w:szCs w:val="24"/>
            <w:lang w:val="en-GB" w:eastAsia="en-CA"/>
          </w:rPr>
          <w:t>https://celalibrary.ca/help/accessible-formats</w:t>
        </w:r>
      </w:hyperlink>
    </w:p>
    <w:p w14:paraId="7F6615CD" w14:textId="30D52CBF" w:rsidR="002D36B7" w:rsidRDefault="002D36B7" w:rsidP="002D36B7">
      <w:pPr>
        <w:spacing w:after="0" w:line="240" w:lineRule="auto"/>
        <w:rPr>
          <w:rFonts w:ascii="Verdana" w:eastAsiaTheme="minorEastAsia" w:hAnsi="Verdana"/>
          <w:color w:val="000000" w:themeColor="text1"/>
          <w:kern w:val="24"/>
          <w:sz w:val="24"/>
          <w:szCs w:val="24"/>
          <w:lang w:val="en-GB" w:eastAsia="en-CA"/>
        </w:rPr>
      </w:pPr>
    </w:p>
    <w:p w14:paraId="7D2266E9" w14:textId="7CAE3E83" w:rsidR="00521AC2" w:rsidRDefault="00521AC2" w:rsidP="002D36B7">
      <w:pPr>
        <w:spacing w:after="0" w:line="240" w:lineRule="auto"/>
        <w:rPr>
          <w:rFonts w:ascii="Verdana" w:eastAsiaTheme="minorEastAsia" w:hAnsi="Verdana"/>
          <w:b/>
          <w:bCs/>
          <w:color w:val="000000" w:themeColor="text1"/>
          <w:kern w:val="24"/>
          <w:sz w:val="24"/>
          <w:szCs w:val="24"/>
          <w:u w:val="single"/>
          <w:lang w:val="en-GB" w:eastAsia="en-CA"/>
        </w:rPr>
      </w:pPr>
      <w:r w:rsidRPr="00521AC2">
        <w:rPr>
          <w:rFonts w:ascii="Verdana" w:eastAsiaTheme="minorEastAsia" w:hAnsi="Verdana"/>
          <w:b/>
          <w:bCs/>
          <w:color w:val="000000" w:themeColor="text1"/>
          <w:kern w:val="24"/>
          <w:sz w:val="24"/>
          <w:szCs w:val="24"/>
          <w:u w:val="single"/>
          <w:lang w:val="en-GB" w:eastAsia="en-CA"/>
        </w:rPr>
        <w:t>Diapositive 7 : Trouver des livres dans la collection du CAÉB</w:t>
      </w:r>
    </w:p>
    <w:p w14:paraId="43A1332E" w14:textId="1A3554D7" w:rsidR="00521AC2" w:rsidRDefault="00521AC2" w:rsidP="002D36B7">
      <w:pPr>
        <w:spacing w:after="0" w:line="240" w:lineRule="auto"/>
        <w:rPr>
          <w:rFonts w:ascii="Verdana" w:eastAsiaTheme="minorEastAsia" w:hAnsi="Verdana"/>
          <w:b/>
          <w:bCs/>
          <w:color w:val="000000" w:themeColor="text1"/>
          <w:kern w:val="24"/>
          <w:sz w:val="24"/>
          <w:szCs w:val="24"/>
          <w:u w:val="single"/>
          <w:lang w:val="en-GB" w:eastAsia="en-CA"/>
        </w:rPr>
      </w:pPr>
    </w:p>
    <w:p w14:paraId="2AFA2A7B" w14:textId="77777777" w:rsidR="00521AC2" w:rsidRDefault="00521AC2" w:rsidP="00521AC2">
      <w:pPr>
        <w:spacing w:before="80" w:after="80" w:line="240" w:lineRule="auto"/>
        <w:rPr>
          <w:rFonts w:ascii="Verdana" w:eastAsiaTheme="minorEastAsia" w:hAnsi="Verdana"/>
          <w:color w:val="000000" w:themeColor="text1"/>
          <w:kern w:val="24"/>
          <w:sz w:val="24"/>
          <w:szCs w:val="24"/>
          <w:lang w:eastAsia="en-CA"/>
        </w:rPr>
      </w:pPr>
      <w:r w:rsidRPr="00521AC2">
        <w:rPr>
          <w:rFonts w:ascii="Verdana" w:eastAsiaTheme="minorEastAsia" w:hAnsi="Verdana"/>
          <w:b/>
          <w:bCs/>
          <w:color w:val="000000" w:themeColor="text1"/>
          <w:kern w:val="24"/>
          <w:sz w:val="24"/>
          <w:szCs w:val="24"/>
          <w:lang w:eastAsia="en-CA"/>
        </w:rPr>
        <w:t xml:space="preserve">Recherche directe </w:t>
      </w:r>
      <w:r w:rsidRPr="00521AC2">
        <w:rPr>
          <w:rFonts w:ascii="Verdana" w:eastAsiaTheme="minorEastAsia" w:hAnsi="Verdana"/>
          <w:color w:val="000000" w:themeColor="text1"/>
          <w:kern w:val="24"/>
          <w:sz w:val="24"/>
          <w:szCs w:val="24"/>
          <w:lang w:eastAsia="en-CA"/>
        </w:rPr>
        <w:t>– Il suffit de rechercher par titre ou par auteur et d’utiliser les filtres pour trouver des livres par format, par catégorie ou par date d’ajout ou de publication.</w:t>
      </w:r>
    </w:p>
    <w:p w14:paraId="1C994281" w14:textId="01D3874C" w:rsidR="00521AC2" w:rsidRPr="00521AC2" w:rsidRDefault="00521AC2" w:rsidP="00521AC2">
      <w:pPr>
        <w:spacing w:before="80" w:after="80" w:line="240" w:lineRule="auto"/>
        <w:rPr>
          <w:rFonts w:ascii="Verdana" w:eastAsia="Times New Roman" w:hAnsi="Verdana" w:cs="Times New Roman"/>
          <w:sz w:val="24"/>
          <w:szCs w:val="24"/>
          <w:lang w:eastAsia="en-CA"/>
        </w:rPr>
      </w:pPr>
      <w:r w:rsidRPr="00521AC2">
        <w:rPr>
          <w:rFonts w:ascii="Verdana" w:eastAsiaTheme="minorEastAsia" w:hAnsi="Verdana"/>
          <w:color w:val="000000" w:themeColor="text1"/>
          <w:kern w:val="24"/>
          <w:sz w:val="24"/>
          <w:szCs w:val="24"/>
          <w:lang w:eastAsia="en-CA"/>
        </w:rPr>
        <w:t xml:space="preserve"> </w:t>
      </w:r>
    </w:p>
    <w:p w14:paraId="2CA8A50A" w14:textId="77777777" w:rsidR="00521AC2" w:rsidRDefault="00521AC2" w:rsidP="00521AC2">
      <w:pPr>
        <w:spacing w:before="80" w:after="80" w:line="240" w:lineRule="auto"/>
        <w:rPr>
          <w:rFonts w:ascii="Verdana" w:eastAsiaTheme="minorEastAsia" w:hAnsi="Verdana"/>
          <w:color w:val="000000" w:themeColor="text1"/>
          <w:kern w:val="24"/>
          <w:sz w:val="24"/>
          <w:szCs w:val="24"/>
          <w:lang w:eastAsia="en-CA"/>
        </w:rPr>
      </w:pPr>
      <w:r w:rsidRPr="00521AC2">
        <w:rPr>
          <w:rFonts w:ascii="Verdana" w:eastAsiaTheme="minorEastAsia" w:hAnsi="Verdana"/>
          <w:b/>
          <w:bCs/>
          <w:color w:val="000000" w:themeColor="text1"/>
          <w:kern w:val="24"/>
          <w:sz w:val="24"/>
          <w:szCs w:val="24"/>
          <w:lang w:eastAsia="en-CA"/>
        </w:rPr>
        <w:t xml:space="preserve">Recherche par catégorie </w:t>
      </w:r>
      <w:r w:rsidRPr="00521AC2">
        <w:rPr>
          <w:rFonts w:ascii="Verdana" w:eastAsiaTheme="minorEastAsia" w:hAnsi="Verdana"/>
          <w:color w:val="000000" w:themeColor="text1"/>
          <w:kern w:val="24"/>
          <w:sz w:val="24"/>
          <w:szCs w:val="24"/>
          <w:lang w:eastAsia="en-CA"/>
        </w:rPr>
        <w:t xml:space="preserve">– Cette option, proposée à la fin de la barre de recherche, peut vous aider à trouver le genre de livres qui intéresse la personne que vous assistez : romans policiers ou </w:t>
      </w:r>
      <w:r w:rsidRPr="00521AC2">
        <w:rPr>
          <w:rFonts w:ascii="Verdana" w:eastAsiaTheme="minorEastAsia" w:hAnsi="Verdana"/>
          <w:color w:val="000000" w:themeColor="text1"/>
          <w:kern w:val="24"/>
          <w:sz w:val="24"/>
          <w:szCs w:val="24"/>
          <w:lang w:val="en-US" w:eastAsia="en-CA"/>
        </w:rPr>
        <w:t>sentimentaux</w:t>
      </w:r>
      <w:r w:rsidRPr="00521AC2">
        <w:rPr>
          <w:rFonts w:ascii="Verdana" w:eastAsiaTheme="minorEastAsia" w:hAnsi="Verdana"/>
          <w:color w:val="000000" w:themeColor="text1"/>
          <w:kern w:val="24"/>
          <w:sz w:val="24"/>
          <w:szCs w:val="24"/>
          <w:lang w:eastAsia="en-CA"/>
        </w:rPr>
        <w:t>, biographies, romans historiques, etc.</w:t>
      </w:r>
    </w:p>
    <w:p w14:paraId="3A2B1F25" w14:textId="77777777" w:rsidR="00521AC2" w:rsidRDefault="00521AC2" w:rsidP="00521AC2">
      <w:pPr>
        <w:spacing w:before="80" w:after="80" w:line="240" w:lineRule="auto"/>
        <w:rPr>
          <w:rFonts w:ascii="Verdana" w:eastAsiaTheme="minorEastAsia" w:hAnsi="Verdana"/>
          <w:color w:val="000000" w:themeColor="text1"/>
          <w:kern w:val="24"/>
          <w:sz w:val="24"/>
          <w:szCs w:val="24"/>
          <w:lang w:eastAsia="en-CA"/>
        </w:rPr>
      </w:pPr>
    </w:p>
    <w:p w14:paraId="77DDC108" w14:textId="5F2FCFDD" w:rsidR="00521AC2" w:rsidRDefault="00521AC2" w:rsidP="00521AC2">
      <w:pPr>
        <w:spacing w:before="80" w:after="80" w:line="240" w:lineRule="auto"/>
        <w:rPr>
          <w:rFonts w:ascii="Verdana" w:eastAsiaTheme="minorEastAsia" w:hAnsi="Verdana"/>
          <w:color w:val="000000" w:themeColor="text1"/>
          <w:kern w:val="24"/>
          <w:sz w:val="24"/>
          <w:szCs w:val="24"/>
          <w:lang w:eastAsia="en-CA"/>
        </w:rPr>
      </w:pPr>
      <w:r w:rsidRPr="00521AC2">
        <w:rPr>
          <w:rFonts w:ascii="Verdana" w:eastAsiaTheme="minorEastAsia" w:hAnsi="Verdana"/>
          <w:b/>
          <w:bCs/>
          <w:color w:val="000000" w:themeColor="text1"/>
          <w:kern w:val="24"/>
          <w:sz w:val="24"/>
          <w:szCs w:val="24"/>
          <w:lang w:eastAsia="en-CA"/>
        </w:rPr>
        <w:t xml:space="preserve">Recherche de nouveaux titres </w:t>
      </w:r>
      <w:r w:rsidRPr="00521AC2">
        <w:rPr>
          <w:rFonts w:ascii="Verdana" w:eastAsiaTheme="minorEastAsia" w:hAnsi="Verdana"/>
          <w:color w:val="000000" w:themeColor="text1"/>
          <w:kern w:val="24"/>
          <w:sz w:val="24"/>
          <w:szCs w:val="24"/>
          <w:lang w:eastAsia="en-CA"/>
        </w:rPr>
        <w:t xml:space="preserve">– Option proposée dans nos titres en vedette, sur la page d’accueil du site </w:t>
      </w:r>
      <w:r w:rsidR="000C5A4F">
        <w:rPr>
          <w:rFonts w:ascii="Verdana" w:eastAsiaTheme="minorEastAsia" w:hAnsi="Verdana"/>
          <w:color w:val="000000" w:themeColor="text1"/>
          <w:kern w:val="24"/>
          <w:sz w:val="24"/>
          <w:szCs w:val="24"/>
          <w:lang w:eastAsia="en-CA"/>
        </w:rPr>
        <w:t xml:space="preserve">Web </w:t>
      </w:r>
      <w:r w:rsidRPr="00521AC2">
        <w:rPr>
          <w:rFonts w:ascii="Verdana" w:eastAsiaTheme="minorEastAsia" w:hAnsi="Verdana"/>
          <w:color w:val="000000" w:themeColor="text1"/>
          <w:kern w:val="24"/>
          <w:sz w:val="24"/>
          <w:szCs w:val="24"/>
          <w:lang w:eastAsia="en-CA"/>
        </w:rPr>
        <w:t xml:space="preserve">du </w:t>
      </w:r>
      <w:r w:rsidRPr="00521AC2">
        <w:rPr>
          <w:rFonts w:ascii="Verdana" w:eastAsia="Verdana" w:hAnsi="Verdana" w:cs="Helvetica Neue Light"/>
          <w:color w:val="000000" w:themeColor="text1"/>
          <w:kern w:val="24"/>
          <w:sz w:val="24"/>
          <w:szCs w:val="24"/>
          <w:lang w:val="en-US" w:eastAsia="en-CA"/>
        </w:rPr>
        <w:t>CAÉB, et actualisée régulièrement</w:t>
      </w:r>
      <w:r w:rsidRPr="00521AC2">
        <w:rPr>
          <w:rFonts w:ascii="Verdana" w:eastAsiaTheme="minorEastAsia" w:hAnsi="Verdana"/>
          <w:color w:val="000000" w:themeColor="text1"/>
          <w:kern w:val="24"/>
          <w:sz w:val="24"/>
          <w:szCs w:val="24"/>
          <w:lang w:eastAsia="en-CA"/>
        </w:rPr>
        <w:t>.</w:t>
      </w:r>
    </w:p>
    <w:p w14:paraId="4B77A6E0" w14:textId="77777777" w:rsidR="00521AC2" w:rsidRPr="00521AC2" w:rsidRDefault="00521AC2" w:rsidP="00521AC2">
      <w:pPr>
        <w:spacing w:before="80" w:after="80" w:line="240" w:lineRule="auto"/>
        <w:rPr>
          <w:rFonts w:ascii="Verdana" w:eastAsia="Times New Roman" w:hAnsi="Verdana" w:cs="Times New Roman"/>
          <w:sz w:val="24"/>
          <w:szCs w:val="24"/>
          <w:lang w:eastAsia="en-CA"/>
        </w:rPr>
      </w:pPr>
    </w:p>
    <w:p w14:paraId="5E11B7BE" w14:textId="4CAA1DC9" w:rsidR="00521AC2" w:rsidRDefault="00521AC2" w:rsidP="00521AC2">
      <w:pPr>
        <w:spacing w:before="80" w:after="80" w:line="240" w:lineRule="auto"/>
        <w:rPr>
          <w:rFonts w:ascii="Verdana" w:eastAsiaTheme="minorEastAsia" w:hAnsi="Verdana"/>
          <w:color w:val="000000" w:themeColor="text1"/>
          <w:kern w:val="24"/>
          <w:sz w:val="24"/>
          <w:szCs w:val="24"/>
          <w:lang w:eastAsia="en-CA"/>
        </w:rPr>
      </w:pPr>
      <w:r w:rsidRPr="00521AC2">
        <w:rPr>
          <w:rFonts w:ascii="Verdana" w:eastAsiaTheme="minorEastAsia" w:hAnsi="Verdana"/>
          <w:b/>
          <w:bCs/>
          <w:color w:val="000000" w:themeColor="text1"/>
          <w:kern w:val="24"/>
          <w:sz w:val="24"/>
          <w:szCs w:val="24"/>
          <w:lang w:eastAsia="en-CA"/>
        </w:rPr>
        <w:t xml:space="preserve">Page Recommandations </w:t>
      </w:r>
      <w:r w:rsidRPr="00521AC2">
        <w:rPr>
          <w:rFonts w:ascii="Verdana" w:eastAsiaTheme="minorEastAsia" w:hAnsi="Verdana"/>
          <w:color w:val="000000" w:themeColor="text1"/>
          <w:kern w:val="24"/>
          <w:sz w:val="24"/>
          <w:szCs w:val="24"/>
          <w:lang w:eastAsia="en-CA"/>
        </w:rPr>
        <w:t>–</w:t>
      </w:r>
      <w:r w:rsidRPr="00521AC2">
        <w:rPr>
          <w:rFonts w:ascii="Verdana" w:eastAsiaTheme="minorEastAsia" w:hAnsi="Verdana"/>
          <w:b/>
          <w:bCs/>
          <w:color w:val="000000" w:themeColor="text1"/>
          <w:kern w:val="24"/>
          <w:sz w:val="24"/>
          <w:szCs w:val="24"/>
          <w:lang w:eastAsia="en-CA"/>
        </w:rPr>
        <w:t> </w:t>
      </w:r>
      <w:r w:rsidRPr="00521AC2">
        <w:rPr>
          <w:rFonts w:ascii="Verdana" w:eastAsiaTheme="minorEastAsia" w:hAnsi="Verdana"/>
          <w:color w:val="000000" w:themeColor="text1"/>
          <w:kern w:val="24"/>
          <w:sz w:val="24"/>
          <w:szCs w:val="24"/>
          <w:lang w:eastAsia="en-CA"/>
        </w:rPr>
        <w:t xml:space="preserve">La page </w:t>
      </w:r>
      <w:r w:rsidRPr="000C5A4F">
        <w:rPr>
          <w:rFonts w:ascii="Verdana" w:eastAsiaTheme="minorEastAsia" w:hAnsi="Verdana"/>
          <w:b/>
          <w:bCs/>
          <w:color w:val="000000" w:themeColor="text1"/>
          <w:kern w:val="24"/>
          <w:sz w:val="24"/>
          <w:szCs w:val="24"/>
          <w:lang w:eastAsia="en-CA"/>
        </w:rPr>
        <w:t>Recommandations</w:t>
      </w:r>
      <w:r w:rsidRPr="00521AC2">
        <w:rPr>
          <w:rFonts w:ascii="Verdana" w:eastAsiaTheme="minorEastAsia" w:hAnsi="Verdana"/>
          <w:color w:val="000000" w:themeColor="text1"/>
          <w:kern w:val="24"/>
          <w:sz w:val="24"/>
          <w:szCs w:val="24"/>
          <w:lang w:eastAsia="en-CA"/>
        </w:rPr>
        <w:t xml:space="preserve"> est accessible depuis la barre de navigation, en haut de la page d’accueil du site </w:t>
      </w:r>
      <w:r w:rsidR="000C5A4F">
        <w:rPr>
          <w:rFonts w:ascii="Verdana" w:eastAsiaTheme="minorEastAsia" w:hAnsi="Verdana"/>
          <w:color w:val="000000" w:themeColor="text1"/>
          <w:kern w:val="24"/>
          <w:sz w:val="24"/>
          <w:szCs w:val="24"/>
          <w:lang w:eastAsia="en-CA"/>
        </w:rPr>
        <w:t xml:space="preserve">Web </w:t>
      </w:r>
      <w:r w:rsidRPr="00521AC2">
        <w:rPr>
          <w:rFonts w:ascii="Verdana" w:eastAsiaTheme="minorEastAsia" w:hAnsi="Verdana"/>
          <w:color w:val="000000" w:themeColor="text1"/>
          <w:kern w:val="24"/>
          <w:sz w:val="24"/>
          <w:szCs w:val="24"/>
          <w:lang w:eastAsia="en-CA"/>
        </w:rPr>
        <w:t xml:space="preserve">du </w:t>
      </w:r>
      <w:r w:rsidRPr="00521AC2">
        <w:rPr>
          <w:rFonts w:ascii="Verdana" w:eastAsia="Verdana" w:hAnsi="Verdana" w:cs="Helvetica Neue Light"/>
          <w:color w:val="000000" w:themeColor="text1"/>
          <w:kern w:val="24"/>
          <w:sz w:val="24"/>
          <w:szCs w:val="24"/>
          <w:lang w:val="en-US" w:eastAsia="en-CA"/>
        </w:rPr>
        <w:t xml:space="preserve">CAÉB </w:t>
      </w:r>
      <w:r w:rsidRPr="00521AC2">
        <w:rPr>
          <w:rFonts w:ascii="Verdana" w:eastAsiaTheme="minorEastAsia" w:hAnsi="Verdana"/>
          <w:color w:val="000000" w:themeColor="text1"/>
          <w:kern w:val="24"/>
          <w:sz w:val="24"/>
          <w:szCs w:val="24"/>
          <w:lang w:eastAsia="en-CA"/>
        </w:rPr>
        <w:t>: bibliocaeb.ca</w:t>
      </w:r>
    </w:p>
    <w:p w14:paraId="4FE5DE0E" w14:textId="77777777" w:rsidR="00521AC2" w:rsidRPr="00521AC2" w:rsidRDefault="00521AC2" w:rsidP="00521AC2">
      <w:pPr>
        <w:spacing w:before="80" w:after="80" w:line="240" w:lineRule="auto"/>
        <w:rPr>
          <w:rFonts w:ascii="Verdana" w:eastAsia="Times New Roman" w:hAnsi="Verdana" w:cs="Times New Roman"/>
          <w:sz w:val="24"/>
          <w:szCs w:val="24"/>
          <w:lang w:eastAsia="en-CA"/>
        </w:rPr>
      </w:pPr>
    </w:p>
    <w:p w14:paraId="68C2DFC5" w14:textId="4084AC7B" w:rsidR="00521AC2" w:rsidRDefault="00521AC2" w:rsidP="00521AC2">
      <w:pPr>
        <w:spacing w:before="80" w:after="80" w:line="240" w:lineRule="auto"/>
        <w:rPr>
          <w:rFonts w:ascii="Verdana" w:eastAsiaTheme="minorEastAsia" w:hAnsi="Verdana"/>
          <w:color w:val="000000" w:themeColor="text1"/>
          <w:kern w:val="24"/>
          <w:sz w:val="24"/>
          <w:szCs w:val="24"/>
          <w:lang w:val="en-US" w:eastAsia="en-CA"/>
        </w:rPr>
      </w:pPr>
      <w:r w:rsidRPr="00521AC2">
        <w:rPr>
          <w:rFonts w:ascii="Verdana" w:eastAsiaTheme="minorEastAsia" w:hAnsi="Verdana"/>
          <w:b/>
          <w:bCs/>
          <w:color w:val="000000" w:themeColor="text1"/>
          <w:kern w:val="24"/>
          <w:sz w:val="24"/>
          <w:szCs w:val="24"/>
          <w:lang w:val="en-US" w:eastAsia="en-CA"/>
        </w:rPr>
        <w:t xml:space="preserve">Page Prix littéraires </w:t>
      </w:r>
      <w:r w:rsidRPr="00521AC2">
        <w:rPr>
          <w:rFonts w:ascii="Verdana" w:eastAsiaTheme="minorEastAsia" w:hAnsi="Verdana"/>
          <w:color w:val="000000" w:themeColor="text1"/>
          <w:kern w:val="24"/>
          <w:sz w:val="24"/>
          <w:szCs w:val="24"/>
          <w:lang w:val="en-US" w:eastAsia="en-CA"/>
        </w:rPr>
        <w:t>–</w:t>
      </w:r>
      <w:r w:rsidRPr="00521AC2">
        <w:rPr>
          <w:rFonts w:ascii="Verdana" w:eastAsiaTheme="minorEastAsia" w:hAnsi="Verdana"/>
          <w:b/>
          <w:bCs/>
          <w:color w:val="000000" w:themeColor="text1"/>
          <w:kern w:val="24"/>
          <w:sz w:val="24"/>
          <w:szCs w:val="24"/>
          <w:lang w:val="en-US" w:eastAsia="en-CA"/>
        </w:rPr>
        <w:t xml:space="preserve"> </w:t>
      </w:r>
      <w:r w:rsidRPr="00521AC2">
        <w:rPr>
          <w:rFonts w:ascii="Verdana" w:eastAsiaTheme="minorEastAsia" w:hAnsi="Verdana"/>
          <w:color w:val="000000" w:themeColor="text1"/>
          <w:kern w:val="24"/>
          <w:sz w:val="24"/>
          <w:szCs w:val="24"/>
          <w:lang w:val="en-US" w:eastAsia="en-CA"/>
        </w:rPr>
        <w:t xml:space="preserve">https://bibliocaeb.ca/awards - La page </w:t>
      </w:r>
      <w:r w:rsidRPr="000C5A4F">
        <w:rPr>
          <w:rFonts w:ascii="Verdana" w:eastAsiaTheme="minorEastAsia" w:hAnsi="Verdana"/>
          <w:b/>
          <w:bCs/>
          <w:color w:val="000000" w:themeColor="text1"/>
          <w:kern w:val="24"/>
          <w:sz w:val="24"/>
          <w:szCs w:val="24"/>
          <w:lang w:val="en-US" w:eastAsia="en-CA"/>
        </w:rPr>
        <w:t>Prix littéraires</w:t>
      </w:r>
      <w:r w:rsidRPr="00521AC2">
        <w:rPr>
          <w:rFonts w:ascii="Verdana" w:eastAsiaTheme="minorEastAsia" w:hAnsi="Verdana"/>
          <w:color w:val="000000" w:themeColor="text1"/>
          <w:kern w:val="24"/>
          <w:sz w:val="24"/>
          <w:szCs w:val="24"/>
          <w:lang w:val="en-US" w:eastAsia="en-CA"/>
        </w:rPr>
        <w:t xml:space="preserve"> peut vous aider à trouver différents titres primés susceptibles de vous intéresser.</w:t>
      </w:r>
    </w:p>
    <w:p w14:paraId="3CD9CC04" w14:textId="77777777" w:rsidR="00521AC2" w:rsidRPr="00521AC2" w:rsidRDefault="00521AC2" w:rsidP="00521AC2">
      <w:pPr>
        <w:spacing w:before="80" w:after="80" w:line="240" w:lineRule="auto"/>
        <w:rPr>
          <w:rFonts w:ascii="Verdana" w:eastAsia="Times New Roman" w:hAnsi="Verdana" w:cs="Times New Roman"/>
          <w:sz w:val="24"/>
          <w:szCs w:val="24"/>
          <w:lang w:eastAsia="en-CA"/>
        </w:rPr>
      </w:pPr>
    </w:p>
    <w:p w14:paraId="170F6A0D" w14:textId="0A748D6C" w:rsidR="00521AC2" w:rsidRDefault="00521AC2" w:rsidP="00521AC2">
      <w:pPr>
        <w:spacing w:before="80" w:after="80" w:line="240" w:lineRule="auto"/>
        <w:rPr>
          <w:rFonts w:ascii="Verdana" w:eastAsiaTheme="minorEastAsia" w:hAnsi="Verdana"/>
          <w:color w:val="000000" w:themeColor="text1"/>
          <w:kern w:val="24"/>
          <w:sz w:val="24"/>
          <w:szCs w:val="24"/>
          <w:lang w:eastAsia="en-CA"/>
        </w:rPr>
      </w:pPr>
      <w:r w:rsidRPr="00521AC2">
        <w:rPr>
          <w:rFonts w:ascii="Verdana" w:eastAsiaTheme="minorEastAsia" w:hAnsi="Verdana"/>
          <w:b/>
          <w:bCs/>
          <w:color w:val="000000" w:themeColor="text1"/>
          <w:kern w:val="24"/>
          <w:sz w:val="24"/>
          <w:szCs w:val="24"/>
          <w:lang w:val="en-US" w:eastAsia="en-CA"/>
        </w:rPr>
        <w:t>Page Enfants et ados</w:t>
      </w:r>
      <w:r w:rsidRPr="00521AC2">
        <w:rPr>
          <w:rFonts w:ascii="Verdana" w:eastAsiaTheme="minorEastAsia" w:hAnsi="Verdana"/>
          <w:b/>
          <w:bCs/>
          <w:color w:val="000000" w:themeColor="text1"/>
          <w:kern w:val="24"/>
          <w:sz w:val="24"/>
          <w:szCs w:val="24"/>
          <w:lang w:eastAsia="en-CA"/>
        </w:rPr>
        <w:t xml:space="preserve">, </w:t>
      </w:r>
      <w:r w:rsidRPr="00521AC2">
        <w:rPr>
          <w:rFonts w:ascii="Verdana" w:eastAsiaTheme="minorEastAsia" w:hAnsi="Verdana"/>
          <w:color w:val="000000" w:themeColor="text1"/>
          <w:kern w:val="24"/>
          <w:sz w:val="24"/>
          <w:szCs w:val="24"/>
          <w:lang w:eastAsia="en-CA"/>
        </w:rPr>
        <w:t>qui contient des recommandations de lecture, des nouvelles parutions et des titres en vedette</w:t>
      </w:r>
    </w:p>
    <w:p w14:paraId="34622527" w14:textId="77777777" w:rsidR="00521AC2" w:rsidRPr="00521AC2" w:rsidRDefault="00521AC2" w:rsidP="00521AC2">
      <w:pPr>
        <w:spacing w:before="80" w:after="80" w:line="240" w:lineRule="auto"/>
        <w:rPr>
          <w:rFonts w:ascii="Verdana" w:eastAsia="Times New Roman" w:hAnsi="Verdana" w:cs="Times New Roman"/>
          <w:sz w:val="24"/>
          <w:szCs w:val="24"/>
          <w:lang w:eastAsia="en-CA"/>
        </w:rPr>
      </w:pPr>
    </w:p>
    <w:p w14:paraId="45643443" w14:textId="080613F6" w:rsidR="00521AC2" w:rsidRPr="00521AC2" w:rsidRDefault="00521AC2" w:rsidP="00521AC2">
      <w:pPr>
        <w:spacing w:before="80" w:after="80" w:line="240" w:lineRule="auto"/>
        <w:rPr>
          <w:rFonts w:ascii="Verdana" w:eastAsia="Times New Roman" w:hAnsi="Verdana" w:cs="Times New Roman"/>
          <w:sz w:val="24"/>
          <w:szCs w:val="24"/>
          <w:lang w:eastAsia="en-CA"/>
        </w:rPr>
      </w:pPr>
      <w:r w:rsidRPr="00521AC2">
        <w:rPr>
          <w:rFonts w:ascii="Verdana" w:eastAsiaTheme="minorEastAsia" w:hAnsi="Verdana" w:cs="Calibri"/>
          <w:b/>
          <w:bCs/>
          <w:color w:val="000000" w:themeColor="text1"/>
          <w:kern w:val="24"/>
          <w:sz w:val="24"/>
          <w:szCs w:val="24"/>
          <w:lang w:val="en-US" w:eastAsia="en-CA"/>
        </w:rPr>
        <w:t xml:space="preserve">Livres en d’autres langues – </w:t>
      </w:r>
      <w:r w:rsidRPr="00521AC2">
        <w:rPr>
          <w:rFonts w:ascii="Verdana" w:eastAsiaTheme="minorEastAsia" w:hAnsi="Verdana" w:cs="Calibri"/>
          <w:color w:val="000000" w:themeColor="text1"/>
          <w:kern w:val="24"/>
          <w:sz w:val="24"/>
          <w:szCs w:val="24"/>
          <w:lang w:val="en-US" w:eastAsia="en-CA"/>
        </w:rPr>
        <w:t xml:space="preserve">La collection du </w:t>
      </w:r>
      <w:r w:rsidRPr="00521AC2">
        <w:rPr>
          <w:rFonts w:ascii="Verdana" w:eastAsia="Verdana" w:hAnsi="Verdana" w:cs="Helvetica Neue Light"/>
          <w:color w:val="000000" w:themeColor="text1"/>
          <w:kern w:val="24"/>
          <w:sz w:val="24"/>
          <w:szCs w:val="24"/>
          <w:lang w:val="en-US" w:eastAsia="en-CA"/>
        </w:rPr>
        <w:t>CAÉB est bilingue et propose des ouvrages en anglais et en français</w:t>
      </w:r>
      <w:r w:rsidRPr="00521AC2">
        <w:rPr>
          <w:rFonts w:ascii="Verdana" w:eastAsiaTheme="minorEastAsia" w:hAnsi="Verdana" w:cs="Calibri"/>
          <w:color w:val="000000" w:themeColor="text1"/>
          <w:kern w:val="24"/>
          <w:sz w:val="24"/>
          <w:szCs w:val="24"/>
          <w:lang w:val="en-US" w:eastAsia="en-CA"/>
        </w:rPr>
        <w:t xml:space="preserve">. Certains lecteurs s’intéressent parfois à des livres en d’autres langues. La collection de Bookshare (disponible sur </w:t>
      </w:r>
      <w:r w:rsidRPr="00521AC2">
        <w:rPr>
          <w:rFonts w:ascii="Verdana" w:eastAsiaTheme="minorEastAsia" w:hAnsi="Verdana"/>
          <w:color w:val="000000" w:themeColor="text1"/>
          <w:kern w:val="24"/>
          <w:sz w:val="24"/>
          <w:szCs w:val="24"/>
          <w:lang w:val="en-US" w:eastAsia="en-CA"/>
        </w:rPr>
        <w:t>bibliocaeb.ca</w:t>
      </w:r>
      <w:r w:rsidRPr="00521AC2">
        <w:rPr>
          <w:rFonts w:ascii="Verdana" w:eastAsiaTheme="minorEastAsia" w:hAnsi="Verdana" w:cs="Calibri"/>
          <w:color w:val="000000" w:themeColor="text1"/>
          <w:kern w:val="24"/>
          <w:sz w:val="24"/>
          <w:szCs w:val="24"/>
          <w:lang w:val="en-US" w:eastAsia="en-CA"/>
        </w:rPr>
        <w:t xml:space="preserve">) contient des titres en plusieurs autres langues, que vous </w:t>
      </w:r>
      <w:r w:rsidRPr="00521AC2">
        <w:rPr>
          <w:rFonts w:ascii="Verdana" w:eastAsiaTheme="minorEastAsia" w:hAnsi="Verdana" w:cs="Calibri"/>
          <w:color w:val="000000" w:themeColor="text1"/>
          <w:kern w:val="24"/>
          <w:sz w:val="24"/>
          <w:szCs w:val="24"/>
          <w:lang w:val="en-US" w:eastAsia="en-CA"/>
        </w:rPr>
        <w:lastRenderedPageBreak/>
        <w:t xml:space="preserve">trouverez en utilisant les filtres de recherche situés à gauche </w:t>
      </w:r>
      <w:r w:rsidR="000C5A4F">
        <w:rPr>
          <w:rFonts w:ascii="Verdana" w:eastAsiaTheme="minorEastAsia" w:hAnsi="Verdana" w:cs="Calibri"/>
          <w:color w:val="000000" w:themeColor="text1"/>
          <w:kern w:val="24"/>
          <w:sz w:val="24"/>
          <w:szCs w:val="24"/>
          <w:lang w:val="en-US" w:eastAsia="en-CA"/>
        </w:rPr>
        <w:t>sur</w:t>
      </w:r>
      <w:r w:rsidRPr="00521AC2">
        <w:rPr>
          <w:rFonts w:ascii="Verdana" w:eastAsiaTheme="minorEastAsia" w:hAnsi="Verdana" w:cs="Calibri"/>
          <w:color w:val="000000" w:themeColor="text1"/>
          <w:kern w:val="24"/>
          <w:sz w:val="24"/>
          <w:szCs w:val="24"/>
          <w:lang w:val="en-US" w:eastAsia="en-CA"/>
        </w:rPr>
        <w:t xml:space="preserve"> la page de recherche.</w:t>
      </w:r>
    </w:p>
    <w:p w14:paraId="3035C961" w14:textId="77777777" w:rsidR="00521AC2" w:rsidRPr="00521AC2" w:rsidRDefault="00521AC2" w:rsidP="00521AC2">
      <w:pPr>
        <w:spacing w:before="80" w:after="80" w:line="240" w:lineRule="auto"/>
        <w:rPr>
          <w:rFonts w:ascii="Verdana" w:eastAsia="Times New Roman" w:hAnsi="Verdana" w:cs="Times New Roman"/>
          <w:sz w:val="24"/>
          <w:szCs w:val="24"/>
          <w:lang w:eastAsia="en-CA"/>
        </w:rPr>
      </w:pPr>
      <w:r w:rsidRPr="00521AC2">
        <w:rPr>
          <w:rFonts w:ascii="Verdana" w:eastAsiaTheme="minorEastAsia" w:hAnsi="Verdana" w:cs="Calibri"/>
          <w:color w:val="000000" w:themeColor="text1"/>
          <w:kern w:val="24"/>
          <w:sz w:val="24"/>
          <w:szCs w:val="24"/>
          <w:lang w:val="en-US" w:eastAsia="en-CA"/>
        </w:rPr>
        <w:t xml:space="preserve">Vous trouverez plus d’information concernant l’accès au matériel en d’autres langues sur le site du </w:t>
      </w:r>
      <w:r w:rsidRPr="00521AC2">
        <w:rPr>
          <w:rFonts w:ascii="Verdana" w:eastAsia="Verdana" w:hAnsi="Verdana" w:cs="Helvetica Neue Light"/>
          <w:color w:val="000000" w:themeColor="text1"/>
          <w:kern w:val="24"/>
          <w:sz w:val="24"/>
          <w:szCs w:val="24"/>
          <w:lang w:val="en-US" w:eastAsia="en-CA"/>
        </w:rPr>
        <w:t>CAÉB, à l’adresse suivante</w:t>
      </w:r>
      <w:r w:rsidRPr="00521AC2">
        <w:rPr>
          <w:rFonts w:ascii="Verdana" w:eastAsiaTheme="minorEastAsia" w:hAnsi="Verdana" w:cs="Calibri"/>
          <w:color w:val="000000" w:themeColor="text1"/>
          <w:kern w:val="24"/>
          <w:sz w:val="24"/>
          <w:szCs w:val="24"/>
          <w:lang w:val="en-US" w:eastAsia="en-CA"/>
        </w:rPr>
        <w:t xml:space="preserve"> :</w:t>
      </w:r>
    </w:p>
    <w:p w14:paraId="004F6FB5" w14:textId="77D15184" w:rsidR="00521AC2" w:rsidRDefault="00D2414D" w:rsidP="00521AC2">
      <w:pPr>
        <w:spacing w:before="80" w:after="80" w:line="240" w:lineRule="auto"/>
        <w:rPr>
          <w:rFonts w:ascii="Verdana" w:eastAsiaTheme="minorEastAsia" w:hAnsi="Verdana"/>
          <w:color w:val="000000" w:themeColor="text1"/>
          <w:kern w:val="24"/>
          <w:sz w:val="24"/>
          <w:szCs w:val="24"/>
          <w:lang w:eastAsia="en-CA"/>
        </w:rPr>
      </w:pPr>
      <w:hyperlink r:id="rId9" w:history="1">
        <w:r w:rsidR="00521AC2" w:rsidRPr="00521AC2">
          <w:rPr>
            <w:rStyle w:val="Hyperlink"/>
            <w:rFonts w:ascii="Verdana" w:eastAsiaTheme="minorEastAsia" w:hAnsi="Verdana"/>
            <w:kern w:val="24"/>
            <w:sz w:val="24"/>
            <w:szCs w:val="24"/>
            <w:lang w:eastAsia="en-CA"/>
          </w:rPr>
          <w:t>https://bibliocaeb.ca/help/languages-offered</w:t>
        </w:r>
      </w:hyperlink>
    </w:p>
    <w:p w14:paraId="5B057CFD" w14:textId="77777777" w:rsidR="00521AC2" w:rsidRDefault="00521AC2" w:rsidP="00521AC2">
      <w:pPr>
        <w:spacing w:before="80" w:after="80" w:line="240" w:lineRule="auto"/>
        <w:rPr>
          <w:rFonts w:ascii="Verdana" w:eastAsiaTheme="minorEastAsia" w:hAnsi="Verdana"/>
          <w:color w:val="000000" w:themeColor="text1"/>
          <w:kern w:val="24"/>
          <w:sz w:val="24"/>
          <w:szCs w:val="24"/>
          <w:lang w:eastAsia="en-CA"/>
        </w:rPr>
      </w:pPr>
    </w:p>
    <w:p w14:paraId="50789AF7" w14:textId="77777777" w:rsidR="00521AC2" w:rsidRDefault="00521AC2" w:rsidP="00521AC2">
      <w:pPr>
        <w:spacing w:before="80" w:after="80" w:line="240" w:lineRule="auto"/>
        <w:rPr>
          <w:rFonts w:ascii="Verdana" w:eastAsia="Times New Roman" w:hAnsi="Verdana" w:cs="Times New Roman"/>
          <w:b/>
          <w:bCs/>
          <w:sz w:val="24"/>
          <w:szCs w:val="24"/>
          <w:u w:val="single"/>
          <w:lang w:eastAsia="en-CA"/>
        </w:rPr>
      </w:pPr>
      <w:r w:rsidRPr="00521AC2">
        <w:rPr>
          <w:rFonts w:ascii="Verdana" w:eastAsiaTheme="minorEastAsia" w:hAnsi="Verdana"/>
          <w:b/>
          <w:bCs/>
          <w:color w:val="000000" w:themeColor="text1"/>
          <w:kern w:val="24"/>
          <w:sz w:val="24"/>
          <w:szCs w:val="24"/>
          <w:u w:val="single"/>
          <w:lang w:eastAsia="en-CA"/>
        </w:rPr>
        <w:t>Diapositive 8 : Réserver des livres du CAÉB</w:t>
      </w:r>
    </w:p>
    <w:p w14:paraId="037EEE0C" w14:textId="77777777" w:rsidR="00521AC2" w:rsidRDefault="00521AC2" w:rsidP="00521AC2">
      <w:pPr>
        <w:spacing w:before="80" w:after="80" w:line="240" w:lineRule="auto"/>
        <w:rPr>
          <w:rFonts w:ascii="Verdana" w:eastAsia="Times New Roman" w:hAnsi="Verdana" w:cs="Times New Roman"/>
          <w:b/>
          <w:bCs/>
          <w:sz w:val="24"/>
          <w:szCs w:val="24"/>
          <w:u w:val="single"/>
          <w:lang w:eastAsia="en-CA"/>
        </w:rPr>
      </w:pPr>
    </w:p>
    <w:p w14:paraId="6B09A3D7" w14:textId="02C9ABD9" w:rsidR="00521AC2" w:rsidRPr="00521AC2" w:rsidRDefault="00521AC2" w:rsidP="00521AC2">
      <w:pPr>
        <w:pStyle w:val="NormalWeb"/>
        <w:spacing w:before="0" w:beforeAutospacing="0" w:after="0" w:afterAutospacing="0"/>
        <w:rPr>
          <w:rFonts w:ascii="Verdana" w:hAnsi="Verdana"/>
        </w:rPr>
      </w:pPr>
      <w:r w:rsidRPr="00521AC2">
        <w:rPr>
          <w:rFonts w:ascii="Verdana" w:eastAsiaTheme="minorEastAsia" w:hAnsi="Verdana" w:cstheme="minorBidi"/>
          <w:color w:val="000000" w:themeColor="text1"/>
          <w:kern w:val="24"/>
        </w:rPr>
        <w:t xml:space="preserve">Il est relativement simple de réserver et d’obtenir du matériel du </w:t>
      </w:r>
      <w:r w:rsidRPr="00521AC2">
        <w:rPr>
          <w:rFonts w:ascii="Verdana" w:eastAsia="Verdana" w:hAnsi="Verdana" w:cs="Helvetica Neue Light"/>
          <w:color w:val="000000" w:themeColor="text1"/>
          <w:kern w:val="24"/>
          <w:lang w:val="en-US"/>
        </w:rPr>
        <w:t>CAÉB</w:t>
      </w:r>
      <w:r w:rsidRPr="00521AC2">
        <w:rPr>
          <w:rFonts w:ascii="Verdana" w:eastAsiaTheme="minorEastAsia" w:hAnsi="Verdana" w:cstheme="minorBidi"/>
          <w:color w:val="000000" w:themeColor="text1"/>
          <w:kern w:val="24"/>
        </w:rPr>
        <w:t xml:space="preserve">. </w:t>
      </w:r>
    </w:p>
    <w:p w14:paraId="6BDF6A83" w14:textId="3DB3F3E8" w:rsidR="00521AC2" w:rsidRDefault="00521AC2" w:rsidP="00521AC2">
      <w:pPr>
        <w:spacing w:after="0" w:line="240" w:lineRule="auto"/>
        <w:rPr>
          <w:rFonts w:ascii="Verdana" w:eastAsiaTheme="minorEastAsia" w:hAnsi="Verdana"/>
          <w:color w:val="000000" w:themeColor="text1"/>
          <w:kern w:val="24"/>
          <w:sz w:val="24"/>
          <w:szCs w:val="24"/>
          <w:lang w:eastAsia="en-CA"/>
        </w:rPr>
      </w:pPr>
      <w:r w:rsidRPr="00521AC2">
        <w:rPr>
          <w:rFonts w:ascii="Verdana" w:eastAsiaTheme="minorEastAsia" w:hAnsi="Verdana"/>
          <w:color w:val="000000" w:themeColor="text1"/>
          <w:kern w:val="24"/>
          <w:sz w:val="24"/>
          <w:szCs w:val="24"/>
          <w:lang w:eastAsia="en-CA"/>
        </w:rPr>
        <w:t>Quelques minutes après avoir cliqué sur « Accéder au titre », des versions numériques des livres demandés seront à votre disposition</w:t>
      </w:r>
      <w:r w:rsidR="000C5A4F">
        <w:rPr>
          <w:rFonts w:ascii="Verdana" w:eastAsiaTheme="minorEastAsia" w:hAnsi="Verdana"/>
          <w:color w:val="000000" w:themeColor="text1"/>
          <w:kern w:val="24"/>
          <w:sz w:val="24"/>
          <w:szCs w:val="24"/>
          <w:lang w:eastAsia="en-CA"/>
        </w:rPr>
        <w:t xml:space="preserve"> sous la rubrique </w:t>
      </w:r>
      <w:r w:rsidR="000C5A4F" w:rsidRPr="000C5A4F">
        <w:rPr>
          <w:rFonts w:ascii="Verdana" w:eastAsiaTheme="minorEastAsia" w:hAnsi="Verdana"/>
          <w:b/>
          <w:bCs/>
          <w:color w:val="000000" w:themeColor="text1"/>
          <w:kern w:val="24"/>
          <w:sz w:val="24"/>
          <w:szCs w:val="24"/>
          <w:lang w:eastAsia="en-CA"/>
        </w:rPr>
        <w:t>Mon compte</w:t>
      </w:r>
      <w:r w:rsidRPr="00521AC2">
        <w:rPr>
          <w:rFonts w:ascii="Verdana" w:eastAsiaTheme="minorEastAsia" w:hAnsi="Verdana"/>
          <w:color w:val="000000" w:themeColor="text1"/>
          <w:kern w:val="24"/>
          <w:sz w:val="24"/>
          <w:szCs w:val="24"/>
          <w:lang w:eastAsia="en-CA"/>
        </w:rPr>
        <w:t>.</w:t>
      </w:r>
    </w:p>
    <w:p w14:paraId="7AC6D847" w14:textId="77777777" w:rsidR="00521AC2" w:rsidRPr="00521AC2" w:rsidRDefault="00521AC2" w:rsidP="00521AC2">
      <w:pPr>
        <w:spacing w:after="0" w:line="240" w:lineRule="auto"/>
        <w:rPr>
          <w:rFonts w:ascii="Verdana" w:eastAsia="Times New Roman" w:hAnsi="Verdana" w:cs="Times New Roman"/>
          <w:sz w:val="24"/>
          <w:szCs w:val="24"/>
          <w:lang w:eastAsia="en-CA"/>
        </w:rPr>
      </w:pPr>
    </w:p>
    <w:p w14:paraId="750603B8" w14:textId="4B46553D" w:rsidR="00521AC2" w:rsidRDefault="00521AC2" w:rsidP="00521AC2">
      <w:pPr>
        <w:spacing w:after="0" w:line="240" w:lineRule="auto"/>
        <w:rPr>
          <w:rFonts w:ascii="Verdana" w:eastAsiaTheme="minorEastAsia" w:hAnsi="Verdana"/>
          <w:color w:val="000000" w:themeColor="text1"/>
          <w:kern w:val="24"/>
          <w:sz w:val="24"/>
          <w:szCs w:val="24"/>
          <w:lang w:eastAsia="en-CA"/>
        </w:rPr>
      </w:pPr>
      <w:r>
        <w:rPr>
          <w:rFonts w:ascii="Verdana" w:eastAsiaTheme="minorEastAsia" w:hAnsi="Verdana"/>
          <w:color w:val="000000" w:themeColor="text1"/>
          <w:kern w:val="24"/>
          <w:sz w:val="24"/>
          <w:szCs w:val="24"/>
          <w:lang w:eastAsia="en-CA"/>
        </w:rPr>
        <w:t>Normalement</w:t>
      </w:r>
      <w:r w:rsidRPr="00521AC2">
        <w:rPr>
          <w:rFonts w:ascii="Verdana" w:eastAsiaTheme="minorEastAsia" w:hAnsi="Verdana"/>
          <w:color w:val="000000" w:themeColor="text1"/>
          <w:kern w:val="24"/>
          <w:sz w:val="24"/>
          <w:szCs w:val="24"/>
          <w:lang w:eastAsia="en-CA"/>
        </w:rPr>
        <w:t xml:space="preserve"> les CD audio et les livres en braille </w:t>
      </w:r>
      <w:r>
        <w:rPr>
          <w:rFonts w:ascii="Verdana" w:eastAsiaTheme="minorEastAsia" w:hAnsi="Verdana"/>
          <w:color w:val="000000" w:themeColor="text1"/>
          <w:kern w:val="24"/>
          <w:sz w:val="24"/>
          <w:szCs w:val="24"/>
          <w:lang w:eastAsia="en-CA"/>
        </w:rPr>
        <w:t>sont</w:t>
      </w:r>
      <w:r w:rsidRPr="00521AC2">
        <w:rPr>
          <w:rFonts w:ascii="Verdana" w:eastAsiaTheme="minorEastAsia" w:hAnsi="Verdana"/>
          <w:color w:val="000000" w:themeColor="text1"/>
          <w:kern w:val="24"/>
          <w:sz w:val="24"/>
          <w:szCs w:val="24"/>
          <w:lang w:eastAsia="en-CA"/>
        </w:rPr>
        <w:t xml:space="preserve"> produits et postés en quelques jours. </w:t>
      </w:r>
    </w:p>
    <w:p w14:paraId="6440EA3D" w14:textId="29670146" w:rsidR="00521AC2" w:rsidRDefault="00521AC2" w:rsidP="00521AC2">
      <w:pPr>
        <w:spacing w:after="0" w:line="240" w:lineRule="auto"/>
        <w:rPr>
          <w:rFonts w:ascii="Verdana" w:eastAsiaTheme="minorEastAsia" w:hAnsi="Verdana"/>
          <w:color w:val="000000" w:themeColor="text1"/>
          <w:kern w:val="24"/>
          <w:sz w:val="24"/>
          <w:szCs w:val="24"/>
          <w:lang w:eastAsia="en-CA"/>
        </w:rPr>
      </w:pPr>
    </w:p>
    <w:p w14:paraId="6FA8AF79" w14:textId="2EFC08F4" w:rsidR="00521AC2" w:rsidRDefault="00521AC2" w:rsidP="00521AC2">
      <w:pPr>
        <w:spacing w:after="0" w:line="240" w:lineRule="auto"/>
        <w:rPr>
          <w:rFonts w:ascii="Verdana" w:eastAsiaTheme="minorEastAsia" w:hAnsi="Verdana"/>
          <w:b/>
          <w:bCs/>
          <w:color w:val="000000" w:themeColor="text1"/>
          <w:kern w:val="24"/>
          <w:sz w:val="24"/>
          <w:szCs w:val="24"/>
          <w:u w:val="single"/>
          <w:lang w:eastAsia="en-CA"/>
        </w:rPr>
      </w:pPr>
      <w:r w:rsidRPr="00521AC2">
        <w:rPr>
          <w:rFonts w:ascii="Verdana" w:eastAsiaTheme="minorEastAsia" w:hAnsi="Verdana"/>
          <w:b/>
          <w:bCs/>
          <w:color w:val="000000" w:themeColor="text1"/>
          <w:kern w:val="24"/>
          <w:sz w:val="24"/>
          <w:szCs w:val="24"/>
          <w:u w:val="single"/>
          <w:lang w:eastAsia="en-CA"/>
        </w:rPr>
        <w:t>Diapositive 9 : Obtenir des livres par s</w:t>
      </w:r>
      <w:r w:rsidR="00026605">
        <w:rPr>
          <w:rFonts w:ascii="Verdana" w:eastAsiaTheme="minorEastAsia" w:hAnsi="Verdana"/>
          <w:b/>
          <w:bCs/>
          <w:color w:val="000000" w:themeColor="text1"/>
          <w:kern w:val="24"/>
          <w:sz w:val="24"/>
          <w:szCs w:val="24"/>
          <w:u w:val="single"/>
          <w:lang w:eastAsia="en-CA"/>
        </w:rPr>
        <w:t>é</w:t>
      </w:r>
      <w:r w:rsidRPr="00521AC2">
        <w:rPr>
          <w:rFonts w:ascii="Verdana" w:eastAsiaTheme="minorEastAsia" w:hAnsi="Verdana"/>
          <w:b/>
          <w:bCs/>
          <w:color w:val="000000" w:themeColor="text1"/>
          <w:kern w:val="24"/>
          <w:sz w:val="24"/>
          <w:szCs w:val="24"/>
          <w:u w:val="single"/>
          <w:lang w:eastAsia="en-CA"/>
        </w:rPr>
        <w:t>lection automatique</w:t>
      </w:r>
    </w:p>
    <w:p w14:paraId="6E7CEC25" w14:textId="497C4373" w:rsidR="00521AC2" w:rsidRDefault="00521AC2" w:rsidP="00521AC2">
      <w:pPr>
        <w:spacing w:after="0" w:line="240" w:lineRule="auto"/>
        <w:rPr>
          <w:rFonts w:ascii="Verdana" w:eastAsiaTheme="minorEastAsia" w:hAnsi="Verdana"/>
          <w:b/>
          <w:bCs/>
          <w:color w:val="000000" w:themeColor="text1"/>
          <w:kern w:val="24"/>
          <w:sz w:val="24"/>
          <w:szCs w:val="24"/>
          <w:u w:val="single"/>
          <w:lang w:eastAsia="en-CA"/>
        </w:rPr>
      </w:pPr>
    </w:p>
    <w:p w14:paraId="4BC9AAE1" w14:textId="3C7DE32F" w:rsidR="00521AC2" w:rsidRDefault="00521AC2" w:rsidP="00521AC2">
      <w:pPr>
        <w:pStyle w:val="NormalWeb"/>
        <w:spacing w:before="0" w:beforeAutospacing="0" w:after="0" w:afterAutospacing="0"/>
        <w:rPr>
          <w:rFonts w:ascii="Verdana" w:eastAsiaTheme="minorEastAsia" w:hAnsi="Verdana" w:cstheme="minorBidi"/>
          <w:color w:val="000000" w:themeColor="text1"/>
          <w:kern w:val="24"/>
        </w:rPr>
      </w:pPr>
      <w:r w:rsidRPr="00521AC2">
        <w:rPr>
          <w:rFonts w:ascii="Verdana" w:eastAsiaTheme="minorEastAsia" w:hAnsi="Verdana" w:cstheme="minorBidi"/>
          <w:color w:val="000000" w:themeColor="text1"/>
          <w:kern w:val="24"/>
        </w:rPr>
        <w:t xml:space="preserve">Les </w:t>
      </w:r>
      <w:r w:rsidRPr="00521AC2">
        <w:rPr>
          <w:rFonts w:ascii="Verdana" w:eastAsia="Verdana" w:hAnsi="Verdana" w:cs="Verdana"/>
          <w:color w:val="000000" w:themeColor="text1"/>
          <w:kern w:val="24"/>
        </w:rPr>
        <w:t xml:space="preserve">personnes désignées peuvent mettre en place pour l’abonné qu’elles aident le service de sélection automatique d’articles audio </w:t>
      </w:r>
      <w:r>
        <w:rPr>
          <w:rFonts w:ascii="Verdana" w:eastAsia="Verdana" w:hAnsi="Verdana" w:cs="Verdana"/>
          <w:color w:val="000000" w:themeColor="text1"/>
          <w:kern w:val="24"/>
        </w:rPr>
        <w:t xml:space="preserve">envoyés par la Poste ou </w:t>
      </w:r>
      <w:r w:rsidRPr="00521AC2">
        <w:rPr>
          <w:rFonts w:ascii="Verdana" w:eastAsia="Verdana" w:hAnsi="Verdana" w:cs="Verdana"/>
          <w:color w:val="000000" w:themeColor="text1"/>
          <w:kern w:val="24"/>
        </w:rPr>
        <w:t>en Téléchargement direct. L’abonné recevra ainsi régulièrement des articles</w:t>
      </w:r>
      <w:r w:rsidRPr="00521AC2">
        <w:rPr>
          <w:rFonts w:ascii="Verdana" w:eastAsiaTheme="minorEastAsia" w:hAnsi="Verdana" w:cstheme="minorBidi"/>
          <w:color w:val="000000" w:themeColor="text1"/>
          <w:kern w:val="24"/>
        </w:rPr>
        <w:t xml:space="preserve">. Le personnel du </w:t>
      </w:r>
      <w:r w:rsidRPr="00521AC2">
        <w:rPr>
          <w:rFonts w:ascii="Verdana" w:eastAsia="Verdana" w:hAnsi="Verdana" w:cs="Helvetica Neue Light"/>
          <w:color w:val="000000" w:themeColor="text1"/>
          <w:kern w:val="24"/>
          <w:lang w:val="en-US"/>
        </w:rPr>
        <w:t>CAÉB devra paramétrer un profil automatisé de l’abonné afin de permettre au système de choisir des titres de manière régulière</w:t>
      </w:r>
      <w:r w:rsidRPr="00521AC2">
        <w:rPr>
          <w:rFonts w:ascii="Verdana" w:eastAsiaTheme="minorEastAsia" w:hAnsi="Verdana" w:cstheme="minorBidi"/>
          <w:color w:val="000000" w:themeColor="text1"/>
          <w:kern w:val="24"/>
        </w:rPr>
        <w:t xml:space="preserve">. Ce service n’empêche pas la </w:t>
      </w:r>
      <w:r w:rsidRPr="00521AC2">
        <w:rPr>
          <w:rFonts w:ascii="Verdana" w:eastAsia="Verdana" w:hAnsi="Verdana" w:cs="Verdana"/>
          <w:color w:val="000000" w:themeColor="text1"/>
          <w:kern w:val="24"/>
        </w:rPr>
        <w:t>personne désignée d’effectuer des réservations de titres en particulier sur le compte de l’abonné</w:t>
      </w:r>
      <w:r w:rsidRPr="00521AC2">
        <w:rPr>
          <w:rFonts w:ascii="Verdana" w:eastAsiaTheme="minorEastAsia" w:hAnsi="Verdana" w:cstheme="minorBidi"/>
          <w:color w:val="000000" w:themeColor="text1"/>
          <w:kern w:val="24"/>
        </w:rPr>
        <w:t xml:space="preserve">. </w:t>
      </w:r>
    </w:p>
    <w:p w14:paraId="1EC5426E" w14:textId="77777777" w:rsidR="00521AC2" w:rsidRDefault="00521AC2" w:rsidP="00521AC2">
      <w:pPr>
        <w:pStyle w:val="NormalWeb"/>
        <w:spacing w:before="0" w:beforeAutospacing="0" w:after="0" w:afterAutospacing="0"/>
        <w:rPr>
          <w:rFonts w:ascii="Verdana" w:eastAsiaTheme="minorEastAsia" w:hAnsi="Verdana" w:cstheme="minorBidi"/>
          <w:color w:val="000000" w:themeColor="text1"/>
          <w:kern w:val="24"/>
        </w:rPr>
      </w:pPr>
    </w:p>
    <w:p w14:paraId="5151B239" w14:textId="109242B1" w:rsidR="00521AC2" w:rsidRDefault="00521AC2" w:rsidP="00521AC2">
      <w:pPr>
        <w:pStyle w:val="NormalWeb"/>
        <w:spacing w:before="0" w:beforeAutospacing="0" w:after="0" w:afterAutospacing="0"/>
        <w:rPr>
          <w:rFonts w:ascii="Verdana" w:eastAsiaTheme="minorEastAsia" w:hAnsi="Verdana" w:cstheme="minorBidi"/>
          <w:color w:val="000000" w:themeColor="text1"/>
          <w:kern w:val="24"/>
        </w:rPr>
      </w:pPr>
      <w:r w:rsidRPr="00521AC2">
        <w:rPr>
          <w:rFonts w:ascii="Verdana" w:eastAsiaTheme="minorEastAsia" w:hAnsi="Verdana" w:cstheme="minorBidi"/>
          <w:color w:val="000000" w:themeColor="text1"/>
          <w:kern w:val="24"/>
        </w:rPr>
        <w:t xml:space="preserve">Le système choisira en priorité les réservations effectuées avant de passer à la sélection en fonction du </w:t>
      </w:r>
      <w:r w:rsidRPr="00521AC2">
        <w:rPr>
          <w:rFonts w:ascii="Verdana" w:eastAsia="Verdana" w:hAnsi="Verdana" w:cs="Helvetica Neue Light"/>
          <w:color w:val="000000" w:themeColor="text1"/>
          <w:kern w:val="24"/>
          <w:lang w:val="en-US"/>
        </w:rPr>
        <w:t>profil automatisé</w:t>
      </w:r>
      <w:r w:rsidRPr="00521AC2">
        <w:rPr>
          <w:rFonts w:ascii="Verdana" w:eastAsiaTheme="minorEastAsia" w:hAnsi="Verdana" w:cstheme="minorBidi"/>
          <w:color w:val="000000" w:themeColor="text1"/>
          <w:kern w:val="24"/>
        </w:rPr>
        <w:t xml:space="preserve"> (selon les genres ou les auteurs suggérés).</w:t>
      </w:r>
    </w:p>
    <w:p w14:paraId="561533C7" w14:textId="77777777" w:rsidR="00521AC2" w:rsidRPr="00521AC2" w:rsidRDefault="00521AC2" w:rsidP="00521AC2">
      <w:pPr>
        <w:pStyle w:val="NormalWeb"/>
        <w:spacing w:before="0" w:beforeAutospacing="0" w:after="0" w:afterAutospacing="0"/>
        <w:rPr>
          <w:rFonts w:ascii="Verdana" w:hAnsi="Verdana"/>
        </w:rPr>
      </w:pPr>
    </w:p>
    <w:p w14:paraId="1F7F2769" w14:textId="6704C711" w:rsidR="00521AC2" w:rsidRPr="00521AC2" w:rsidRDefault="00521AC2" w:rsidP="00521AC2">
      <w:pPr>
        <w:pStyle w:val="ListParagraph"/>
        <w:numPr>
          <w:ilvl w:val="0"/>
          <w:numId w:val="3"/>
        </w:numPr>
        <w:rPr>
          <w:rFonts w:ascii="Verdana" w:hAnsi="Verdana"/>
        </w:rPr>
      </w:pPr>
      <w:r w:rsidRPr="00521AC2">
        <w:rPr>
          <w:rFonts w:ascii="Verdana" w:eastAsiaTheme="minorEastAsia" w:hAnsi="Verdana" w:cstheme="minorBidi"/>
          <w:color w:val="000000" w:themeColor="text1"/>
          <w:kern w:val="24"/>
        </w:rPr>
        <w:t xml:space="preserve">La </w:t>
      </w:r>
      <w:r w:rsidRPr="00521AC2">
        <w:rPr>
          <w:rFonts w:ascii="Verdana" w:eastAsia="Verdana" w:hAnsi="Verdana" w:cs="Verdana"/>
          <w:color w:val="000000" w:themeColor="text1"/>
          <w:kern w:val="24"/>
        </w:rPr>
        <w:t>personne désignée peut communiquer, par téléphone ou par courriel, avec le Centre de c</w:t>
      </w:r>
      <w:r w:rsidRPr="00521AC2">
        <w:rPr>
          <w:rFonts w:ascii="Verdana" w:eastAsiaTheme="minorEastAsia" w:hAnsi="Verdana" w:cstheme="minorBidi"/>
          <w:color w:val="000000" w:themeColor="text1"/>
          <w:kern w:val="24"/>
        </w:rPr>
        <w:t xml:space="preserve">ontact du </w:t>
      </w:r>
      <w:r w:rsidRPr="00521AC2">
        <w:rPr>
          <w:rFonts w:ascii="Verdana" w:eastAsia="Verdana" w:hAnsi="Verdana" w:cs="Helvetica Neue Light"/>
          <w:color w:val="000000" w:themeColor="text1"/>
          <w:kern w:val="24"/>
          <w:lang w:val="en-US"/>
        </w:rPr>
        <w:t>CAÉB pour paramétrer la</w:t>
      </w:r>
      <w:r w:rsidRPr="00521AC2">
        <w:rPr>
          <w:rFonts w:ascii="Verdana" w:eastAsiaTheme="minorEastAsia" w:hAnsi="Verdana" w:cstheme="minorBidi"/>
          <w:color w:val="000000" w:themeColor="text1"/>
          <w:kern w:val="24"/>
        </w:rPr>
        <w:t xml:space="preserve"> </w:t>
      </w:r>
      <w:r w:rsidRPr="00521AC2">
        <w:rPr>
          <w:rFonts w:ascii="Verdana" w:eastAsia="Verdana" w:hAnsi="Verdana" w:cs="Verdana"/>
          <w:color w:val="000000" w:themeColor="text1"/>
          <w:kern w:val="24"/>
        </w:rPr>
        <w:t>sélection automatique au nom de l’abonné</w:t>
      </w:r>
      <w:r w:rsidRPr="00521AC2">
        <w:rPr>
          <w:rFonts w:ascii="Verdana" w:eastAsia="Verdana" w:hAnsi="Verdana" w:cs="Verdana"/>
          <w:color w:val="000000" w:themeColor="text1"/>
          <w:kern w:val="24"/>
          <w:lang w:val="fr-FR"/>
        </w:rPr>
        <w:t xml:space="preserve"> </w:t>
      </w:r>
    </w:p>
    <w:p w14:paraId="6C179A9E" w14:textId="2265161F" w:rsidR="00521AC2" w:rsidRPr="00521AC2" w:rsidRDefault="00521AC2" w:rsidP="00521AC2">
      <w:pPr>
        <w:pStyle w:val="ListParagraph"/>
        <w:numPr>
          <w:ilvl w:val="0"/>
          <w:numId w:val="3"/>
        </w:numPr>
        <w:rPr>
          <w:rFonts w:ascii="Verdana" w:hAnsi="Verdana"/>
        </w:rPr>
      </w:pPr>
      <w:r w:rsidRPr="00521AC2">
        <w:rPr>
          <w:rFonts w:ascii="Verdana" w:eastAsiaTheme="minorEastAsia" w:hAnsi="Verdana" w:cstheme="minorBidi"/>
          <w:color w:val="000000" w:themeColor="text1"/>
          <w:kern w:val="24"/>
        </w:rPr>
        <w:t xml:space="preserve">Après entente avec l’abonné du </w:t>
      </w:r>
      <w:r w:rsidRPr="00521AC2">
        <w:rPr>
          <w:rFonts w:ascii="Verdana" w:eastAsia="Verdana" w:hAnsi="Verdana" w:cs="Helvetica Neue Light"/>
          <w:color w:val="000000" w:themeColor="text1"/>
          <w:kern w:val="24"/>
          <w:lang w:val="en-US"/>
        </w:rPr>
        <w:t>CAÉB, la</w:t>
      </w:r>
      <w:r w:rsidRPr="00521AC2">
        <w:rPr>
          <w:rFonts w:ascii="Verdana" w:eastAsiaTheme="minorEastAsia" w:hAnsi="Verdana" w:cstheme="minorBidi"/>
          <w:color w:val="000000" w:themeColor="text1"/>
          <w:kern w:val="24"/>
        </w:rPr>
        <w:t xml:space="preserve"> </w:t>
      </w:r>
      <w:r w:rsidRPr="00521AC2">
        <w:rPr>
          <w:rFonts w:ascii="Verdana" w:eastAsia="Verdana" w:hAnsi="Verdana" w:cs="Verdana"/>
          <w:color w:val="000000" w:themeColor="text1"/>
          <w:kern w:val="24"/>
        </w:rPr>
        <w:t>personne désignée devra définir le</w:t>
      </w:r>
      <w:r w:rsidRPr="00521AC2">
        <w:rPr>
          <w:rFonts w:ascii="Verdana" w:eastAsiaTheme="minorEastAsia" w:hAnsi="Verdana" w:cstheme="minorBidi"/>
          <w:color w:val="000000" w:themeColor="text1"/>
          <w:kern w:val="24"/>
        </w:rPr>
        <w:t xml:space="preserve"> format, la fréquence de livraison, le nombre d’articles par période de service, les catégories de lecture (genres) et les auteurs favoris – par exemple : 2 </w:t>
      </w:r>
      <w:r w:rsidR="000C5A4F">
        <w:rPr>
          <w:rFonts w:ascii="Verdana" w:eastAsiaTheme="minorEastAsia" w:hAnsi="Verdana" w:cstheme="minorBidi"/>
          <w:color w:val="000000" w:themeColor="text1"/>
          <w:kern w:val="24"/>
        </w:rPr>
        <w:t>CD</w:t>
      </w:r>
      <w:r w:rsidRPr="00521AC2">
        <w:rPr>
          <w:rFonts w:ascii="Verdana" w:eastAsiaTheme="minorEastAsia" w:hAnsi="Verdana" w:cstheme="minorBidi"/>
          <w:color w:val="000000" w:themeColor="text1"/>
          <w:kern w:val="24"/>
        </w:rPr>
        <w:t xml:space="preserve"> DAISY par semaine; romans policiers, romans </w:t>
      </w:r>
      <w:r w:rsidRPr="00521AC2">
        <w:rPr>
          <w:rFonts w:ascii="Verdana" w:eastAsiaTheme="minorEastAsia" w:hAnsi="Verdana" w:cstheme="minorBidi"/>
          <w:color w:val="000000" w:themeColor="text1"/>
          <w:kern w:val="24"/>
          <w:lang w:val="en-US"/>
        </w:rPr>
        <w:t>sentimentaux</w:t>
      </w:r>
      <w:r w:rsidRPr="00521AC2">
        <w:rPr>
          <w:rFonts w:ascii="Verdana" w:eastAsiaTheme="minorEastAsia" w:hAnsi="Verdana" w:cstheme="minorBidi"/>
          <w:color w:val="000000" w:themeColor="text1"/>
          <w:kern w:val="24"/>
        </w:rPr>
        <w:t>, biographies,</w:t>
      </w:r>
      <w:r w:rsidRPr="00521AC2">
        <w:rPr>
          <w:rFonts w:ascii="Verdana" w:eastAsiaTheme="minorEastAsia" w:hAnsi="Verdana" w:cstheme="minorBidi"/>
          <w:color w:val="000000" w:themeColor="text1"/>
          <w:kern w:val="24"/>
          <w:lang w:val="en-US"/>
        </w:rPr>
        <w:t xml:space="preserve"> développement personnel</w:t>
      </w:r>
      <w:r w:rsidRPr="00521AC2">
        <w:rPr>
          <w:rFonts w:ascii="Verdana" w:eastAsiaTheme="minorEastAsia" w:hAnsi="Verdana" w:cstheme="minorBidi"/>
          <w:color w:val="000000" w:themeColor="text1"/>
          <w:kern w:val="24"/>
        </w:rPr>
        <w:t xml:space="preserve">; auteurs favoris – </w:t>
      </w:r>
      <w:r w:rsidR="003C22C6">
        <w:rPr>
          <w:rFonts w:ascii="Verdana" w:eastAsiaTheme="minorEastAsia" w:hAnsi="Verdana" w:cstheme="minorBidi"/>
          <w:color w:val="000000" w:themeColor="text1"/>
          <w:kern w:val="24"/>
        </w:rPr>
        <w:t>Michel Tremblay, Michel David,</w:t>
      </w:r>
      <w:r w:rsidR="003C22C6" w:rsidRPr="003C22C6">
        <w:rPr>
          <w:rFonts w:ascii="Arial" w:hAnsi="Arial" w:cs="Arial"/>
          <w:color w:val="000000"/>
          <w:sz w:val="27"/>
          <w:szCs w:val="27"/>
          <w:lang w:val="fr-FR"/>
        </w:rPr>
        <w:t xml:space="preserve"> </w:t>
      </w:r>
      <w:r w:rsidR="003C22C6" w:rsidRPr="003C22C6">
        <w:rPr>
          <w:rFonts w:ascii="Verdana" w:hAnsi="Verdana" w:cs="Arial"/>
          <w:color w:val="000000"/>
          <w:lang w:val="fr-FR"/>
        </w:rPr>
        <w:t>Louise Tremblay-D'Essiambre</w:t>
      </w:r>
      <w:r w:rsidR="003C22C6">
        <w:rPr>
          <w:rFonts w:ascii="Verdana" w:eastAsiaTheme="minorEastAsia" w:hAnsi="Verdana" w:cstheme="minorBidi"/>
          <w:color w:val="000000" w:themeColor="text1"/>
          <w:kern w:val="24"/>
        </w:rPr>
        <w:t>, etc.</w:t>
      </w:r>
    </w:p>
    <w:p w14:paraId="3F345DEE" w14:textId="6C74EA57" w:rsidR="00521AC2" w:rsidRPr="00521AC2" w:rsidRDefault="00521AC2" w:rsidP="00A67661">
      <w:pPr>
        <w:pStyle w:val="ListParagraph"/>
        <w:numPr>
          <w:ilvl w:val="0"/>
          <w:numId w:val="3"/>
        </w:numPr>
        <w:rPr>
          <w:rFonts w:ascii="Verdana" w:hAnsi="Verdana"/>
          <w:b/>
          <w:bCs/>
          <w:u w:val="single"/>
        </w:rPr>
      </w:pPr>
      <w:r w:rsidRPr="003C22C6">
        <w:rPr>
          <w:rFonts w:ascii="Verdana" w:eastAsia="Verdana" w:hAnsi="Verdana" w:cs="Verdana"/>
          <w:color w:val="000000" w:themeColor="text1"/>
          <w:kern w:val="24"/>
        </w:rPr>
        <w:lastRenderedPageBreak/>
        <w:t>Sélection automatique disponible pour fichiers audio en</w:t>
      </w:r>
      <w:r w:rsidRPr="003C22C6">
        <w:rPr>
          <w:rFonts w:ascii="Verdana" w:eastAsiaTheme="minorEastAsia" w:hAnsi="Verdana" w:cstheme="minorBidi"/>
          <w:color w:val="000000" w:themeColor="text1"/>
          <w:kern w:val="24"/>
        </w:rPr>
        <w:t xml:space="preserve"> Téléchargement direct</w:t>
      </w:r>
      <w:r w:rsidR="003C22C6" w:rsidRPr="003C22C6">
        <w:rPr>
          <w:rFonts w:ascii="Verdana" w:eastAsiaTheme="minorEastAsia" w:hAnsi="Verdana" w:cstheme="minorBidi"/>
          <w:color w:val="000000" w:themeColor="text1"/>
          <w:kern w:val="24"/>
        </w:rPr>
        <w:t>,</w:t>
      </w:r>
      <w:r w:rsidRPr="003C22C6">
        <w:rPr>
          <w:rFonts w:ascii="Verdana" w:eastAsia="Verdana" w:hAnsi="Verdana" w:cs="Verdana"/>
          <w:color w:val="000000" w:themeColor="text1"/>
          <w:kern w:val="24"/>
        </w:rPr>
        <w:t xml:space="preserve"> pour les</w:t>
      </w:r>
      <w:r w:rsidRPr="003C22C6">
        <w:rPr>
          <w:rFonts w:ascii="Verdana" w:eastAsiaTheme="minorEastAsia" w:hAnsi="Verdana" w:cstheme="minorBidi"/>
          <w:color w:val="000000" w:themeColor="text1"/>
          <w:kern w:val="24"/>
        </w:rPr>
        <w:t xml:space="preserve"> CD, les ouvrages en braille physique et les livres en braille imprimé </w:t>
      </w:r>
    </w:p>
    <w:p w14:paraId="1A7B5C51" w14:textId="2461E1F3" w:rsidR="00521AC2" w:rsidRDefault="00521AC2" w:rsidP="00521AC2">
      <w:pPr>
        <w:spacing w:before="80" w:after="80" w:line="240" w:lineRule="auto"/>
        <w:rPr>
          <w:rFonts w:ascii="Verdana" w:eastAsia="Times New Roman" w:hAnsi="Verdana" w:cs="Times New Roman"/>
          <w:b/>
          <w:bCs/>
          <w:sz w:val="24"/>
          <w:szCs w:val="24"/>
          <w:u w:val="single"/>
          <w:lang w:eastAsia="en-CA"/>
        </w:rPr>
      </w:pPr>
    </w:p>
    <w:p w14:paraId="5A25E983" w14:textId="69124915" w:rsidR="00026605" w:rsidRDefault="00026605" w:rsidP="00521AC2">
      <w:pPr>
        <w:spacing w:before="80" w:after="80" w:line="240" w:lineRule="auto"/>
        <w:rPr>
          <w:rFonts w:ascii="Verdana" w:eastAsia="Times New Roman" w:hAnsi="Verdana" w:cs="Times New Roman"/>
          <w:b/>
          <w:bCs/>
          <w:sz w:val="24"/>
          <w:szCs w:val="24"/>
          <w:u w:val="single"/>
          <w:lang w:eastAsia="en-CA"/>
        </w:rPr>
      </w:pPr>
      <w:r>
        <w:rPr>
          <w:rFonts w:ascii="Verdana" w:eastAsia="Times New Roman" w:hAnsi="Verdana" w:cs="Times New Roman"/>
          <w:b/>
          <w:bCs/>
          <w:sz w:val="24"/>
          <w:szCs w:val="24"/>
          <w:u w:val="single"/>
          <w:lang w:eastAsia="en-CA"/>
        </w:rPr>
        <w:t>Diapositive 10 : Autres options d’accès aux livres</w:t>
      </w:r>
    </w:p>
    <w:p w14:paraId="7D8A9B3E" w14:textId="497299F3" w:rsidR="00026605" w:rsidRDefault="00026605" w:rsidP="00521AC2">
      <w:pPr>
        <w:spacing w:before="80" w:after="80" w:line="240" w:lineRule="auto"/>
        <w:rPr>
          <w:rFonts w:ascii="Verdana" w:eastAsia="Times New Roman" w:hAnsi="Verdana" w:cs="Times New Roman"/>
          <w:b/>
          <w:bCs/>
          <w:sz w:val="24"/>
          <w:szCs w:val="24"/>
          <w:u w:val="single"/>
          <w:lang w:eastAsia="en-CA"/>
        </w:rPr>
      </w:pPr>
    </w:p>
    <w:p w14:paraId="0EB0EF7A" w14:textId="704C515F" w:rsidR="00026605" w:rsidRDefault="00026605" w:rsidP="00026605">
      <w:pPr>
        <w:spacing w:after="0" w:line="240" w:lineRule="auto"/>
        <w:rPr>
          <w:rFonts w:ascii="Verdana" w:eastAsiaTheme="minorEastAsia" w:hAnsi="Verdana"/>
          <w:color w:val="000000" w:themeColor="text1"/>
          <w:kern w:val="24"/>
          <w:sz w:val="24"/>
          <w:szCs w:val="24"/>
          <w:lang w:eastAsia="en-CA"/>
        </w:rPr>
      </w:pPr>
      <w:r w:rsidRPr="00026605">
        <w:rPr>
          <w:rFonts w:ascii="Verdana" w:eastAsiaTheme="minorEastAsia" w:hAnsi="Verdana"/>
          <w:color w:val="000000" w:themeColor="text1"/>
          <w:kern w:val="24"/>
          <w:sz w:val="24"/>
          <w:szCs w:val="24"/>
          <w:lang w:eastAsia="en-CA"/>
        </w:rPr>
        <w:t xml:space="preserve">On peut également obtenir des livres pour les abonnés du </w:t>
      </w:r>
      <w:r w:rsidRPr="00026605">
        <w:rPr>
          <w:rFonts w:ascii="Verdana" w:eastAsia="Verdana" w:hAnsi="Verdana" w:cs="Helvetica Neue Light"/>
          <w:color w:val="000000" w:themeColor="text1"/>
          <w:kern w:val="24"/>
          <w:sz w:val="24"/>
          <w:szCs w:val="24"/>
          <w:lang w:val="en-US" w:eastAsia="en-CA"/>
        </w:rPr>
        <w:t xml:space="preserve">CAÉB en téléchargeant des fichiers audio </w:t>
      </w:r>
      <w:r w:rsidRPr="00026605">
        <w:rPr>
          <w:rFonts w:ascii="Verdana" w:eastAsiaTheme="minorEastAsia" w:hAnsi="Verdana"/>
          <w:color w:val="000000" w:themeColor="text1"/>
          <w:kern w:val="24"/>
          <w:sz w:val="24"/>
          <w:szCs w:val="24"/>
          <w:lang w:eastAsia="en-CA"/>
        </w:rPr>
        <w:t xml:space="preserve">Zip DAISY et en les transférant sur un CD, une carte SD ou une clé USB. On retrouve sur la page bibliocaeb.ca/aide des instructions détaillées sur la manière de télécharger des fichiers audio Zip DAISY et de les transférer sur un CD, une carte SD ou une clé USB. Une fois les fichiers téléchargés, on obtient également des instructions complètes sur le transfert des fichiers sur l’appareil qu’utilisera l’abonné du </w:t>
      </w:r>
      <w:r w:rsidRPr="00026605">
        <w:rPr>
          <w:rFonts w:ascii="Verdana" w:eastAsia="Verdana" w:hAnsi="Verdana" w:cs="Helvetica Neue Light"/>
          <w:color w:val="000000" w:themeColor="text1"/>
          <w:kern w:val="24"/>
          <w:sz w:val="24"/>
          <w:szCs w:val="24"/>
          <w:lang w:val="en-US" w:eastAsia="en-CA"/>
        </w:rPr>
        <w:t>CAÉB pour écouter ses livres</w:t>
      </w:r>
      <w:r>
        <w:rPr>
          <w:rFonts w:ascii="Verdana" w:eastAsia="Verdana" w:hAnsi="Verdana" w:cs="Helvetica Neue Light"/>
          <w:color w:val="000000" w:themeColor="text1"/>
          <w:kern w:val="24"/>
          <w:sz w:val="24"/>
          <w:szCs w:val="24"/>
          <w:lang w:val="fr-FR" w:eastAsia="en-CA"/>
        </w:rPr>
        <w:t xml:space="preserve"> </w:t>
      </w:r>
      <w:r w:rsidRPr="00026605">
        <w:rPr>
          <w:rFonts w:ascii="Verdana" w:eastAsiaTheme="minorEastAsia" w:hAnsi="Verdana"/>
          <w:color w:val="000000" w:themeColor="text1"/>
          <w:kern w:val="24"/>
          <w:sz w:val="24"/>
          <w:szCs w:val="24"/>
          <w:lang w:eastAsia="en-CA"/>
        </w:rPr>
        <w:t>: iPhone, iPad, divers modèles de lecteur DAISY, etc.</w:t>
      </w:r>
    </w:p>
    <w:p w14:paraId="3ADA9C4D" w14:textId="77777777" w:rsidR="00026605" w:rsidRPr="00026605" w:rsidRDefault="00026605" w:rsidP="00026605">
      <w:pPr>
        <w:spacing w:after="0" w:line="240" w:lineRule="auto"/>
        <w:rPr>
          <w:rFonts w:ascii="Verdana" w:eastAsia="Times New Roman" w:hAnsi="Verdana" w:cs="Times New Roman"/>
          <w:sz w:val="24"/>
          <w:szCs w:val="24"/>
          <w:lang w:eastAsia="en-CA"/>
        </w:rPr>
      </w:pPr>
    </w:p>
    <w:p w14:paraId="34DFD65D" w14:textId="77777777" w:rsidR="00026605" w:rsidRPr="00026605" w:rsidRDefault="00026605" w:rsidP="00026605">
      <w:pPr>
        <w:spacing w:after="0" w:line="240" w:lineRule="auto"/>
        <w:rPr>
          <w:rFonts w:ascii="Verdana" w:eastAsia="Times New Roman" w:hAnsi="Verdana" w:cs="Times New Roman"/>
          <w:sz w:val="24"/>
          <w:szCs w:val="24"/>
          <w:lang w:eastAsia="en-CA"/>
        </w:rPr>
      </w:pPr>
      <w:r w:rsidRPr="00026605">
        <w:rPr>
          <w:rFonts w:ascii="Verdana" w:eastAsiaTheme="minorEastAsia" w:hAnsi="Verdana"/>
          <w:color w:val="000000" w:themeColor="text1"/>
          <w:kern w:val="24"/>
          <w:sz w:val="24"/>
          <w:szCs w:val="24"/>
          <w:lang w:eastAsia="en-CA"/>
        </w:rPr>
        <w:t xml:space="preserve">Les </w:t>
      </w:r>
      <w:r w:rsidRPr="00026605">
        <w:rPr>
          <w:rFonts w:ascii="Verdana" w:eastAsia="Verdana" w:hAnsi="Verdana" w:cs="Verdana"/>
          <w:color w:val="000000" w:themeColor="text1"/>
          <w:kern w:val="24"/>
          <w:sz w:val="24"/>
          <w:szCs w:val="24"/>
          <w:lang w:eastAsia="en-CA"/>
        </w:rPr>
        <w:t>personnes désignées devront avoir certaines connaissances techniques pour comprendre ces</w:t>
      </w:r>
      <w:r w:rsidRPr="00026605">
        <w:rPr>
          <w:rFonts w:ascii="Verdana" w:eastAsiaTheme="minorEastAsia" w:hAnsi="Verdana"/>
          <w:color w:val="000000" w:themeColor="text1"/>
          <w:kern w:val="24"/>
          <w:sz w:val="24"/>
          <w:szCs w:val="24"/>
          <w:lang w:eastAsia="en-CA"/>
        </w:rPr>
        <w:t xml:space="preserve"> instructions. Pour obtenir de l’aide, elles peuvent toujours communiquer avec le Centre de contact du </w:t>
      </w:r>
      <w:r w:rsidRPr="00026605">
        <w:rPr>
          <w:rFonts w:ascii="Verdana" w:eastAsia="Verdana" w:hAnsi="Verdana" w:cs="Helvetica Neue Light"/>
          <w:color w:val="000000" w:themeColor="text1"/>
          <w:kern w:val="24"/>
          <w:sz w:val="24"/>
          <w:szCs w:val="24"/>
          <w:lang w:val="en-US" w:eastAsia="en-CA"/>
        </w:rPr>
        <w:t xml:space="preserve">CAÉB et être mises en </w:t>
      </w:r>
      <w:r w:rsidRPr="00026605">
        <w:rPr>
          <w:rFonts w:ascii="Verdana" w:eastAsiaTheme="minorEastAsia" w:hAnsi="Verdana"/>
          <w:color w:val="000000" w:themeColor="text1"/>
          <w:kern w:val="24"/>
          <w:sz w:val="24"/>
          <w:szCs w:val="24"/>
          <w:lang w:eastAsia="en-CA"/>
        </w:rPr>
        <w:t>contact avec l’équipe de soutien technique de la bibliothèque pour obtenir de l’assistance ou des instructions plus détaillées.</w:t>
      </w:r>
    </w:p>
    <w:p w14:paraId="4C88E601" w14:textId="77777777" w:rsidR="00026605" w:rsidRPr="00026605" w:rsidRDefault="00026605" w:rsidP="00521AC2">
      <w:pPr>
        <w:spacing w:before="80" w:after="80" w:line="240" w:lineRule="auto"/>
        <w:rPr>
          <w:rFonts w:ascii="Verdana" w:eastAsia="Times New Roman" w:hAnsi="Verdana" w:cs="Times New Roman"/>
          <w:b/>
          <w:bCs/>
          <w:sz w:val="24"/>
          <w:szCs w:val="24"/>
          <w:u w:val="single"/>
          <w:lang w:eastAsia="en-CA"/>
        </w:rPr>
      </w:pPr>
    </w:p>
    <w:p w14:paraId="0B046984" w14:textId="409D646E" w:rsidR="00521AC2" w:rsidRDefault="00026605" w:rsidP="002D36B7">
      <w:pPr>
        <w:spacing w:after="0" w:line="240" w:lineRule="auto"/>
        <w:rPr>
          <w:rFonts w:ascii="Verdana" w:eastAsia="Times New Roman" w:hAnsi="Verdana" w:cs="Times New Roman"/>
          <w:b/>
          <w:bCs/>
          <w:sz w:val="24"/>
          <w:szCs w:val="24"/>
          <w:u w:val="single"/>
          <w:lang w:eastAsia="en-CA"/>
        </w:rPr>
      </w:pPr>
      <w:r>
        <w:rPr>
          <w:rFonts w:ascii="Verdana" w:eastAsia="Times New Roman" w:hAnsi="Verdana" w:cs="Times New Roman"/>
          <w:b/>
          <w:bCs/>
          <w:sz w:val="24"/>
          <w:szCs w:val="24"/>
          <w:u w:val="single"/>
          <w:lang w:eastAsia="en-CA"/>
        </w:rPr>
        <w:t>Diapositive 11 : Scénario 1 : téléphone intelligent ou tablette</w:t>
      </w:r>
    </w:p>
    <w:p w14:paraId="7122AC0C" w14:textId="5A2F2B43" w:rsidR="00026605" w:rsidRDefault="00026605" w:rsidP="002D36B7">
      <w:pPr>
        <w:spacing w:after="0" w:line="240" w:lineRule="auto"/>
        <w:rPr>
          <w:rFonts w:ascii="Verdana" w:eastAsia="Times New Roman" w:hAnsi="Verdana" w:cs="Times New Roman"/>
          <w:b/>
          <w:bCs/>
          <w:sz w:val="24"/>
          <w:szCs w:val="24"/>
          <w:u w:val="single"/>
          <w:lang w:eastAsia="en-CA"/>
        </w:rPr>
      </w:pPr>
    </w:p>
    <w:p w14:paraId="07DA3E61" w14:textId="53DB60A9" w:rsidR="00026605" w:rsidRDefault="00026605" w:rsidP="00026605">
      <w:pPr>
        <w:spacing w:after="0" w:line="240" w:lineRule="auto"/>
        <w:rPr>
          <w:rFonts w:ascii="Verdana" w:eastAsiaTheme="minorEastAsia" w:hAnsi="Verdana"/>
          <w:color w:val="000000" w:themeColor="text1"/>
          <w:kern w:val="24"/>
          <w:sz w:val="24"/>
          <w:szCs w:val="24"/>
          <w:lang w:eastAsia="en-CA"/>
        </w:rPr>
      </w:pPr>
      <w:r w:rsidRPr="00026605">
        <w:rPr>
          <w:rFonts w:ascii="Verdana" w:eastAsiaTheme="minorEastAsia" w:hAnsi="Verdana"/>
          <w:color w:val="000000" w:themeColor="text1"/>
          <w:kern w:val="24"/>
          <w:sz w:val="24"/>
          <w:szCs w:val="24"/>
          <w:lang w:eastAsia="en-CA"/>
        </w:rPr>
        <w:t>Scénario 1 : L</w:t>
      </w:r>
      <w:r w:rsidRPr="00026605">
        <w:rPr>
          <w:rFonts w:ascii="Verdana" w:eastAsia="Verdana" w:hAnsi="Verdana" w:cs="Helvetica Neue Light"/>
          <w:color w:val="000000" w:themeColor="text1"/>
          <w:kern w:val="24"/>
          <w:sz w:val="24"/>
          <w:szCs w:val="24"/>
          <w:lang w:val="en-US" w:eastAsia="en-CA"/>
        </w:rPr>
        <w:t xml:space="preserve">’abonné </w:t>
      </w:r>
      <w:r w:rsidRPr="00026605">
        <w:rPr>
          <w:rFonts w:ascii="Verdana" w:eastAsiaTheme="minorEastAsia" w:hAnsi="Verdana"/>
          <w:color w:val="000000" w:themeColor="text1"/>
          <w:kern w:val="24"/>
          <w:sz w:val="24"/>
          <w:szCs w:val="24"/>
          <w:lang w:eastAsia="en-CA"/>
        </w:rPr>
        <w:t>n’a pas de lecteur DAISY, mais dispose d’un téléphone intelligent ou d’une tablette.</w:t>
      </w:r>
    </w:p>
    <w:p w14:paraId="221805F8" w14:textId="77777777" w:rsidR="00026605" w:rsidRPr="00026605" w:rsidRDefault="00026605" w:rsidP="00026605">
      <w:pPr>
        <w:spacing w:after="0" w:line="240" w:lineRule="auto"/>
        <w:rPr>
          <w:rFonts w:ascii="Verdana" w:eastAsia="Times New Roman" w:hAnsi="Verdana" w:cs="Times New Roman"/>
          <w:sz w:val="24"/>
          <w:szCs w:val="24"/>
          <w:lang w:eastAsia="en-CA"/>
        </w:rPr>
      </w:pPr>
    </w:p>
    <w:p w14:paraId="5A97BB85" w14:textId="0EA9B504" w:rsidR="00026605" w:rsidRDefault="00026605" w:rsidP="00026605">
      <w:pPr>
        <w:spacing w:after="0" w:line="240" w:lineRule="auto"/>
        <w:rPr>
          <w:rFonts w:ascii="Verdana" w:eastAsiaTheme="minorEastAsia" w:hAnsi="Verdana"/>
          <w:color w:val="000000" w:themeColor="text1"/>
          <w:kern w:val="24"/>
          <w:sz w:val="24"/>
          <w:szCs w:val="24"/>
          <w:lang w:eastAsia="en-CA"/>
        </w:rPr>
      </w:pPr>
      <w:r w:rsidRPr="00026605">
        <w:rPr>
          <w:rFonts w:ascii="Verdana" w:eastAsiaTheme="minorEastAsia" w:hAnsi="Verdana"/>
          <w:color w:val="000000" w:themeColor="text1"/>
          <w:kern w:val="24"/>
          <w:sz w:val="24"/>
          <w:szCs w:val="24"/>
          <w:lang w:eastAsia="en-CA"/>
        </w:rPr>
        <w:t xml:space="preserve">Si vous avez accès à l’appareil de </w:t>
      </w:r>
      <w:r w:rsidRPr="00026605">
        <w:rPr>
          <w:rFonts w:ascii="Verdana" w:eastAsia="Verdana" w:hAnsi="Verdana" w:cs="Helvetica Neue Light"/>
          <w:color w:val="000000" w:themeColor="text1"/>
          <w:kern w:val="24"/>
          <w:sz w:val="24"/>
          <w:szCs w:val="24"/>
          <w:lang w:val="en-US" w:eastAsia="en-CA"/>
        </w:rPr>
        <w:t>l’abonné</w:t>
      </w:r>
      <w:r w:rsidRPr="00026605">
        <w:rPr>
          <w:rFonts w:ascii="Verdana" w:eastAsiaTheme="minorEastAsia" w:hAnsi="Verdana"/>
          <w:color w:val="000000" w:themeColor="text1"/>
          <w:kern w:val="24"/>
          <w:sz w:val="24"/>
          <w:szCs w:val="24"/>
          <w:lang w:eastAsia="en-CA"/>
        </w:rPr>
        <w:t>, vous pouvez télécharger gratuitement une application de lecture accessible, comme Dolphin EasyReader, sur son appareil.</w:t>
      </w:r>
    </w:p>
    <w:p w14:paraId="1F921D97" w14:textId="77777777" w:rsidR="00026605" w:rsidRPr="00026605" w:rsidRDefault="00026605" w:rsidP="00026605">
      <w:pPr>
        <w:spacing w:after="0" w:line="240" w:lineRule="auto"/>
        <w:rPr>
          <w:rFonts w:ascii="Verdana" w:eastAsia="Times New Roman" w:hAnsi="Verdana" w:cs="Times New Roman"/>
          <w:sz w:val="24"/>
          <w:szCs w:val="24"/>
          <w:lang w:eastAsia="en-CA"/>
        </w:rPr>
      </w:pPr>
    </w:p>
    <w:p w14:paraId="0A01D013" w14:textId="77777777" w:rsidR="00026605" w:rsidRPr="00026605" w:rsidRDefault="00026605" w:rsidP="00026605">
      <w:pPr>
        <w:spacing w:after="0" w:line="240" w:lineRule="auto"/>
        <w:rPr>
          <w:rFonts w:ascii="Verdana" w:eastAsia="Times New Roman" w:hAnsi="Verdana" w:cs="Times New Roman"/>
          <w:sz w:val="24"/>
          <w:szCs w:val="24"/>
          <w:lang w:eastAsia="en-CA"/>
        </w:rPr>
      </w:pPr>
      <w:r w:rsidRPr="00026605">
        <w:rPr>
          <w:rFonts w:ascii="Verdana" w:eastAsiaTheme="minorEastAsia" w:hAnsi="Verdana"/>
          <w:color w:val="000000" w:themeColor="text1"/>
          <w:kern w:val="24"/>
          <w:sz w:val="24"/>
          <w:szCs w:val="24"/>
          <w:lang w:eastAsia="en-CA"/>
        </w:rPr>
        <w:t xml:space="preserve">Reportez-vous au </w:t>
      </w:r>
      <w:r w:rsidRPr="00026605">
        <w:rPr>
          <w:rFonts w:ascii="Verdana" w:eastAsiaTheme="minorEastAsia" w:hAnsi="Verdana"/>
          <w:color w:val="00B0F0"/>
          <w:kern w:val="24"/>
          <w:sz w:val="24"/>
          <w:szCs w:val="24"/>
          <w:u w:val="single"/>
          <w:lang w:eastAsia="en-CA"/>
        </w:rPr>
        <w:t>Guide d’utilisation rapide d’Easyreader</w:t>
      </w:r>
      <w:r w:rsidRPr="00026605">
        <w:rPr>
          <w:rFonts w:ascii="Verdana" w:eastAsiaTheme="minorEastAsia" w:hAnsi="Verdana"/>
          <w:color w:val="000000" w:themeColor="text1"/>
          <w:kern w:val="24"/>
          <w:sz w:val="24"/>
          <w:szCs w:val="24"/>
          <w:lang w:eastAsia="en-CA"/>
        </w:rPr>
        <w:t xml:space="preserve">, sur le site Web du </w:t>
      </w:r>
      <w:r w:rsidRPr="00026605">
        <w:rPr>
          <w:rFonts w:ascii="Verdana" w:eastAsia="Verdana" w:hAnsi="Verdana" w:cs="Helvetica Neue Light"/>
          <w:color w:val="000000" w:themeColor="text1"/>
          <w:kern w:val="24"/>
          <w:sz w:val="24"/>
          <w:szCs w:val="24"/>
          <w:lang w:val="en-US" w:eastAsia="en-CA"/>
        </w:rPr>
        <w:t>CAÉB, pour obtenir des instructions étape par étape sur le téléchargement de l’application et le transfert de livres en Téléchargement direct du</w:t>
      </w:r>
      <w:r w:rsidRPr="00026605">
        <w:rPr>
          <w:rFonts w:ascii="Verdana" w:eastAsiaTheme="minorEastAsia" w:hAnsi="Verdana"/>
          <w:color w:val="000000" w:themeColor="text1"/>
          <w:kern w:val="24"/>
          <w:sz w:val="24"/>
          <w:szCs w:val="24"/>
          <w:lang w:eastAsia="en-CA"/>
        </w:rPr>
        <w:t xml:space="preserve"> </w:t>
      </w:r>
      <w:r w:rsidRPr="00026605">
        <w:rPr>
          <w:rFonts w:ascii="Verdana" w:eastAsia="Verdana" w:hAnsi="Verdana" w:cs="Helvetica Neue Light"/>
          <w:color w:val="000000" w:themeColor="text1"/>
          <w:kern w:val="24"/>
          <w:sz w:val="24"/>
          <w:szCs w:val="24"/>
          <w:lang w:val="en-US" w:eastAsia="en-CA"/>
        </w:rPr>
        <w:t>CAÉB sur l’appareil de l’abonné</w:t>
      </w:r>
      <w:r w:rsidRPr="00026605">
        <w:rPr>
          <w:rFonts w:ascii="Verdana" w:eastAsiaTheme="minorEastAsia" w:hAnsi="Verdana"/>
          <w:color w:val="000000" w:themeColor="text1"/>
          <w:kern w:val="24"/>
          <w:sz w:val="24"/>
          <w:szCs w:val="24"/>
          <w:lang w:eastAsia="en-CA"/>
        </w:rPr>
        <w:t>.</w:t>
      </w:r>
    </w:p>
    <w:p w14:paraId="5E9BA08D" w14:textId="4385FA1B" w:rsidR="00026605" w:rsidRDefault="00026605" w:rsidP="002D36B7">
      <w:pPr>
        <w:spacing w:after="0" w:line="240" w:lineRule="auto"/>
        <w:rPr>
          <w:rFonts w:ascii="Verdana" w:eastAsia="Times New Roman" w:hAnsi="Verdana" w:cs="Times New Roman"/>
          <w:b/>
          <w:bCs/>
          <w:sz w:val="24"/>
          <w:szCs w:val="24"/>
          <w:u w:val="single"/>
          <w:lang w:eastAsia="en-CA"/>
        </w:rPr>
      </w:pPr>
    </w:p>
    <w:p w14:paraId="05D8A5E5" w14:textId="3490A15C" w:rsidR="00026605" w:rsidRPr="00026605" w:rsidRDefault="00026605" w:rsidP="002D36B7">
      <w:pPr>
        <w:spacing w:after="0" w:line="240" w:lineRule="auto"/>
        <w:rPr>
          <w:rFonts w:ascii="Verdana" w:eastAsia="Times New Roman" w:hAnsi="Verdana" w:cs="Times New Roman"/>
          <w:b/>
          <w:bCs/>
          <w:sz w:val="24"/>
          <w:szCs w:val="24"/>
          <w:u w:val="single"/>
          <w:lang w:eastAsia="en-CA"/>
        </w:rPr>
      </w:pPr>
      <w:r>
        <w:rPr>
          <w:rFonts w:ascii="Verdana" w:eastAsia="Times New Roman" w:hAnsi="Verdana" w:cs="Times New Roman"/>
          <w:b/>
          <w:bCs/>
          <w:sz w:val="24"/>
          <w:szCs w:val="24"/>
          <w:u w:val="single"/>
          <w:lang w:eastAsia="en-CA"/>
        </w:rPr>
        <w:t>Diapositive 12 : Scénario 2 : lecteur DAISY et connexion à Internet</w:t>
      </w:r>
    </w:p>
    <w:p w14:paraId="7937E134" w14:textId="2B8B267B" w:rsidR="002D36B7" w:rsidRDefault="002D36B7" w:rsidP="00001723">
      <w:pPr>
        <w:rPr>
          <w:rFonts w:ascii="Verdana" w:hAnsi="Verdana" w:cs="Arial"/>
          <w:b/>
          <w:bCs/>
          <w:sz w:val="24"/>
          <w:szCs w:val="24"/>
          <w:u w:val="single"/>
          <w:lang w:bidi="he-IL"/>
        </w:rPr>
      </w:pPr>
    </w:p>
    <w:p w14:paraId="591C35B1" w14:textId="77777777" w:rsidR="00026605" w:rsidRDefault="00026605" w:rsidP="00026605">
      <w:pPr>
        <w:spacing w:after="0" w:line="240" w:lineRule="auto"/>
        <w:rPr>
          <w:rFonts w:ascii="Verdana" w:eastAsiaTheme="minorEastAsia" w:hAnsi="Verdana"/>
          <w:color w:val="000000" w:themeColor="text1"/>
          <w:kern w:val="24"/>
          <w:sz w:val="24"/>
          <w:szCs w:val="24"/>
          <w:lang w:eastAsia="en-CA"/>
        </w:rPr>
      </w:pPr>
      <w:r w:rsidRPr="00026605">
        <w:rPr>
          <w:rFonts w:ascii="Verdana" w:eastAsiaTheme="minorEastAsia" w:hAnsi="Verdana"/>
          <w:color w:val="000000" w:themeColor="text1"/>
          <w:kern w:val="24"/>
          <w:sz w:val="24"/>
          <w:szCs w:val="24"/>
          <w:lang w:eastAsia="en-CA"/>
        </w:rPr>
        <w:t xml:space="preserve">L’abonné dispose d’un lecteur DAISY et </w:t>
      </w:r>
      <w:r w:rsidRPr="00026605">
        <w:rPr>
          <w:rFonts w:ascii="Verdana" w:eastAsiaTheme="minorEastAsia" w:hAnsi="Verdana"/>
          <w:b/>
          <w:bCs/>
          <w:color w:val="000000" w:themeColor="text1"/>
          <w:kern w:val="24"/>
          <w:sz w:val="24"/>
          <w:szCs w:val="24"/>
          <w:lang w:eastAsia="en-CA"/>
        </w:rPr>
        <w:t>peut avoir accès à Internet et à un peu d’aide</w:t>
      </w:r>
      <w:r w:rsidRPr="00026605">
        <w:rPr>
          <w:rFonts w:ascii="Verdana" w:eastAsiaTheme="minorEastAsia" w:hAnsi="Verdana"/>
          <w:color w:val="000000" w:themeColor="text1"/>
          <w:kern w:val="24"/>
          <w:sz w:val="24"/>
          <w:szCs w:val="24"/>
          <w:lang w:eastAsia="en-CA"/>
        </w:rPr>
        <w:t>.</w:t>
      </w:r>
    </w:p>
    <w:p w14:paraId="71D1C5CD" w14:textId="7021BB52" w:rsidR="00026605" w:rsidRPr="00026605" w:rsidRDefault="00026605" w:rsidP="00026605">
      <w:pPr>
        <w:spacing w:after="0" w:line="240" w:lineRule="auto"/>
        <w:rPr>
          <w:rFonts w:ascii="Verdana" w:eastAsia="Times New Roman" w:hAnsi="Verdana" w:cs="Times New Roman"/>
          <w:sz w:val="24"/>
          <w:szCs w:val="24"/>
          <w:lang w:eastAsia="en-CA"/>
        </w:rPr>
      </w:pPr>
      <w:r w:rsidRPr="00026605">
        <w:rPr>
          <w:rFonts w:ascii="Verdana" w:eastAsiaTheme="minorEastAsia" w:hAnsi="Verdana"/>
          <w:color w:val="000000" w:themeColor="text1"/>
          <w:kern w:val="24"/>
          <w:sz w:val="24"/>
          <w:szCs w:val="24"/>
          <w:lang w:eastAsia="en-CA"/>
        </w:rPr>
        <w:t> </w:t>
      </w:r>
    </w:p>
    <w:p w14:paraId="179E4782" w14:textId="2A44BFB6" w:rsidR="00026605" w:rsidRDefault="00026605" w:rsidP="00026605">
      <w:pPr>
        <w:spacing w:after="0" w:line="240" w:lineRule="auto"/>
        <w:rPr>
          <w:rFonts w:ascii="Verdana" w:eastAsiaTheme="minorEastAsia" w:hAnsi="Verdana"/>
          <w:color w:val="000000" w:themeColor="text1"/>
          <w:kern w:val="24"/>
          <w:sz w:val="24"/>
          <w:szCs w:val="24"/>
          <w:lang w:eastAsia="en-CA"/>
        </w:rPr>
      </w:pPr>
      <w:r w:rsidRPr="00026605">
        <w:rPr>
          <w:rFonts w:ascii="Verdana" w:eastAsiaTheme="minorEastAsia" w:hAnsi="Verdana"/>
          <w:color w:val="000000" w:themeColor="text1"/>
          <w:kern w:val="24"/>
          <w:sz w:val="24"/>
          <w:szCs w:val="24"/>
          <w:lang w:eastAsia="en-CA"/>
        </w:rPr>
        <w:t>Vous devez tout d’abord connaître la marque et le modèle du lecteur</w:t>
      </w:r>
    </w:p>
    <w:p w14:paraId="2A7B7EFD" w14:textId="77777777" w:rsidR="00026605" w:rsidRPr="00026605" w:rsidRDefault="00026605" w:rsidP="00026605">
      <w:pPr>
        <w:spacing w:after="0" w:line="240" w:lineRule="auto"/>
        <w:rPr>
          <w:rFonts w:ascii="Verdana" w:eastAsia="Times New Roman" w:hAnsi="Verdana" w:cs="Times New Roman"/>
          <w:sz w:val="24"/>
          <w:szCs w:val="24"/>
          <w:lang w:eastAsia="en-CA"/>
        </w:rPr>
      </w:pPr>
    </w:p>
    <w:p w14:paraId="2E29F5A8" w14:textId="5EC36987" w:rsidR="00026605" w:rsidRDefault="00026605" w:rsidP="00026605">
      <w:pPr>
        <w:spacing w:after="0" w:line="240" w:lineRule="auto"/>
        <w:rPr>
          <w:rFonts w:ascii="Verdana" w:eastAsiaTheme="minorEastAsia" w:hAnsi="Verdana"/>
          <w:color w:val="000000" w:themeColor="text1"/>
          <w:kern w:val="24"/>
          <w:sz w:val="24"/>
          <w:szCs w:val="24"/>
          <w:lang w:eastAsia="en-CA"/>
        </w:rPr>
      </w:pPr>
      <w:r w:rsidRPr="00026605">
        <w:rPr>
          <w:rFonts w:ascii="Verdana" w:eastAsiaTheme="minorEastAsia" w:hAnsi="Verdana"/>
          <w:color w:val="000000" w:themeColor="text1"/>
          <w:kern w:val="24"/>
          <w:sz w:val="24"/>
          <w:szCs w:val="24"/>
          <w:lang w:eastAsia="en-CA"/>
        </w:rPr>
        <w:lastRenderedPageBreak/>
        <w:t>S’agit-il d’un Stratus4M? – une carte SD est requise pour accéder au Service de téléchargement direct</w:t>
      </w:r>
    </w:p>
    <w:p w14:paraId="09B45409" w14:textId="77777777" w:rsidR="00026605" w:rsidRPr="00026605" w:rsidRDefault="00026605" w:rsidP="00026605">
      <w:pPr>
        <w:spacing w:after="0" w:line="240" w:lineRule="auto"/>
        <w:rPr>
          <w:rFonts w:ascii="Verdana" w:eastAsia="Times New Roman" w:hAnsi="Verdana" w:cs="Times New Roman"/>
          <w:sz w:val="24"/>
          <w:szCs w:val="24"/>
          <w:lang w:eastAsia="en-CA"/>
        </w:rPr>
      </w:pPr>
    </w:p>
    <w:p w14:paraId="50C48C98" w14:textId="1C76C9AF" w:rsidR="006D3E40" w:rsidRDefault="00026605" w:rsidP="00026605">
      <w:pPr>
        <w:spacing w:after="0" w:line="240" w:lineRule="auto"/>
        <w:rPr>
          <w:rFonts w:ascii="Verdana" w:eastAsiaTheme="minorEastAsia" w:hAnsi="Verdana"/>
          <w:color w:val="000000" w:themeColor="text1"/>
          <w:kern w:val="24"/>
          <w:sz w:val="24"/>
          <w:szCs w:val="24"/>
          <w:lang w:eastAsia="en-CA"/>
        </w:rPr>
      </w:pPr>
      <w:r w:rsidRPr="00026605">
        <w:rPr>
          <w:rFonts w:ascii="Verdana" w:eastAsiaTheme="minorEastAsia" w:hAnsi="Verdana"/>
          <w:color w:val="000000" w:themeColor="text1"/>
          <w:kern w:val="24"/>
          <w:sz w:val="24"/>
          <w:szCs w:val="24"/>
          <w:lang w:eastAsia="en-CA"/>
        </w:rPr>
        <w:t xml:space="preserve">Ce n’est pas un 4M? Aucune carte SD n’est requise. </w:t>
      </w:r>
    </w:p>
    <w:p w14:paraId="1423FB92" w14:textId="4376BDF8" w:rsidR="006D3E40" w:rsidRDefault="006D3E40" w:rsidP="00026605">
      <w:pPr>
        <w:spacing w:after="0" w:line="240" w:lineRule="auto"/>
        <w:rPr>
          <w:rFonts w:ascii="Verdana" w:eastAsiaTheme="minorEastAsia" w:hAnsi="Verdana"/>
          <w:color w:val="000000" w:themeColor="text1"/>
          <w:kern w:val="24"/>
          <w:sz w:val="24"/>
          <w:szCs w:val="24"/>
          <w:lang w:eastAsia="en-CA"/>
        </w:rPr>
      </w:pPr>
    </w:p>
    <w:p w14:paraId="3D62BA32" w14:textId="07B818DE" w:rsidR="006D3E40" w:rsidRPr="006D3E40" w:rsidRDefault="006D3E40" w:rsidP="00026605">
      <w:pPr>
        <w:spacing w:after="0" w:line="240" w:lineRule="auto"/>
        <w:rPr>
          <w:rFonts w:ascii="Verdana" w:eastAsiaTheme="minorEastAsia" w:hAnsi="Verdana"/>
          <w:color w:val="000000" w:themeColor="text1"/>
          <w:kern w:val="24"/>
          <w:sz w:val="24"/>
          <w:szCs w:val="24"/>
          <w:lang w:eastAsia="en-CA"/>
        </w:rPr>
      </w:pPr>
      <w:r>
        <w:rPr>
          <w:rFonts w:ascii="Verdana" w:eastAsiaTheme="minorEastAsia" w:hAnsi="Verdana"/>
          <w:color w:val="000000" w:themeColor="text1"/>
          <w:kern w:val="24"/>
          <w:sz w:val="24"/>
          <w:szCs w:val="24"/>
          <w:lang w:eastAsia="en-CA"/>
        </w:rPr>
        <w:t xml:space="preserve">Est-ce un Victor Stream? </w:t>
      </w:r>
      <w:r w:rsidR="0078248E">
        <w:rPr>
          <w:rFonts w:ascii="Verdana" w:eastAsiaTheme="minorEastAsia" w:hAnsi="Verdana"/>
          <w:color w:val="000000" w:themeColor="text1"/>
          <w:kern w:val="24"/>
          <w:sz w:val="24"/>
          <w:szCs w:val="24"/>
          <w:lang w:eastAsia="en-CA"/>
        </w:rPr>
        <w:t>Appelez le Centre de Contact pour des instructions sur comment paramétrer le lecteur</w:t>
      </w:r>
    </w:p>
    <w:p w14:paraId="3A104012" w14:textId="77777777" w:rsidR="006D3E40" w:rsidRDefault="006D3E40" w:rsidP="00026605">
      <w:pPr>
        <w:spacing w:after="0" w:line="240" w:lineRule="auto"/>
        <w:rPr>
          <w:rFonts w:ascii="Verdana" w:eastAsiaTheme="minorEastAsia" w:hAnsi="Verdana"/>
          <w:color w:val="000000" w:themeColor="text1"/>
          <w:kern w:val="24"/>
          <w:sz w:val="24"/>
          <w:szCs w:val="24"/>
          <w:lang w:eastAsia="en-CA"/>
        </w:rPr>
      </w:pPr>
    </w:p>
    <w:p w14:paraId="1AC2070C" w14:textId="0D95BA5F" w:rsidR="00026605" w:rsidRDefault="00026605" w:rsidP="00026605">
      <w:pPr>
        <w:spacing w:after="0" w:line="240" w:lineRule="auto"/>
        <w:rPr>
          <w:rFonts w:ascii="Verdana" w:eastAsiaTheme="minorEastAsia" w:hAnsi="Verdana"/>
          <w:color w:val="000000" w:themeColor="text1"/>
          <w:kern w:val="24"/>
          <w:sz w:val="24"/>
          <w:szCs w:val="24"/>
          <w:lang w:eastAsia="en-CA"/>
        </w:rPr>
      </w:pPr>
      <w:r w:rsidRPr="00026605">
        <w:rPr>
          <w:rFonts w:ascii="Verdana" w:eastAsiaTheme="minorEastAsia" w:hAnsi="Verdana"/>
          <w:color w:val="000000" w:themeColor="text1"/>
          <w:kern w:val="24"/>
          <w:sz w:val="24"/>
          <w:szCs w:val="24"/>
          <w:lang w:eastAsia="en-CA"/>
        </w:rPr>
        <w:t>Vous pouvez appeler le Centre de contact ou l’équipe de soutien technique pour paramétrer le Service de téléchargement direct</w:t>
      </w:r>
      <w:r w:rsidR="0078248E">
        <w:rPr>
          <w:rFonts w:ascii="Verdana" w:eastAsiaTheme="minorEastAsia" w:hAnsi="Verdana"/>
          <w:color w:val="000000" w:themeColor="text1"/>
          <w:kern w:val="24"/>
          <w:sz w:val="24"/>
          <w:szCs w:val="24"/>
          <w:lang w:eastAsia="en-CA"/>
        </w:rPr>
        <w:t xml:space="preserve">. Il est aussi possible d’arranger pour la sélection automatique pour que des livres soient transférés de façon automatique </w:t>
      </w:r>
      <w:r w:rsidR="007539D0">
        <w:rPr>
          <w:rFonts w:ascii="Verdana" w:eastAsiaTheme="minorEastAsia" w:hAnsi="Verdana"/>
          <w:color w:val="000000" w:themeColor="text1"/>
          <w:kern w:val="24"/>
          <w:sz w:val="24"/>
          <w:szCs w:val="24"/>
          <w:lang w:eastAsia="en-CA"/>
        </w:rPr>
        <w:t>d’après</w:t>
      </w:r>
      <w:r w:rsidR="0078248E">
        <w:rPr>
          <w:rFonts w:ascii="Verdana" w:eastAsiaTheme="minorEastAsia" w:hAnsi="Verdana"/>
          <w:color w:val="000000" w:themeColor="text1"/>
          <w:kern w:val="24"/>
          <w:sz w:val="24"/>
          <w:szCs w:val="24"/>
          <w:lang w:eastAsia="en-CA"/>
        </w:rPr>
        <w:t xml:space="preserve"> un horaire régulier sur le lecteur de l’abonné. Vous aurez toujours la possibilité de </w:t>
      </w:r>
      <w:r w:rsidR="007539D0">
        <w:rPr>
          <w:rFonts w:ascii="Verdana" w:eastAsiaTheme="minorEastAsia" w:hAnsi="Verdana"/>
          <w:color w:val="000000" w:themeColor="text1"/>
          <w:kern w:val="24"/>
          <w:sz w:val="24"/>
          <w:szCs w:val="24"/>
          <w:lang w:eastAsia="en-CA"/>
        </w:rPr>
        <w:t>réserver</w:t>
      </w:r>
      <w:r w:rsidR="0078248E">
        <w:rPr>
          <w:rFonts w:ascii="Verdana" w:eastAsiaTheme="minorEastAsia" w:hAnsi="Verdana"/>
          <w:color w:val="000000" w:themeColor="text1"/>
          <w:kern w:val="24"/>
          <w:sz w:val="24"/>
          <w:szCs w:val="24"/>
          <w:lang w:eastAsia="en-CA"/>
        </w:rPr>
        <w:t xml:space="preserve"> des titres spécifiques dans le compte de Téléchargement direct de l’abonné que vous aidez.</w:t>
      </w:r>
    </w:p>
    <w:p w14:paraId="14C2032E" w14:textId="77777777" w:rsidR="006D3E40" w:rsidRDefault="006D3E40" w:rsidP="00026605">
      <w:pPr>
        <w:spacing w:after="0" w:line="240" w:lineRule="auto"/>
        <w:rPr>
          <w:rFonts w:ascii="Verdana" w:eastAsiaTheme="minorEastAsia" w:hAnsi="Verdana"/>
          <w:color w:val="000000" w:themeColor="text1"/>
          <w:kern w:val="24"/>
          <w:sz w:val="24"/>
          <w:szCs w:val="24"/>
          <w:lang w:eastAsia="en-CA"/>
        </w:rPr>
      </w:pPr>
    </w:p>
    <w:p w14:paraId="203A43C8" w14:textId="66FB7235" w:rsidR="00026605" w:rsidRDefault="0078248E" w:rsidP="00026605">
      <w:pPr>
        <w:spacing w:after="0" w:line="240" w:lineRule="auto"/>
        <w:rPr>
          <w:rFonts w:ascii="Verdana" w:eastAsia="Times New Roman" w:hAnsi="Verdana" w:cs="Times New Roman"/>
          <w:b/>
          <w:bCs/>
          <w:sz w:val="24"/>
          <w:szCs w:val="24"/>
          <w:u w:val="single"/>
          <w:lang w:eastAsia="en-CA"/>
        </w:rPr>
      </w:pPr>
      <w:r w:rsidRPr="0078248E">
        <w:rPr>
          <w:rFonts w:ascii="Verdana" w:eastAsia="Times New Roman" w:hAnsi="Verdana" w:cs="Times New Roman"/>
          <w:b/>
          <w:bCs/>
          <w:sz w:val="24"/>
          <w:szCs w:val="24"/>
          <w:u w:val="single"/>
          <w:lang w:eastAsia="en-CA"/>
        </w:rPr>
        <w:t xml:space="preserve">Diapositive 13 : Scénario 3 : lecteur DAISY </w:t>
      </w:r>
      <w:r w:rsidR="007539D0">
        <w:rPr>
          <w:rFonts w:ascii="Verdana" w:eastAsia="Times New Roman" w:hAnsi="Verdana" w:cs="Times New Roman"/>
          <w:b/>
          <w:bCs/>
          <w:sz w:val="24"/>
          <w:szCs w:val="24"/>
          <w:u w:val="single"/>
          <w:lang w:eastAsia="en-CA"/>
        </w:rPr>
        <w:t>et envoi de CD par la Poste</w:t>
      </w:r>
    </w:p>
    <w:p w14:paraId="47CD5AFA" w14:textId="2C280FC6" w:rsidR="0078248E" w:rsidRDefault="0078248E" w:rsidP="00026605">
      <w:pPr>
        <w:spacing w:after="0" w:line="240" w:lineRule="auto"/>
        <w:rPr>
          <w:rFonts w:ascii="Verdana" w:eastAsia="Times New Roman" w:hAnsi="Verdana" w:cs="Times New Roman"/>
          <w:b/>
          <w:bCs/>
          <w:sz w:val="24"/>
          <w:szCs w:val="24"/>
          <w:u w:val="single"/>
          <w:lang w:eastAsia="en-CA"/>
        </w:rPr>
      </w:pPr>
    </w:p>
    <w:p w14:paraId="51B9DAE9" w14:textId="7573BE24" w:rsidR="008B692E" w:rsidRPr="008B692E" w:rsidRDefault="008B692E" w:rsidP="008B692E">
      <w:pPr>
        <w:rPr>
          <w:rFonts w:ascii="Verdana" w:eastAsiaTheme="minorEastAsia" w:hAnsi="Verdana"/>
          <w:color w:val="000000" w:themeColor="text1"/>
          <w:kern w:val="24"/>
          <w:sz w:val="24"/>
          <w:szCs w:val="24"/>
        </w:rPr>
      </w:pPr>
      <w:r w:rsidRPr="008B692E">
        <w:rPr>
          <w:rFonts w:ascii="Verdana" w:hAnsi="Verdana"/>
          <w:color w:val="000000" w:themeColor="text1"/>
          <w:kern w:val="24"/>
          <w:sz w:val="24"/>
          <w:szCs w:val="24"/>
        </w:rPr>
        <w:t>Scénario 3: L’abonné a un lecteur DAISY (ou autre lecteur de CD compatible avec le format MP3) et reçoit des CD DAISY par la poste</w:t>
      </w:r>
      <w:r w:rsidRPr="008B692E">
        <w:rPr>
          <w:rFonts w:ascii="Arial" w:hAnsi="Arial" w:cs="Arial"/>
          <w:color w:val="000000" w:themeColor="text1"/>
          <w:kern w:val="24"/>
          <w:sz w:val="24"/>
          <w:szCs w:val="24"/>
          <w:lang w:val="en-US"/>
        </w:rPr>
        <w:t>​</w:t>
      </w:r>
    </w:p>
    <w:p w14:paraId="1867509F" w14:textId="511A1F00" w:rsidR="008B692E" w:rsidRPr="008B692E" w:rsidRDefault="008B692E" w:rsidP="008B692E">
      <w:pPr>
        <w:spacing w:after="0" w:line="240" w:lineRule="auto"/>
        <w:rPr>
          <w:rFonts w:ascii="Verdana" w:eastAsiaTheme="minorEastAsia" w:hAnsi="Verdana"/>
          <w:color w:val="000000" w:themeColor="text1"/>
          <w:kern w:val="24"/>
          <w:sz w:val="24"/>
          <w:szCs w:val="24"/>
          <w:lang w:eastAsia="en-CA"/>
        </w:rPr>
      </w:pPr>
      <w:r w:rsidRPr="008B692E">
        <w:rPr>
          <w:rFonts w:ascii="Arial" w:eastAsiaTheme="minorEastAsia" w:hAnsi="Arial" w:cs="Arial"/>
          <w:color w:val="000000" w:themeColor="text1"/>
          <w:kern w:val="24"/>
          <w:sz w:val="24"/>
          <w:szCs w:val="24"/>
          <w:lang w:eastAsia="en-CA"/>
        </w:rPr>
        <w:t>​</w:t>
      </w:r>
      <w:r w:rsidRPr="008B692E">
        <w:rPr>
          <w:rFonts w:ascii="Verdana" w:eastAsiaTheme="minorEastAsia" w:hAnsi="Verdana"/>
          <w:color w:val="000000" w:themeColor="text1"/>
          <w:kern w:val="24"/>
          <w:sz w:val="24"/>
          <w:szCs w:val="24"/>
          <w:lang w:eastAsia="en-CA"/>
        </w:rPr>
        <w:t xml:space="preserve">Si vous êtes une personne désignée vous aurez accès au numéro de compte et mot de passe pour le compte du CAÉB de l’abonné. Cela vous permettra de </w:t>
      </w:r>
      <w:r w:rsidR="007539D0">
        <w:rPr>
          <w:rFonts w:ascii="Verdana" w:eastAsiaTheme="minorEastAsia" w:hAnsi="Verdana"/>
          <w:color w:val="000000" w:themeColor="text1"/>
          <w:kern w:val="24"/>
          <w:sz w:val="24"/>
          <w:szCs w:val="24"/>
          <w:lang w:eastAsia="en-CA"/>
        </w:rPr>
        <w:t>réserver</w:t>
      </w:r>
      <w:r w:rsidRPr="008B692E">
        <w:rPr>
          <w:rFonts w:ascii="Verdana" w:eastAsiaTheme="minorEastAsia" w:hAnsi="Verdana"/>
          <w:color w:val="000000" w:themeColor="text1"/>
          <w:kern w:val="24"/>
          <w:sz w:val="24"/>
          <w:szCs w:val="24"/>
          <w:lang w:eastAsia="en-CA"/>
        </w:rPr>
        <w:t xml:space="preserve"> </w:t>
      </w:r>
      <w:r w:rsidR="003E69E3">
        <w:rPr>
          <w:rFonts w:ascii="Verdana" w:eastAsiaTheme="minorEastAsia" w:hAnsi="Verdana"/>
          <w:color w:val="000000" w:themeColor="text1"/>
          <w:kern w:val="24"/>
          <w:sz w:val="24"/>
          <w:szCs w:val="24"/>
          <w:lang w:eastAsia="en-CA"/>
        </w:rPr>
        <w:t>de</w:t>
      </w:r>
      <w:r w:rsidR="00D2414D">
        <w:rPr>
          <w:rFonts w:ascii="Verdana" w:eastAsiaTheme="minorEastAsia" w:hAnsi="Verdana"/>
          <w:color w:val="000000" w:themeColor="text1"/>
          <w:kern w:val="24"/>
          <w:sz w:val="24"/>
          <w:szCs w:val="24"/>
          <w:lang w:eastAsia="en-CA"/>
        </w:rPr>
        <w:t>s</w:t>
      </w:r>
      <w:r w:rsidRPr="008B692E">
        <w:rPr>
          <w:rFonts w:ascii="Verdana" w:eastAsiaTheme="minorEastAsia" w:hAnsi="Verdana"/>
          <w:color w:val="000000" w:themeColor="text1"/>
          <w:kern w:val="24"/>
          <w:sz w:val="24"/>
          <w:szCs w:val="24"/>
          <w:lang w:eastAsia="en-CA"/>
        </w:rPr>
        <w:t xml:space="preserve"> titres et auteurs spécifiques demandés par l’abonné.  Vous aurez aussi accès à l’historique des emprunts de l’abonné. Vous pourrez aussi appeler le Centre de Contact pour établir la sélection </w:t>
      </w:r>
      <w:r w:rsidR="007539D0">
        <w:rPr>
          <w:rFonts w:ascii="Verdana" w:eastAsiaTheme="minorEastAsia" w:hAnsi="Verdana"/>
          <w:color w:val="000000" w:themeColor="text1"/>
          <w:kern w:val="24"/>
          <w:sz w:val="24"/>
          <w:szCs w:val="24"/>
          <w:lang w:eastAsia="en-CA"/>
        </w:rPr>
        <w:t>automatique</w:t>
      </w:r>
      <w:r w:rsidRPr="008B692E">
        <w:rPr>
          <w:rFonts w:ascii="Verdana" w:eastAsiaTheme="minorEastAsia" w:hAnsi="Verdana"/>
          <w:color w:val="000000" w:themeColor="text1"/>
          <w:kern w:val="24"/>
          <w:sz w:val="24"/>
          <w:szCs w:val="24"/>
          <w:lang w:eastAsia="en-CA"/>
        </w:rPr>
        <w:t xml:space="preserve"> pour l’abonné.</w:t>
      </w:r>
      <w:r w:rsidRPr="008B692E">
        <w:rPr>
          <w:rFonts w:ascii="Arial" w:eastAsiaTheme="minorEastAsia" w:hAnsi="Arial" w:cs="Arial"/>
          <w:color w:val="000000" w:themeColor="text1"/>
          <w:kern w:val="24"/>
          <w:sz w:val="24"/>
          <w:szCs w:val="24"/>
          <w:lang w:eastAsia="en-CA"/>
        </w:rPr>
        <w:t>​</w:t>
      </w:r>
    </w:p>
    <w:p w14:paraId="4E8C924B" w14:textId="77777777" w:rsidR="008B692E" w:rsidRPr="008B692E" w:rsidRDefault="008B692E" w:rsidP="008B692E">
      <w:pPr>
        <w:spacing w:after="0" w:line="240" w:lineRule="auto"/>
        <w:rPr>
          <w:rFonts w:ascii="Verdana" w:eastAsiaTheme="minorEastAsia" w:hAnsi="Verdana"/>
          <w:color w:val="000000" w:themeColor="text1"/>
          <w:kern w:val="24"/>
          <w:sz w:val="24"/>
          <w:szCs w:val="24"/>
          <w:lang w:eastAsia="en-CA"/>
        </w:rPr>
      </w:pPr>
      <w:r w:rsidRPr="008B692E">
        <w:rPr>
          <w:rFonts w:ascii="Arial" w:eastAsiaTheme="minorEastAsia" w:hAnsi="Arial" w:cs="Arial"/>
          <w:color w:val="000000" w:themeColor="text1"/>
          <w:kern w:val="24"/>
          <w:sz w:val="24"/>
          <w:szCs w:val="24"/>
          <w:lang w:eastAsia="en-CA"/>
        </w:rPr>
        <w:t>​</w:t>
      </w:r>
    </w:p>
    <w:p w14:paraId="17F1E870" w14:textId="181C89F8" w:rsidR="0078248E" w:rsidRDefault="003E69E3" w:rsidP="008B692E">
      <w:pPr>
        <w:spacing w:after="0" w:line="240" w:lineRule="auto"/>
        <w:rPr>
          <w:rFonts w:ascii="Verdana" w:eastAsia="Verdana" w:hAnsi="Verdana" w:cs="Verdana"/>
          <w:b/>
          <w:bCs/>
          <w:kern w:val="24"/>
          <w:sz w:val="24"/>
          <w:szCs w:val="24"/>
          <w:u w:val="single"/>
          <w:lang w:val="en-US"/>
        </w:rPr>
      </w:pPr>
      <w:r>
        <w:rPr>
          <w:rFonts w:ascii="Verdana" w:eastAsia="Times New Roman" w:hAnsi="Verdana" w:cs="Times New Roman"/>
          <w:b/>
          <w:bCs/>
          <w:sz w:val="24"/>
          <w:szCs w:val="24"/>
          <w:u w:val="single"/>
          <w:lang w:eastAsia="en-CA"/>
        </w:rPr>
        <w:t xml:space="preserve">Diapositive 14 : Scénario 4 : </w:t>
      </w:r>
      <w:r w:rsidRPr="003E69E3">
        <w:rPr>
          <w:rFonts w:ascii="Verdana" w:eastAsia="Verdana" w:hAnsi="Verdana" w:cs="Verdana"/>
          <w:b/>
          <w:bCs/>
          <w:kern w:val="24"/>
          <w:sz w:val="24"/>
          <w:szCs w:val="24"/>
          <w:u w:val="single"/>
          <w:lang w:val="en-US"/>
        </w:rPr>
        <w:t>télécharger des livres pour l’abonné sans accès à Internet</w:t>
      </w:r>
    </w:p>
    <w:p w14:paraId="19E59EAD" w14:textId="19051370" w:rsidR="003E69E3" w:rsidRDefault="003E69E3" w:rsidP="008B692E">
      <w:pPr>
        <w:spacing w:after="0" w:line="240" w:lineRule="auto"/>
        <w:rPr>
          <w:rFonts w:ascii="Verdana" w:eastAsia="Verdana" w:hAnsi="Verdana" w:cs="Verdana"/>
          <w:b/>
          <w:bCs/>
          <w:kern w:val="24"/>
          <w:sz w:val="24"/>
          <w:szCs w:val="24"/>
          <w:u w:val="single"/>
          <w:lang w:val="en-US"/>
        </w:rPr>
      </w:pPr>
    </w:p>
    <w:p w14:paraId="4EE5DD3E" w14:textId="1427ABEC" w:rsidR="003E69E3" w:rsidRDefault="003E69E3" w:rsidP="003E69E3">
      <w:pPr>
        <w:spacing w:after="0" w:line="240" w:lineRule="auto"/>
        <w:rPr>
          <w:rFonts w:ascii="Verdana" w:eastAsiaTheme="minorEastAsia" w:hAnsi="Verdana"/>
          <w:color w:val="000000" w:themeColor="text1"/>
          <w:kern w:val="24"/>
          <w:sz w:val="24"/>
          <w:szCs w:val="24"/>
          <w:lang w:eastAsia="en-CA"/>
        </w:rPr>
      </w:pPr>
      <w:r w:rsidRPr="003E69E3">
        <w:rPr>
          <w:rFonts w:ascii="Verdana" w:eastAsiaTheme="minorEastAsia" w:hAnsi="Verdana"/>
          <w:color w:val="000000" w:themeColor="text1"/>
          <w:kern w:val="24"/>
          <w:sz w:val="24"/>
          <w:szCs w:val="24"/>
          <w:lang w:eastAsia="en-CA"/>
        </w:rPr>
        <w:t>Scénario 4 : Si la personne que vous assistez n’a pas accès à Internet</w:t>
      </w:r>
      <w:r w:rsidR="00D2414D">
        <w:rPr>
          <w:rFonts w:ascii="Verdana" w:eastAsiaTheme="minorEastAsia" w:hAnsi="Verdana"/>
          <w:color w:val="000000" w:themeColor="text1"/>
          <w:kern w:val="24"/>
          <w:sz w:val="24"/>
          <w:szCs w:val="24"/>
          <w:lang w:eastAsia="en-CA"/>
        </w:rPr>
        <w:t xml:space="preserve"> chez elle</w:t>
      </w:r>
      <w:r w:rsidRPr="003E69E3">
        <w:rPr>
          <w:rFonts w:ascii="Verdana" w:eastAsiaTheme="minorEastAsia" w:hAnsi="Verdana"/>
          <w:color w:val="000000" w:themeColor="text1"/>
          <w:kern w:val="24"/>
          <w:sz w:val="24"/>
          <w:szCs w:val="24"/>
          <w:lang w:eastAsia="en-CA"/>
        </w:rPr>
        <w:t xml:space="preserve"> il y a aussi la possibilité </w:t>
      </w:r>
      <w:r w:rsidR="00D2414D">
        <w:rPr>
          <w:rFonts w:ascii="Verdana" w:eastAsiaTheme="minorEastAsia" w:hAnsi="Verdana"/>
          <w:color w:val="000000" w:themeColor="text1"/>
          <w:kern w:val="24"/>
          <w:sz w:val="24"/>
          <w:szCs w:val="24"/>
          <w:lang w:eastAsia="en-CA"/>
        </w:rPr>
        <w:t xml:space="preserve">pour la personne désignée </w:t>
      </w:r>
      <w:r w:rsidRPr="003E69E3">
        <w:rPr>
          <w:rFonts w:ascii="Verdana" w:eastAsiaTheme="minorEastAsia" w:hAnsi="Verdana"/>
          <w:color w:val="000000" w:themeColor="text1"/>
          <w:kern w:val="24"/>
          <w:sz w:val="24"/>
          <w:szCs w:val="24"/>
          <w:lang w:eastAsia="en-CA"/>
        </w:rPr>
        <w:t>de télécharger les titres en format zip pour ensuite les ajouter au lecteur de l’abonné</w:t>
      </w:r>
      <w:r w:rsidR="00D2414D">
        <w:rPr>
          <w:rFonts w:ascii="Verdana" w:eastAsiaTheme="minorEastAsia" w:hAnsi="Verdana"/>
          <w:color w:val="000000" w:themeColor="text1"/>
          <w:kern w:val="24"/>
          <w:sz w:val="24"/>
          <w:szCs w:val="24"/>
          <w:lang w:eastAsia="en-CA"/>
        </w:rPr>
        <w:t xml:space="preserve"> (pourvu que la personne désigné</w:t>
      </w:r>
      <w:bookmarkStart w:id="0" w:name="_GoBack"/>
      <w:bookmarkEnd w:id="0"/>
      <w:r w:rsidR="00D2414D">
        <w:rPr>
          <w:rFonts w:ascii="Verdana" w:eastAsiaTheme="minorEastAsia" w:hAnsi="Verdana"/>
          <w:color w:val="000000" w:themeColor="text1"/>
          <w:kern w:val="24"/>
          <w:sz w:val="24"/>
          <w:szCs w:val="24"/>
          <w:lang w:eastAsia="en-CA"/>
        </w:rPr>
        <w:t>e ait accès à Internet</w:t>
      </w:r>
      <w:r w:rsidRPr="003E69E3">
        <w:rPr>
          <w:rFonts w:ascii="Verdana" w:eastAsiaTheme="minorEastAsia" w:hAnsi="Verdana"/>
          <w:color w:val="000000" w:themeColor="text1"/>
          <w:kern w:val="24"/>
          <w:sz w:val="24"/>
          <w:szCs w:val="24"/>
          <w:lang w:eastAsia="en-CA"/>
        </w:rPr>
        <w:t>.</w:t>
      </w:r>
    </w:p>
    <w:p w14:paraId="0649F9D4" w14:textId="5F01E134" w:rsidR="003E69E3" w:rsidRDefault="003E69E3" w:rsidP="003E69E3">
      <w:pPr>
        <w:spacing w:after="0" w:line="240" w:lineRule="auto"/>
        <w:rPr>
          <w:rFonts w:ascii="Verdana" w:eastAsiaTheme="minorEastAsia" w:hAnsi="Verdana"/>
          <w:color w:val="000000" w:themeColor="text1"/>
          <w:kern w:val="24"/>
          <w:sz w:val="24"/>
          <w:szCs w:val="24"/>
          <w:lang w:eastAsia="en-CA"/>
        </w:rPr>
      </w:pPr>
    </w:p>
    <w:p w14:paraId="662961A7" w14:textId="1687E4FD" w:rsidR="003E69E3" w:rsidRDefault="003E69E3" w:rsidP="003E69E3">
      <w:pPr>
        <w:spacing w:after="0" w:line="240" w:lineRule="auto"/>
        <w:rPr>
          <w:rFonts w:ascii="Verdana" w:eastAsiaTheme="minorEastAsia" w:hAnsi="Verdana"/>
          <w:b/>
          <w:bCs/>
          <w:color w:val="000000" w:themeColor="text1"/>
          <w:kern w:val="24"/>
          <w:sz w:val="24"/>
          <w:szCs w:val="24"/>
          <w:u w:val="single"/>
          <w:lang w:eastAsia="en-CA"/>
        </w:rPr>
      </w:pPr>
      <w:r w:rsidRPr="003E69E3">
        <w:rPr>
          <w:rFonts w:ascii="Verdana" w:eastAsiaTheme="minorEastAsia" w:hAnsi="Verdana"/>
          <w:b/>
          <w:bCs/>
          <w:color w:val="000000" w:themeColor="text1"/>
          <w:kern w:val="24"/>
          <w:sz w:val="24"/>
          <w:szCs w:val="24"/>
          <w:u w:val="single"/>
          <w:lang w:eastAsia="en-CA"/>
        </w:rPr>
        <w:t>Diapositive 15 : Questions et soutien technique</w:t>
      </w:r>
    </w:p>
    <w:p w14:paraId="76686911" w14:textId="1E93A2FF" w:rsidR="003E69E3" w:rsidRDefault="003E69E3" w:rsidP="003E69E3">
      <w:pPr>
        <w:spacing w:after="0" w:line="240" w:lineRule="auto"/>
        <w:rPr>
          <w:rFonts w:ascii="Verdana" w:eastAsiaTheme="minorEastAsia" w:hAnsi="Verdana"/>
          <w:b/>
          <w:bCs/>
          <w:color w:val="000000" w:themeColor="text1"/>
          <w:kern w:val="24"/>
          <w:sz w:val="24"/>
          <w:szCs w:val="24"/>
          <w:u w:val="single"/>
          <w:lang w:eastAsia="en-CA"/>
        </w:rPr>
      </w:pPr>
    </w:p>
    <w:p w14:paraId="53080535" w14:textId="77777777" w:rsidR="003E69E3" w:rsidRDefault="003E69E3" w:rsidP="003E69E3">
      <w:pPr>
        <w:spacing w:after="0" w:line="240" w:lineRule="auto"/>
        <w:rPr>
          <w:rFonts w:ascii="Verdana" w:eastAsiaTheme="minorEastAsia" w:hAnsi="Verdana"/>
          <w:color w:val="000000" w:themeColor="text1"/>
          <w:kern w:val="24"/>
          <w:sz w:val="24"/>
          <w:szCs w:val="24"/>
          <w:lang w:val="en-US" w:eastAsia="en-CA"/>
        </w:rPr>
      </w:pPr>
      <w:r w:rsidRPr="003E69E3">
        <w:rPr>
          <w:rFonts w:ascii="Verdana" w:eastAsiaTheme="minorEastAsia" w:hAnsi="Verdana"/>
          <w:color w:val="000000" w:themeColor="text1"/>
          <w:kern w:val="24"/>
          <w:sz w:val="24"/>
          <w:szCs w:val="24"/>
          <w:lang w:val="en-US" w:eastAsia="en-CA"/>
        </w:rPr>
        <w:t>Des questions?</w:t>
      </w:r>
    </w:p>
    <w:p w14:paraId="39259A7E" w14:textId="08D4492D" w:rsidR="003E69E3" w:rsidRPr="003E69E3" w:rsidRDefault="003E69E3" w:rsidP="003E69E3">
      <w:pPr>
        <w:spacing w:after="0" w:line="240" w:lineRule="auto"/>
        <w:rPr>
          <w:rFonts w:ascii="Verdana" w:eastAsia="Times New Roman" w:hAnsi="Verdana" w:cs="Times New Roman"/>
          <w:sz w:val="24"/>
          <w:szCs w:val="24"/>
          <w:lang w:eastAsia="en-CA"/>
        </w:rPr>
      </w:pPr>
      <w:r w:rsidRPr="003E69E3">
        <w:rPr>
          <w:rFonts w:ascii="Verdana" w:eastAsiaTheme="minorEastAsia" w:hAnsi="Verdana"/>
          <w:color w:val="000000" w:themeColor="text1"/>
          <w:kern w:val="24"/>
          <w:sz w:val="24"/>
          <w:szCs w:val="24"/>
          <w:lang w:val="en-US" w:eastAsia="en-CA"/>
        </w:rPr>
        <w:t xml:space="preserve"> </w:t>
      </w:r>
    </w:p>
    <w:p w14:paraId="72A49EB3" w14:textId="77777777" w:rsidR="003E69E3" w:rsidRPr="003E69E3" w:rsidRDefault="003E69E3" w:rsidP="003E69E3">
      <w:pPr>
        <w:spacing w:after="0" w:line="240" w:lineRule="auto"/>
        <w:rPr>
          <w:rFonts w:ascii="Verdana" w:eastAsia="Times New Roman" w:hAnsi="Verdana" w:cs="Times New Roman"/>
          <w:sz w:val="24"/>
          <w:szCs w:val="24"/>
          <w:lang w:eastAsia="en-CA"/>
        </w:rPr>
      </w:pPr>
      <w:r w:rsidRPr="003E69E3">
        <w:rPr>
          <w:rFonts w:ascii="Verdana" w:eastAsiaTheme="minorEastAsia" w:hAnsi="Verdana"/>
          <w:color w:val="000000" w:themeColor="text1"/>
          <w:kern w:val="24"/>
          <w:sz w:val="24"/>
          <w:szCs w:val="24"/>
          <w:lang w:val="en-US" w:eastAsia="en-CA"/>
        </w:rPr>
        <w:t xml:space="preserve">Si vous êtes une personne désignée et que vous avez des questions concernant les services du </w:t>
      </w:r>
      <w:r w:rsidRPr="003E69E3">
        <w:rPr>
          <w:rFonts w:ascii="Verdana" w:eastAsia="Verdana" w:hAnsi="Verdana" w:cs="Helvetica Neue Light"/>
          <w:color w:val="000000" w:themeColor="text1"/>
          <w:kern w:val="24"/>
          <w:sz w:val="24"/>
          <w:szCs w:val="24"/>
          <w:lang w:val="en-US" w:eastAsia="en-CA"/>
        </w:rPr>
        <w:t xml:space="preserve">CAÉB ou avez besoin de conseils </w:t>
      </w:r>
      <w:r w:rsidRPr="003E69E3">
        <w:rPr>
          <w:rFonts w:ascii="Verdana" w:eastAsiaTheme="minorEastAsia" w:hAnsi="Verdana"/>
          <w:color w:val="000000" w:themeColor="text1"/>
          <w:kern w:val="24"/>
          <w:sz w:val="24"/>
          <w:szCs w:val="24"/>
          <w:lang w:val="en-US" w:eastAsia="en-CA"/>
        </w:rPr>
        <w:t xml:space="preserve">techniques pour aider l’abonné du </w:t>
      </w:r>
      <w:r w:rsidRPr="003E69E3">
        <w:rPr>
          <w:rFonts w:ascii="Verdana" w:eastAsia="Verdana" w:hAnsi="Verdana" w:cs="Helvetica Neue Light"/>
          <w:color w:val="000000" w:themeColor="text1"/>
          <w:kern w:val="24"/>
          <w:sz w:val="24"/>
          <w:szCs w:val="24"/>
          <w:lang w:val="en-US" w:eastAsia="en-CA"/>
        </w:rPr>
        <w:t>CAÉB à accéder à des services de bibliothèque</w:t>
      </w:r>
      <w:r w:rsidRPr="003E69E3">
        <w:rPr>
          <w:rFonts w:ascii="Verdana" w:eastAsiaTheme="minorEastAsia" w:hAnsi="Verdana"/>
          <w:color w:val="000000" w:themeColor="text1"/>
          <w:kern w:val="24"/>
          <w:sz w:val="24"/>
          <w:szCs w:val="24"/>
          <w:lang w:val="en-US" w:eastAsia="en-CA"/>
        </w:rPr>
        <w:t>, n’hésitez pas à communiquer par téléphone ou par courriel avec le Centre de contact.</w:t>
      </w:r>
    </w:p>
    <w:p w14:paraId="20E0C0D1" w14:textId="77777777" w:rsidR="003E69E3" w:rsidRPr="003E69E3" w:rsidRDefault="003E69E3" w:rsidP="003E69E3">
      <w:pPr>
        <w:spacing w:after="0" w:line="240" w:lineRule="auto"/>
        <w:rPr>
          <w:rFonts w:ascii="Verdana" w:eastAsia="Times New Roman" w:hAnsi="Verdana" w:cs="Times New Roman"/>
          <w:b/>
          <w:bCs/>
          <w:sz w:val="24"/>
          <w:szCs w:val="24"/>
          <w:u w:val="single"/>
          <w:lang w:eastAsia="en-CA"/>
        </w:rPr>
      </w:pPr>
    </w:p>
    <w:p w14:paraId="72C77930" w14:textId="77777777" w:rsidR="003E69E3" w:rsidRPr="00026605" w:rsidRDefault="003E69E3" w:rsidP="008B692E">
      <w:pPr>
        <w:spacing w:after="0" w:line="240" w:lineRule="auto"/>
        <w:rPr>
          <w:rFonts w:ascii="Verdana" w:eastAsia="Times New Roman" w:hAnsi="Verdana" w:cs="Times New Roman"/>
          <w:b/>
          <w:bCs/>
          <w:sz w:val="24"/>
          <w:szCs w:val="24"/>
          <w:u w:val="single"/>
          <w:lang w:eastAsia="en-CA"/>
        </w:rPr>
      </w:pPr>
    </w:p>
    <w:p w14:paraId="14501148" w14:textId="77777777" w:rsidR="00026605" w:rsidRPr="00026605" w:rsidRDefault="00026605" w:rsidP="00001723">
      <w:pPr>
        <w:rPr>
          <w:rFonts w:ascii="Verdana" w:hAnsi="Verdana" w:cs="Arial"/>
          <w:b/>
          <w:bCs/>
          <w:sz w:val="24"/>
          <w:szCs w:val="24"/>
          <w:u w:val="single"/>
          <w:rtl/>
          <w:lang w:bidi="he-IL"/>
        </w:rPr>
      </w:pPr>
    </w:p>
    <w:sectPr w:rsidR="00026605" w:rsidRPr="000266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Light">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A716E"/>
    <w:multiLevelType w:val="hybridMultilevel"/>
    <w:tmpl w:val="C78014CE"/>
    <w:lvl w:ilvl="0" w:tplc="94143210">
      <w:start w:val="1"/>
      <w:numFmt w:val="bullet"/>
      <w:lvlText w:val="•"/>
      <w:lvlJc w:val="left"/>
      <w:pPr>
        <w:tabs>
          <w:tab w:val="num" w:pos="720"/>
        </w:tabs>
        <w:ind w:left="720" w:hanging="360"/>
      </w:pPr>
      <w:rPr>
        <w:rFonts w:ascii="Arial" w:hAnsi="Arial" w:hint="default"/>
      </w:rPr>
    </w:lvl>
    <w:lvl w:ilvl="1" w:tplc="20468F88" w:tentative="1">
      <w:start w:val="1"/>
      <w:numFmt w:val="bullet"/>
      <w:lvlText w:val="•"/>
      <w:lvlJc w:val="left"/>
      <w:pPr>
        <w:tabs>
          <w:tab w:val="num" w:pos="1440"/>
        </w:tabs>
        <w:ind w:left="1440" w:hanging="360"/>
      </w:pPr>
      <w:rPr>
        <w:rFonts w:ascii="Arial" w:hAnsi="Arial" w:hint="default"/>
      </w:rPr>
    </w:lvl>
    <w:lvl w:ilvl="2" w:tplc="C60E93D0" w:tentative="1">
      <w:start w:val="1"/>
      <w:numFmt w:val="bullet"/>
      <w:lvlText w:val="•"/>
      <w:lvlJc w:val="left"/>
      <w:pPr>
        <w:tabs>
          <w:tab w:val="num" w:pos="2160"/>
        </w:tabs>
        <w:ind w:left="2160" w:hanging="360"/>
      </w:pPr>
      <w:rPr>
        <w:rFonts w:ascii="Arial" w:hAnsi="Arial" w:hint="default"/>
      </w:rPr>
    </w:lvl>
    <w:lvl w:ilvl="3" w:tplc="28C6AC5E" w:tentative="1">
      <w:start w:val="1"/>
      <w:numFmt w:val="bullet"/>
      <w:lvlText w:val="•"/>
      <w:lvlJc w:val="left"/>
      <w:pPr>
        <w:tabs>
          <w:tab w:val="num" w:pos="2880"/>
        </w:tabs>
        <w:ind w:left="2880" w:hanging="360"/>
      </w:pPr>
      <w:rPr>
        <w:rFonts w:ascii="Arial" w:hAnsi="Arial" w:hint="default"/>
      </w:rPr>
    </w:lvl>
    <w:lvl w:ilvl="4" w:tplc="05B68AE4" w:tentative="1">
      <w:start w:val="1"/>
      <w:numFmt w:val="bullet"/>
      <w:lvlText w:val="•"/>
      <w:lvlJc w:val="left"/>
      <w:pPr>
        <w:tabs>
          <w:tab w:val="num" w:pos="3600"/>
        </w:tabs>
        <w:ind w:left="3600" w:hanging="360"/>
      </w:pPr>
      <w:rPr>
        <w:rFonts w:ascii="Arial" w:hAnsi="Arial" w:hint="default"/>
      </w:rPr>
    </w:lvl>
    <w:lvl w:ilvl="5" w:tplc="F1CCE408" w:tentative="1">
      <w:start w:val="1"/>
      <w:numFmt w:val="bullet"/>
      <w:lvlText w:val="•"/>
      <w:lvlJc w:val="left"/>
      <w:pPr>
        <w:tabs>
          <w:tab w:val="num" w:pos="4320"/>
        </w:tabs>
        <w:ind w:left="4320" w:hanging="360"/>
      </w:pPr>
      <w:rPr>
        <w:rFonts w:ascii="Arial" w:hAnsi="Arial" w:hint="default"/>
      </w:rPr>
    </w:lvl>
    <w:lvl w:ilvl="6" w:tplc="9E14CC08" w:tentative="1">
      <w:start w:val="1"/>
      <w:numFmt w:val="bullet"/>
      <w:lvlText w:val="•"/>
      <w:lvlJc w:val="left"/>
      <w:pPr>
        <w:tabs>
          <w:tab w:val="num" w:pos="5040"/>
        </w:tabs>
        <w:ind w:left="5040" w:hanging="360"/>
      </w:pPr>
      <w:rPr>
        <w:rFonts w:ascii="Arial" w:hAnsi="Arial" w:hint="default"/>
      </w:rPr>
    </w:lvl>
    <w:lvl w:ilvl="7" w:tplc="D3C2453A" w:tentative="1">
      <w:start w:val="1"/>
      <w:numFmt w:val="bullet"/>
      <w:lvlText w:val="•"/>
      <w:lvlJc w:val="left"/>
      <w:pPr>
        <w:tabs>
          <w:tab w:val="num" w:pos="5760"/>
        </w:tabs>
        <w:ind w:left="5760" w:hanging="360"/>
      </w:pPr>
      <w:rPr>
        <w:rFonts w:ascii="Arial" w:hAnsi="Arial" w:hint="default"/>
      </w:rPr>
    </w:lvl>
    <w:lvl w:ilvl="8" w:tplc="33E2BC6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22C48E4"/>
    <w:multiLevelType w:val="hybridMultilevel"/>
    <w:tmpl w:val="134EDFCC"/>
    <w:lvl w:ilvl="0" w:tplc="5AE8CC52">
      <w:start w:val="1"/>
      <w:numFmt w:val="bullet"/>
      <w:lvlText w:val="•"/>
      <w:lvlJc w:val="left"/>
      <w:pPr>
        <w:tabs>
          <w:tab w:val="num" w:pos="720"/>
        </w:tabs>
        <w:ind w:left="720" w:hanging="360"/>
      </w:pPr>
      <w:rPr>
        <w:rFonts w:ascii="Arial" w:hAnsi="Arial" w:hint="default"/>
      </w:rPr>
    </w:lvl>
    <w:lvl w:ilvl="1" w:tplc="E1EA4A98" w:tentative="1">
      <w:start w:val="1"/>
      <w:numFmt w:val="bullet"/>
      <w:lvlText w:val="•"/>
      <w:lvlJc w:val="left"/>
      <w:pPr>
        <w:tabs>
          <w:tab w:val="num" w:pos="1440"/>
        </w:tabs>
        <w:ind w:left="1440" w:hanging="360"/>
      </w:pPr>
      <w:rPr>
        <w:rFonts w:ascii="Arial" w:hAnsi="Arial" w:hint="default"/>
      </w:rPr>
    </w:lvl>
    <w:lvl w:ilvl="2" w:tplc="F6CEF1E6" w:tentative="1">
      <w:start w:val="1"/>
      <w:numFmt w:val="bullet"/>
      <w:lvlText w:val="•"/>
      <w:lvlJc w:val="left"/>
      <w:pPr>
        <w:tabs>
          <w:tab w:val="num" w:pos="2160"/>
        </w:tabs>
        <w:ind w:left="2160" w:hanging="360"/>
      </w:pPr>
      <w:rPr>
        <w:rFonts w:ascii="Arial" w:hAnsi="Arial" w:hint="default"/>
      </w:rPr>
    </w:lvl>
    <w:lvl w:ilvl="3" w:tplc="A73090E4" w:tentative="1">
      <w:start w:val="1"/>
      <w:numFmt w:val="bullet"/>
      <w:lvlText w:val="•"/>
      <w:lvlJc w:val="left"/>
      <w:pPr>
        <w:tabs>
          <w:tab w:val="num" w:pos="2880"/>
        </w:tabs>
        <w:ind w:left="2880" w:hanging="360"/>
      </w:pPr>
      <w:rPr>
        <w:rFonts w:ascii="Arial" w:hAnsi="Arial" w:hint="default"/>
      </w:rPr>
    </w:lvl>
    <w:lvl w:ilvl="4" w:tplc="E9FC2948" w:tentative="1">
      <w:start w:val="1"/>
      <w:numFmt w:val="bullet"/>
      <w:lvlText w:val="•"/>
      <w:lvlJc w:val="left"/>
      <w:pPr>
        <w:tabs>
          <w:tab w:val="num" w:pos="3600"/>
        </w:tabs>
        <w:ind w:left="3600" w:hanging="360"/>
      </w:pPr>
      <w:rPr>
        <w:rFonts w:ascii="Arial" w:hAnsi="Arial" w:hint="default"/>
      </w:rPr>
    </w:lvl>
    <w:lvl w:ilvl="5" w:tplc="F2B6C7EA" w:tentative="1">
      <w:start w:val="1"/>
      <w:numFmt w:val="bullet"/>
      <w:lvlText w:val="•"/>
      <w:lvlJc w:val="left"/>
      <w:pPr>
        <w:tabs>
          <w:tab w:val="num" w:pos="4320"/>
        </w:tabs>
        <w:ind w:left="4320" w:hanging="360"/>
      </w:pPr>
      <w:rPr>
        <w:rFonts w:ascii="Arial" w:hAnsi="Arial" w:hint="default"/>
      </w:rPr>
    </w:lvl>
    <w:lvl w:ilvl="6" w:tplc="05469D84" w:tentative="1">
      <w:start w:val="1"/>
      <w:numFmt w:val="bullet"/>
      <w:lvlText w:val="•"/>
      <w:lvlJc w:val="left"/>
      <w:pPr>
        <w:tabs>
          <w:tab w:val="num" w:pos="5040"/>
        </w:tabs>
        <w:ind w:left="5040" w:hanging="360"/>
      </w:pPr>
      <w:rPr>
        <w:rFonts w:ascii="Arial" w:hAnsi="Arial" w:hint="default"/>
      </w:rPr>
    </w:lvl>
    <w:lvl w:ilvl="7" w:tplc="5F92C18A" w:tentative="1">
      <w:start w:val="1"/>
      <w:numFmt w:val="bullet"/>
      <w:lvlText w:val="•"/>
      <w:lvlJc w:val="left"/>
      <w:pPr>
        <w:tabs>
          <w:tab w:val="num" w:pos="5760"/>
        </w:tabs>
        <w:ind w:left="5760" w:hanging="360"/>
      </w:pPr>
      <w:rPr>
        <w:rFonts w:ascii="Arial" w:hAnsi="Arial" w:hint="default"/>
      </w:rPr>
    </w:lvl>
    <w:lvl w:ilvl="8" w:tplc="50FAECD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AD100AB"/>
    <w:multiLevelType w:val="hybridMultilevel"/>
    <w:tmpl w:val="AF026E0A"/>
    <w:lvl w:ilvl="0" w:tplc="F740F180">
      <w:start w:val="1"/>
      <w:numFmt w:val="bullet"/>
      <w:lvlText w:val="•"/>
      <w:lvlJc w:val="left"/>
      <w:pPr>
        <w:tabs>
          <w:tab w:val="num" w:pos="720"/>
        </w:tabs>
        <w:ind w:left="720" w:hanging="360"/>
      </w:pPr>
      <w:rPr>
        <w:rFonts w:ascii="Arial" w:hAnsi="Arial" w:hint="default"/>
      </w:rPr>
    </w:lvl>
    <w:lvl w:ilvl="1" w:tplc="5D2252C4" w:tentative="1">
      <w:start w:val="1"/>
      <w:numFmt w:val="bullet"/>
      <w:lvlText w:val="•"/>
      <w:lvlJc w:val="left"/>
      <w:pPr>
        <w:tabs>
          <w:tab w:val="num" w:pos="1440"/>
        </w:tabs>
        <w:ind w:left="1440" w:hanging="360"/>
      </w:pPr>
      <w:rPr>
        <w:rFonts w:ascii="Arial" w:hAnsi="Arial" w:hint="default"/>
      </w:rPr>
    </w:lvl>
    <w:lvl w:ilvl="2" w:tplc="A698983C" w:tentative="1">
      <w:start w:val="1"/>
      <w:numFmt w:val="bullet"/>
      <w:lvlText w:val="•"/>
      <w:lvlJc w:val="left"/>
      <w:pPr>
        <w:tabs>
          <w:tab w:val="num" w:pos="2160"/>
        </w:tabs>
        <w:ind w:left="2160" w:hanging="360"/>
      </w:pPr>
      <w:rPr>
        <w:rFonts w:ascii="Arial" w:hAnsi="Arial" w:hint="default"/>
      </w:rPr>
    </w:lvl>
    <w:lvl w:ilvl="3" w:tplc="E2D462DE" w:tentative="1">
      <w:start w:val="1"/>
      <w:numFmt w:val="bullet"/>
      <w:lvlText w:val="•"/>
      <w:lvlJc w:val="left"/>
      <w:pPr>
        <w:tabs>
          <w:tab w:val="num" w:pos="2880"/>
        </w:tabs>
        <w:ind w:left="2880" w:hanging="360"/>
      </w:pPr>
      <w:rPr>
        <w:rFonts w:ascii="Arial" w:hAnsi="Arial" w:hint="default"/>
      </w:rPr>
    </w:lvl>
    <w:lvl w:ilvl="4" w:tplc="6DE6805E" w:tentative="1">
      <w:start w:val="1"/>
      <w:numFmt w:val="bullet"/>
      <w:lvlText w:val="•"/>
      <w:lvlJc w:val="left"/>
      <w:pPr>
        <w:tabs>
          <w:tab w:val="num" w:pos="3600"/>
        </w:tabs>
        <w:ind w:left="3600" w:hanging="360"/>
      </w:pPr>
      <w:rPr>
        <w:rFonts w:ascii="Arial" w:hAnsi="Arial" w:hint="default"/>
      </w:rPr>
    </w:lvl>
    <w:lvl w:ilvl="5" w:tplc="04687D08" w:tentative="1">
      <w:start w:val="1"/>
      <w:numFmt w:val="bullet"/>
      <w:lvlText w:val="•"/>
      <w:lvlJc w:val="left"/>
      <w:pPr>
        <w:tabs>
          <w:tab w:val="num" w:pos="4320"/>
        </w:tabs>
        <w:ind w:left="4320" w:hanging="360"/>
      </w:pPr>
      <w:rPr>
        <w:rFonts w:ascii="Arial" w:hAnsi="Arial" w:hint="default"/>
      </w:rPr>
    </w:lvl>
    <w:lvl w:ilvl="6" w:tplc="346CA236" w:tentative="1">
      <w:start w:val="1"/>
      <w:numFmt w:val="bullet"/>
      <w:lvlText w:val="•"/>
      <w:lvlJc w:val="left"/>
      <w:pPr>
        <w:tabs>
          <w:tab w:val="num" w:pos="5040"/>
        </w:tabs>
        <w:ind w:left="5040" w:hanging="360"/>
      </w:pPr>
      <w:rPr>
        <w:rFonts w:ascii="Arial" w:hAnsi="Arial" w:hint="default"/>
      </w:rPr>
    </w:lvl>
    <w:lvl w:ilvl="7" w:tplc="A1B8B4D8" w:tentative="1">
      <w:start w:val="1"/>
      <w:numFmt w:val="bullet"/>
      <w:lvlText w:val="•"/>
      <w:lvlJc w:val="left"/>
      <w:pPr>
        <w:tabs>
          <w:tab w:val="num" w:pos="5760"/>
        </w:tabs>
        <w:ind w:left="5760" w:hanging="360"/>
      </w:pPr>
      <w:rPr>
        <w:rFonts w:ascii="Arial" w:hAnsi="Arial" w:hint="default"/>
      </w:rPr>
    </w:lvl>
    <w:lvl w:ilvl="8" w:tplc="4CFA6C4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723"/>
    <w:rsid w:val="00001723"/>
    <w:rsid w:val="00026605"/>
    <w:rsid w:val="000C5A4F"/>
    <w:rsid w:val="001129CF"/>
    <w:rsid w:val="002D36B7"/>
    <w:rsid w:val="003279CF"/>
    <w:rsid w:val="003C22C6"/>
    <w:rsid w:val="003E69E3"/>
    <w:rsid w:val="00521AC2"/>
    <w:rsid w:val="00616306"/>
    <w:rsid w:val="006D3E40"/>
    <w:rsid w:val="007539D0"/>
    <w:rsid w:val="0078248E"/>
    <w:rsid w:val="008B692E"/>
    <w:rsid w:val="00A71DA5"/>
    <w:rsid w:val="00AF1AE0"/>
    <w:rsid w:val="00D241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6919D"/>
  <w15:chartTrackingRefBased/>
  <w15:docId w15:val="{4361B511-1334-46C0-AF75-4FDABC53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1723"/>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001723"/>
    <w:pPr>
      <w:spacing w:after="0" w:line="240" w:lineRule="auto"/>
      <w:ind w:left="720"/>
      <w:contextualSpacing/>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2D36B7"/>
    <w:rPr>
      <w:color w:val="0563C1" w:themeColor="hyperlink"/>
      <w:u w:val="single"/>
    </w:rPr>
  </w:style>
  <w:style w:type="character" w:styleId="UnresolvedMention">
    <w:name w:val="Unresolved Mention"/>
    <w:basedOn w:val="DefaultParagraphFont"/>
    <w:uiPriority w:val="99"/>
    <w:semiHidden/>
    <w:unhideWhenUsed/>
    <w:rsid w:val="002D36B7"/>
    <w:rPr>
      <w:color w:val="605E5C"/>
      <w:shd w:val="clear" w:color="auto" w:fill="E1DFDD"/>
    </w:rPr>
  </w:style>
  <w:style w:type="character" w:customStyle="1" w:styleId="normaltextrun">
    <w:name w:val="normaltextrun"/>
    <w:basedOn w:val="DefaultParagraphFont"/>
    <w:rsid w:val="006D3E40"/>
  </w:style>
  <w:style w:type="character" w:customStyle="1" w:styleId="eop">
    <w:name w:val="eop"/>
    <w:basedOn w:val="DefaultParagraphFont"/>
    <w:rsid w:val="006D3E40"/>
  </w:style>
  <w:style w:type="paragraph" w:styleId="BalloonText">
    <w:name w:val="Balloon Text"/>
    <w:basedOn w:val="Normal"/>
    <w:link w:val="BalloonTextChar"/>
    <w:uiPriority w:val="99"/>
    <w:semiHidden/>
    <w:unhideWhenUsed/>
    <w:rsid w:val="00A71D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D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01115">
      <w:bodyDiv w:val="1"/>
      <w:marLeft w:val="0"/>
      <w:marRight w:val="0"/>
      <w:marTop w:val="0"/>
      <w:marBottom w:val="0"/>
      <w:divBdr>
        <w:top w:val="none" w:sz="0" w:space="0" w:color="auto"/>
        <w:left w:val="none" w:sz="0" w:space="0" w:color="auto"/>
        <w:bottom w:val="none" w:sz="0" w:space="0" w:color="auto"/>
        <w:right w:val="none" w:sz="0" w:space="0" w:color="auto"/>
      </w:divBdr>
    </w:div>
    <w:div w:id="42994999">
      <w:bodyDiv w:val="1"/>
      <w:marLeft w:val="0"/>
      <w:marRight w:val="0"/>
      <w:marTop w:val="0"/>
      <w:marBottom w:val="0"/>
      <w:divBdr>
        <w:top w:val="none" w:sz="0" w:space="0" w:color="auto"/>
        <w:left w:val="none" w:sz="0" w:space="0" w:color="auto"/>
        <w:bottom w:val="none" w:sz="0" w:space="0" w:color="auto"/>
        <w:right w:val="none" w:sz="0" w:space="0" w:color="auto"/>
      </w:divBdr>
    </w:div>
    <w:div w:id="52777296">
      <w:bodyDiv w:val="1"/>
      <w:marLeft w:val="0"/>
      <w:marRight w:val="0"/>
      <w:marTop w:val="0"/>
      <w:marBottom w:val="0"/>
      <w:divBdr>
        <w:top w:val="none" w:sz="0" w:space="0" w:color="auto"/>
        <w:left w:val="none" w:sz="0" w:space="0" w:color="auto"/>
        <w:bottom w:val="none" w:sz="0" w:space="0" w:color="auto"/>
        <w:right w:val="none" w:sz="0" w:space="0" w:color="auto"/>
      </w:divBdr>
      <w:divsChild>
        <w:div w:id="1667898862">
          <w:marLeft w:val="720"/>
          <w:marRight w:val="0"/>
          <w:marTop w:val="0"/>
          <w:marBottom w:val="0"/>
          <w:divBdr>
            <w:top w:val="none" w:sz="0" w:space="0" w:color="auto"/>
            <w:left w:val="none" w:sz="0" w:space="0" w:color="auto"/>
            <w:bottom w:val="none" w:sz="0" w:space="0" w:color="auto"/>
            <w:right w:val="none" w:sz="0" w:space="0" w:color="auto"/>
          </w:divBdr>
        </w:div>
        <w:div w:id="678971851">
          <w:marLeft w:val="720"/>
          <w:marRight w:val="0"/>
          <w:marTop w:val="0"/>
          <w:marBottom w:val="0"/>
          <w:divBdr>
            <w:top w:val="none" w:sz="0" w:space="0" w:color="auto"/>
            <w:left w:val="none" w:sz="0" w:space="0" w:color="auto"/>
            <w:bottom w:val="none" w:sz="0" w:space="0" w:color="auto"/>
            <w:right w:val="none" w:sz="0" w:space="0" w:color="auto"/>
          </w:divBdr>
        </w:div>
        <w:div w:id="1044215990">
          <w:marLeft w:val="720"/>
          <w:marRight w:val="0"/>
          <w:marTop w:val="0"/>
          <w:marBottom w:val="0"/>
          <w:divBdr>
            <w:top w:val="none" w:sz="0" w:space="0" w:color="auto"/>
            <w:left w:val="none" w:sz="0" w:space="0" w:color="auto"/>
            <w:bottom w:val="none" w:sz="0" w:space="0" w:color="auto"/>
            <w:right w:val="none" w:sz="0" w:space="0" w:color="auto"/>
          </w:divBdr>
        </w:div>
      </w:divsChild>
    </w:div>
    <w:div w:id="119155479">
      <w:bodyDiv w:val="1"/>
      <w:marLeft w:val="0"/>
      <w:marRight w:val="0"/>
      <w:marTop w:val="0"/>
      <w:marBottom w:val="0"/>
      <w:divBdr>
        <w:top w:val="none" w:sz="0" w:space="0" w:color="auto"/>
        <w:left w:val="none" w:sz="0" w:space="0" w:color="auto"/>
        <w:bottom w:val="none" w:sz="0" w:space="0" w:color="auto"/>
        <w:right w:val="none" w:sz="0" w:space="0" w:color="auto"/>
      </w:divBdr>
    </w:div>
    <w:div w:id="153645178">
      <w:bodyDiv w:val="1"/>
      <w:marLeft w:val="0"/>
      <w:marRight w:val="0"/>
      <w:marTop w:val="0"/>
      <w:marBottom w:val="0"/>
      <w:divBdr>
        <w:top w:val="none" w:sz="0" w:space="0" w:color="auto"/>
        <w:left w:val="none" w:sz="0" w:space="0" w:color="auto"/>
        <w:bottom w:val="none" w:sz="0" w:space="0" w:color="auto"/>
        <w:right w:val="none" w:sz="0" w:space="0" w:color="auto"/>
      </w:divBdr>
    </w:div>
    <w:div w:id="162666859">
      <w:bodyDiv w:val="1"/>
      <w:marLeft w:val="0"/>
      <w:marRight w:val="0"/>
      <w:marTop w:val="0"/>
      <w:marBottom w:val="0"/>
      <w:divBdr>
        <w:top w:val="none" w:sz="0" w:space="0" w:color="auto"/>
        <w:left w:val="none" w:sz="0" w:space="0" w:color="auto"/>
        <w:bottom w:val="none" w:sz="0" w:space="0" w:color="auto"/>
        <w:right w:val="none" w:sz="0" w:space="0" w:color="auto"/>
      </w:divBdr>
    </w:div>
    <w:div w:id="407583992">
      <w:bodyDiv w:val="1"/>
      <w:marLeft w:val="0"/>
      <w:marRight w:val="0"/>
      <w:marTop w:val="0"/>
      <w:marBottom w:val="0"/>
      <w:divBdr>
        <w:top w:val="none" w:sz="0" w:space="0" w:color="auto"/>
        <w:left w:val="none" w:sz="0" w:space="0" w:color="auto"/>
        <w:bottom w:val="none" w:sz="0" w:space="0" w:color="auto"/>
        <w:right w:val="none" w:sz="0" w:space="0" w:color="auto"/>
      </w:divBdr>
    </w:div>
    <w:div w:id="465659446">
      <w:bodyDiv w:val="1"/>
      <w:marLeft w:val="0"/>
      <w:marRight w:val="0"/>
      <w:marTop w:val="0"/>
      <w:marBottom w:val="0"/>
      <w:divBdr>
        <w:top w:val="none" w:sz="0" w:space="0" w:color="auto"/>
        <w:left w:val="none" w:sz="0" w:space="0" w:color="auto"/>
        <w:bottom w:val="none" w:sz="0" w:space="0" w:color="auto"/>
        <w:right w:val="none" w:sz="0" w:space="0" w:color="auto"/>
      </w:divBdr>
      <w:divsChild>
        <w:div w:id="1079517978">
          <w:marLeft w:val="274"/>
          <w:marRight w:val="0"/>
          <w:marTop w:val="0"/>
          <w:marBottom w:val="0"/>
          <w:divBdr>
            <w:top w:val="none" w:sz="0" w:space="0" w:color="auto"/>
            <w:left w:val="none" w:sz="0" w:space="0" w:color="auto"/>
            <w:bottom w:val="none" w:sz="0" w:space="0" w:color="auto"/>
            <w:right w:val="none" w:sz="0" w:space="0" w:color="auto"/>
          </w:divBdr>
        </w:div>
        <w:div w:id="586302469">
          <w:marLeft w:val="274"/>
          <w:marRight w:val="0"/>
          <w:marTop w:val="0"/>
          <w:marBottom w:val="0"/>
          <w:divBdr>
            <w:top w:val="none" w:sz="0" w:space="0" w:color="auto"/>
            <w:left w:val="none" w:sz="0" w:space="0" w:color="auto"/>
            <w:bottom w:val="none" w:sz="0" w:space="0" w:color="auto"/>
            <w:right w:val="none" w:sz="0" w:space="0" w:color="auto"/>
          </w:divBdr>
        </w:div>
        <w:div w:id="1088497792">
          <w:marLeft w:val="274"/>
          <w:marRight w:val="0"/>
          <w:marTop w:val="0"/>
          <w:marBottom w:val="0"/>
          <w:divBdr>
            <w:top w:val="none" w:sz="0" w:space="0" w:color="auto"/>
            <w:left w:val="none" w:sz="0" w:space="0" w:color="auto"/>
            <w:bottom w:val="none" w:sz="0" w:space="0" w:color="auto"/>
            <w:right w:val="none" w:sz="0" w:space="0" w:color="auto"/>
          </w:divBdr>
        </w:div>
        <w:div w:id="1464614054">
          <w:marLeft w:val="274"/>
          <w:marRight w:val="0"/>
          <w:marTop w:val="0"/>
          <w:marBottom w:val="0"/>
          <w:divBdr>
            <w:top w:val="none" w:sz="0" w:space="0" w:color="auto"/>
            <w:left w:val="none" w:sz="0" w:space="0" w:color="auto"/>
            <w:bottom w:val="none" w:sz="0" w:space="0" w:color="auto"/>
            <w:right w:val="none" w:sz="0" w:space="0" w:color="auto"/>
          </w:divBdr>
        </w:div>
        <w:div w:id="1646157014">
          <w:marLeft w:val="274"/>
          <w:marRight w:val="0"/>
          <w:marTop w:val="0"/>
          <w:marBottom w:val="0"/>
          <w:divBdr>
            <w:top w:val="none" w:sz="0" w:space="0" w:color="auto"/>
            <w:left w:val="none" w:sz="0" w:space="0" w:color="auto"/>
            <w:bottom w:val="none" w:sz="0" w:space="0" w:color="auto"/>
            <w:right w:val="none" w:sz="0" w:space="0" w:color="auto"/>
          </w:divBdr>
        </w:div>
        <w:div w:id="1852138808">
          <w:marLeft w:val="274"/>
          <w:marRight w:val="0"/>
          <w:marTop w:val="0"/>
          <w:marBottom w:val="0"/>
          <w:divBdr>
            <w:top w:val="none" w:sz="0" w:space="0" w:color="auto"/>
            <w:left w:val="none" w:sz="0" w:space="0" w:color="auto"/>
            <w:bottom w:val="none" w:sz="0" w:space="0" w:color="auto"/>
            <w:right w:val="none" w:sz="0" w:space="0" w:color="auto"/>
          </w:divBdr>
        </w:div>
        <w:div w:id="605842654">
          <w:marLeft w:val="274"/>
          <w:marRight w:val="0"/>
          <w:marTop w:val="0"/>
          <w:marBottom w:val="0"/>
          <w:divBdr>
            <w:top w:val="none" w:sz="0" w:space="0" w:color="auto"/>
            <w:left w:val="none" w:sz="0" w:space="0" w:color="auto"/>
            <w:bottom w:val="none" w:sz="0" w:space="0" w:color="auto"/>
            <w:right w:val="none" w:sz="0" w:space="0" w:color="auto"/>
          </w:divBdr>
        </w:div>
      </w:divsChild>
    </w:div>
    <w:div w:id="700202592">
      <w:bodyDiv w:val="1"/>
      <w:marLeft w:val="0"/>
      <w:marRight w:val="0"/>
      <w:marTop w:val="0"/>
      <w:marBottom w:val="0"/>
      <w:divBdr>
        <w:top w:val="none" w:sz="0" w:space="0" w:color="auto"/>
        <w:left w:val="none" w:sz="0" w:space="0" w:color="auto"/>
        <w:bottom w:val="none" w:sz="0" w:space="0" w:color="auto"/>
        <w:right w:val="none" w:sz="0" w:space="0" w:color="auto"/>
      </w:divBdr>
    </w:div>
    <w:div w:id="700864501">
      <w:bodyDiv w:val="1"/>
      <w:marLeft w:val="0"/>
      <w:marRight w:val="0"/>
      <w:marTop w:val="0"/>
      <w:marBottom w:val="0"/>
      <w:divBdr>
        <w:top w:val="none" w:sz="0" w:space="0" w:color="auto"/>
        <w:left w:val="none" w:sz="0" w:space="0" w:color="auto"/>
        <w:bottom w:val="none" w:sz="0" w:space="0" w:color="auto"/>
        <w:right w:val="none" w:sz="0" w:space="0" w:color="auto"/>
      </w:divBdr>
    </w:div>
    <w:div w:id="786433858">
      <w:bodyDiv w:val="1"/>
      <w:marLeft w:val="0"/>
      <w:marRight w:val="0"/>
      <w:marTop w:val="0"/>
      <w:marBottom w:val="0"/>
      <w:divBdr>
        <w:top w:val="none" w:sz="0" w:space="0" w:color="auto"/>
        <w:left w:val="none" w:sz="0" w:space="0" w:color="auto"/>
        <w:bottom w:val="none" w:sz="0" w:space="0" w:color="auto"/>
        <w:right w:val="none" w:sz="0" w:space="0" w:color="auto"/>
      </w:divBdr>
    </w:div>
    <w:div w:id="1178928164">
      <w:bodyDiv w:val="1"/>
      <w:marLeft w:val="0"/>
      <w:marRight w:val="0"/>
      <w:marTop w:val="0"/>
      <w:marBottom w:val="0"/>
      <w:divBdr>
        <w:top w:val="none" w:sz="0" w:space="0" w:color="auto"/>
        <w:left w:val="none" w:sz="0" w:space="0" w:color="auto"/>
        <w:bottom w:val="none" w:sz="0" w:space="0" w:color="auto"/>
        <w:right w:val="none" w:sz="0" w:space="0" w:color="auto"/>
      </w:divBdr>
    </w:div>
    <w:div w:id="1316688032">
      <w:bodyDiv w:val="1"/>
      <w:marLeft w:val="0"/>
      <w:marRight w:val="0"/>
      <w:marTop w:val="0"/>
      <w:marBottom w:val="0"/>
      <w:divBdr>
        <w:top w:val="none" w:sz="0" w:space="0" w:color="auto"/>
        <w:left w:val="none" w:sz="0" w:space="0" w:color="auto"/>
        <w:bottom w:val="none" w:sz="0" w:space="0" w:color="auto"/>
        <w:right w:val="none" w:sz="0" w:space="0" w:color="auto"/>
      </w:divBdr>
    </w:div>
    <w:div w:id="1384981372">
      <w:bodyDiv w:val="1"/>
      <w:marLeft w:val="0"/>
      <w:marRight w:val="0"/>
      <w:marTop w:val="0"/>
      <w:marBottom w:val="0"/>
      <w:divBdr>
        <w:top w:val="none" w:sz="0" w:space="0" w:color="auto"/>
        <w:left w:val="none" w:sz="0" w:space="0" w:color="auto"/>
        <w:bottom w:val="none" w:sz="0" w:space="0" w:color="auto"/>
        <w:right w:val="none" w:sz="0" w:space="0" w:color="auto"/>
      </w:divBdr>
      <w:divsChild>
        <w:div w:id="51542178">
          <w:marLeft w:val="274"/>
          <w:marRight w:val="0"/>
          <w:marTop w:val="0"/>
          <w:marBottom w:val="0"/>
          <w:divBdr>
            <w:top w:val="none" w:sz="0" w:space="0" w:color="auto"/>
            <w:left w:val="none" w:sz="0" w:space="0" w:color="auto"/>
            <w:bottom w:val="none" w:sz="0" w:space="0" w:color="auto"/>
            <w:right w:val="none" w:sz="0" w:space="0" w:color="auto"/>
          </w:divBdr>
        </w:div>
        <w:div w:id="1939832383">
          <w:marLeft w:val="274"/>
          <w:marRight w:val="0"/>
          <w:marTop w:val="0"/>
          <w:marBottom w:val="0"/>
          <w:divBdr>
            <w:top w:val="none" w:sz="0" w:space="0" w:color="auto"/>
            <w:left w:val="none" w:sz="0" w:space="0" w:color="auto"/>
            <w:bottom w:val="none" w:sz="0" w:space="0" w:color="auto"/>
            <w:right w:val="none" w:sz="0" w:space="0" w:color="auto"/>
          </w:divBdr>
        </w:div>
        <w:div w:id="24185020">
          <w:marLeft w:val="274"/>
          <w:marRight w:val="0"/>
          <w:marTop w:val="0"/>
          <w:marBottom w:val="0"/>
          <w:divBdr>
            <w:top w:val="none" w:sz="0" w:space="0" w:color="auto"/>
            <w:left w:val="none" w:sz="0" w:space="0" w:color="auto"/>
            <w:bottom w:val="none" w:sz="0" w:space="0" w:color="auto"/>
            <w:right w:val="none" w:sz="0" w:space="0" w:color="auto"/>
          </w:divBdr>
        </w:div>
        <w:div w:id="1945306371">
          <w:marLeft w:val="274"/>
          <w:marRight w:val="0"/>
          <w:marTop w:val="0"/>
          <w:marBottom w:val="0"/>
          <w:divBdr>
            <w:top w:val="none" w:sz="0" w:space="0" w:color="auto"/>
            <w:left w:val="none" w:sz="0" w:space="0" w:color="auto"/>
            <w:bottom w:val="none" w:sz="0" w:space="0" w:color="auto"/>
            <w:right w:val="none" w:sz="0" w:space="0" w:color="auto"/>
          </w:divBdr>
        </w:div>
      </w:divsChild>
    </w:div>
    <w:div w:id="1456215290">
      <w:bodyDiv w:val="1"/>
      <w:marLeft w:val="0"/>
      <w:marRight w:val="0"/>
      <w:marTop w:val="0"/>
      <w:marBottom w:val="0"/>
      <w:divBdr>
        <w:top w:val="none" w:sz="0" w:space="0" w:color="auto"/>
        <w:left w:val="none" w:sz="0" w:space="0" w:color="auto"/>
        <w:bottom w:val="none" w:sz="0" w:space="0" w:color="auto"/>
        <w:right w:val="none" w:sz="0" w:space="0" w:color="auto"/>
      </w:divBdr>
    </w:div>
    <w:div w:id="1652058903">
      <w:bodyDiv w:val="1"/>
      <w:marLeft w:val="0"/>
      <w:marRight w:val="0"/>
      <w:marTop w:val="0"/>
      <w:marBottom w:val="0"/>
      <w:divBdr>
        <w:top w:val="none" w:sz="0" w:space="0" w:color="auto"/>
        <w:left w:val="none" w:sz="0" w:space="0" w:color="auto"/>
        <w:bottom w:val="none" w:sz="0" w:space="0" w:color="auto"/>
        <w:right w:val="none" w:sz="0" w:space="0" w:color="auto"/>
      </w:divBdr>
    </w:div>
    <w:div w:id="1830290453">
      <w:bodyDiv w:val="1"/>
      <w:marLeft w:val="0"/>
      <w:marRight w:val="0"/>
      <w:marTop w:val="0"/>
      <w:marBottom w:val="0"/>
      <w:divBdr>
        <w:top w:val="none" w:sz="0" w:space="0" w:color="auto"/>
        <w:left w:val="none" w:sz="0" w:space="0" w:color="auto"/>
        <w:bottom w:val="none" w:sz="0" w:space="0" w:color="auto"/>
        <w:right w:val="none" w:sz="0" w:space="0" w:color="auto"/>
      </w:divBdr>
    </w:div>
    <w:div w:id="199605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lalibrary.ca/help/accessible-formats" TargetMode="External"/><Relationship Id="rId3" Type="http://schemas.openxmlformats.org/officeDocument/2006/relationships/settings" Target="settings.xml"/><Relationship Id="rId7" Type="http://schemas.openxmlformats.org/officeDocument/2006/relationships/hyperlink" Target="https://celalibrary.ca/help/tutorials/quick-users-guide-to-easyreader?lang=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op.cnib.ca/fr/Products/livres-et-lecture" TargetMode="External"/><Relationship Id="rId11" Type="http://schemas.openxmlformats.org/officeDocument/2006/relationships/theme" Target="theme/theme1.xml"/><Relationship Id="rId5" Type="http://schemas.openxmlformats.org/officeDocument/2006/relationships/hyperlink" Target="http://www.humanware.com/fr-canada/hom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bliocaeb.ca/help/languages-offer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2181</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Faline Bobier</dc:creator>
  <cp:keywords/>
  <dc:description/>
  <cp:lastModifiedBy>Faline Bobier</cp:lastModifiedBy>
  <cp:revision>11</cp:revision>
  <cp:lastPrinted>2020-06-17T14:53:00Z</cp:lastPrinted>
  <dcterms:created xsi:type="dcterms:W3CDTF">2020-06-15T19:50:00Z</dcterms:created>
  <dcterms:modified xsi:type="dcterms:W3CDTF">2020-06-18T12:22:00Z</dcterms:modified>
</cp:coreProperties>
</file>