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BE" w:rsidRPr="00011B34" w:rsidRDefault="0051434B" w:rsidP="00011B34">
      <w:pPr>
        <w:pStyle w:val="Heading1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</w:t>
      </w:r>
      <w:bookmarkStart w:id="0" w:name="_GoBack"/>
      <w:bookmarkEnd w:id="0"/>
      <w:r w:rsidR="00B61AA7" w:rsidRPr="00011B34">
        <w:rPr>
          <w:rFonts w:ascii="Verdana" w:hAnsi="Verdana"/>
          <w:sz w:val="32"/>
        </w:rPr>
        <w:t>S</w:t>
      </w:r>
      <w:r w:rsidR="00AC4BBE" w:rsidRPr="00011B34">
        <w:rPr>
          <w:rFonts w:ascii="Verdana" w:hAnsi="Verdana"/>
          <w:sz w:val="32"/>
        </w:rPr>
        <w:t>cript for video: What is a print disability</w:t>
      </w:r>
      <w:r w:rsidR="00523C56" w:rsidRPr="00011B34">
        <w:rPr>
          <w:rFonts w:ascii="Verdana" w:hAnsi="Verdana"/>
          <w:sz w:val="32"/>
        </w:rPr>
        <w:t>?</w:t>
      </w:r>
    </w:p>
    <w:p w:rsidR="00B61AA7" w:rsidRPr="00011B34" w:rsidRDefault="00B61AA7" w:rsidP="00011B34">
      <w:pPr>
        <w:rPr>
          <w:rFonts w:ascii="Verdana" w:hAnsi="Verdana"/>
        </w:rPr>
      </w:pPr>
    </w:p>
    <w:p w:rsidR="00AC4BBE" w:rsidRPr="00011B34" w:rsidRDefault="00AC4BBE" w:rsidP="00011B34">
      <w:pPr>
        <w:pStyle w:val="Heading2"/>
        <w:rPr>
          <w:rFonts w:ascii="Verdana" w:hAnsi="Verdana"/>
        </w:rPr>
      </w:pPr>
      <w:r w:rsidRPr="00011B34">
        <w:rPr>
          <w:rFonts w:ascii="Verdana" w:hAnsi="Verdana"/>
        </w:rPr>
        <w:t>Slide #1</w:t>
      </w:r>
    </w:p>
    <w:p w:rsidR="00B156B5" w:rsidRPr="00011B34" w:rsidRDefault="00B156B5" w:rsidP="00B156B5">
      <w:pPr>
        <w:rPr>
          <w:rFonts w:ascii="Verdana" w:hAnsi="Verdana"/>
          <w:sz w:val="24"/>
          <w:szCs w:val="24"/>
        </w:rPr>
      </w:pPr>
      <w:r w:rsidRPr="00011B34">
        <w:rPr>
          <w:rFonts w:ascii="Verdana" w:hAnsi="Verdana"/>
          <w:sz w:val="24"/>
          <w:szCs w:val="24"/>
        </w:rPr>
        <w:t>An estimated 3 million Canadians have a print disability.</w:t>
      </w:r>
      <w:r w:rsidR="00AA0595" w:rsidRPr="00011B34">
        <w:rPr>
          <w:rFonts w:ascii="Verdana" w:hAnsi="Verdana"/>
          <w:sz w:val="24"/>
          <w:szCs w:val="24"/>
        </w:rPr>
        <w:t xml:space="preserve"> That’s about 10% of the population.</w:t>
      </w:r>
    </w:p>
    <w:p w:rsidR="00AC4BBE" w:rsidRPr="00011B34" w:rsidRDefault="00AC4BBE" w:rsidP="00011B34">
      <w:pPr>
        <w:pStyle w:val="Heading2"/>
        <w:rPr>
          <w:rFonts w:ascii="Verdana" w:hAnsi="Verdana"/>
        </w:rPr>
      </w:pPr>
      <w:r w:rsidRPr="00011B34">
        <w:rPr>
          <w:rFonts w:ascii="Verdana" w:hAnsi="Verdana"/>
        </w:rPr>
        <w:t>Slide #2</w:t>
      </w:r>
    </w:p>
    <w:p w:rsidR="00B156B5" w:rsidRPr="00011B34" w:rsidRDefault="003509BB" w:rsidP="00B156B5">
      <w:pPr>
        <w:rPr>
          <w:rFonts w:ascii="Verdana" w:hAnsi="Verdana"/>
          <w:sz w:val="24"/>
          <w:szCs w:val="24"/>
        </w:rPr>
      </w:pPr>
      <w:r w:rsidRPr="00011B34">
        <w:rPr>
          <w:rFonts w:ascii="Verdana" w:hAnsi="Verdana"/>
          <w:sz w:val="24"/>
          <w:szCs w:val="24"/>
        </w:rPr>
        <w:t>By offering CELA se</w:t>
      </w:r>
      <w:r w:rsidR="00F827AD" w:rsidRPr="00011B34">
        <w:rPr>
          <w:rFonts w:ascii="Verdana" w:hAnsi="Verdana"/>
          <w:sz w:val="24"/>
          <w:szCs w:val="24"/>
        </w:rPr>
        <w:t>rvice in your library, you provide</w:t>
      </w:r>
      <w:r w:rsidRPr="00011B34">
        <w:rPr>
          <w:rFonts w:ascii="Verdana" w:hAnsi="Verdana"/>
          <w:sz w:val="24"/>
          <w:szCs w:val="24"/>
        </w:rPr>
        <w:t xml:space="preserve"> a wealth of accessible reading choices to p</w:t>
      </w:r>
      <w:r w:rsidR="00B156B5" w:rsidRPr="00011B34">
        <w:rPr>
          <w:rFonts w:ascii="Verdana" w:hAnsi="Verdana"/>
          <w:sz w:val="24"/>
          <w:szCs w:val="24"/>
        </w:rPr>
        <w:t xml:space="preserve">eople </w:t>
      </w:r>
      <w:r w:rsidR="00AA0595" w:rsidRPr="00011B34">
        <w:rPr>
          <w:rFonts w:ascii="Verdana" w:hAnsi="Verdana"/>
          <w:sz w:val="24"/>
          <w:szCs w:val="24"/>
        </w:rPr>
        <w:t xml:space="preserve">in your community </w:t>
      </w:r>
      <w:r w:rsidR="00B156B5" w:rsidRPr="00011B34">
        <w:rPr>
          <w:rFonts w:ascii="Verdana" w:hAnsi="Verdana"/>
          <w:sz w:val="24"/>
          <w:szCs w:val="24"/>
        </w:rPr>
        <w:t>with print disabilities</w:t>
      </w:r>
      <w:r w:rsidRPr="00011B34">
        <w:rPr>
          <w:rFonts w:ascii="Verdana" w:hAnsi="Verdana"/>
          <w:sz w:val="24"/>
          <w:szCs w:val="24"/>
        </w:rPr>
        <w:t xml:space="preserve">. </w:t>
      </w:r>
    </w:p>
    <w:p w:rsidR="00B156B5" w:rsidRPr="00011B34" w:rsidRDefault="00AC4BBE" w:rsidP="00011B34">
      <w:pPr>
        <w:pStyle w:val="Heading2"/>
        <w:rPr>
          <w:rFonts w:ascii="Verdana" w:hAnsi="Verdana"/>
        </w:rPr>
      </w:pPr>
      <w:r w:rsidRPr="00011B34">
        <w:rPr>
          <w:rFonts w:ascii="Verdana" w:hAnsi="Verdana"/>
        </w:rPr>
        <w:t>Slide #3</w:t>
      </w:r>
    </w:p>
    <w:p w:rsidR="00FB6134" w:rsidRPr="00011B34" w:rsidRDefault="00AA0595" w:rsidP="00AC4BBE">
      <w:pPr>
        <w:rPr>
          <w:rFonts w:ascii="Verdana" w:hAnsi="Verdana"/>
          <w:sz w:val="24"/>
          <w:szCs w:val="24"/>
        </w:rPr>
      </w:pPr>
      <w:r w:rsidRPr="00011B34">
        <w:rPr>
          <w:rFonts w:ascii="Verdana" w:hAnsi="Verdana"/>
          <w:sz w:val="24"/>
          <w:szCs w:val="24"/>
        </w:rPr>
        <w:t>But w</w:t>
      </w:r>
      <w:r w:rsidR="00B156B5" w:rsidRPr="00011B34">
        <w:rPr>
          <w:rFonts w:ascii="Verdana" w:hAnsi="Verdana"/>
          <w:sz w:val="24"/>
          <w:szCs w:val="24"/>
        </w:rPr>
        <w:t xml:space="preserve">hat </w:t>
      </w:r>
      <w:r w:rsidR="003509BB" w:rsidRPr="00011B34">
        <w:rPr>
          <w:rFonts w:ascii="Verdana" w:hAnsi="Verdana"/>
          <w:sz w:val="24"/>
          <w:szCs w:val="24"/>
        </w:rPr>
        <w:t>print disabilities</w:t>
      </w:r>
      <w:r w:rsidR="00535799">
        <w:rPr>
          <w:rFonts w:ascii="Verdana" w:hAnsi="Verdana"/>
          <w:sz w:val="24"/>
          <w:szCs w:val="24"/>
        </w:rPr>
        <w:t xml:space="preserve"> qualify for CELA service</w:t>
      </w:r>
      <w:r w:rsidR="003509BB" w:rsidRPr="00011B34">
        <w:rPr>
          <w:rFonts w:ascii="Verdana" w:hAnsi="Verdana"/>
          <w:sz w:val="24"/>
          <w:szCs w:val="24"/>
        </w:rPr>
        <w:t xml:space="preserve">? How </w:t>
      </w:r>
      <w:r w:rsidR="00535799">
        <w:rPr>
          <w:rFonts w:ascii="Verdana" w:hAnsi="Verdana"/>
          <w:sz w:val="24"/>
          <w:szCs w:val="24"/>
        </w:rPr>
        <w:t xml:space="preserve">can you ensure </w:t>
      </w:r>
      <w:proofErr w:type="gramStart"/>
      <w:r w:rsidR="00535799">
        <w:rPr>
          <w:rFonts w:ascii="Verdana" w:hAnsi="Verdana"/>
          <w:sz w:val="24"/>
          <w:szCs w:val="24"/>
        </w:rPr>
        <w:t xml:space="preserve">a </w:t>
      </w:r>
      <w:r w:rsidR="00B156B5" w:rsidRPr="00011B34">
        <w:rPr>
          <w:rFonts w:ascii="Verdana" w:hAnsi="Verdana"/>
          <w:sz w:val="24"/>
          <w:szCs w:val="24"/>
        </w:rPr>
        <w:t xml:space="preserve"> patron</w:t>
      </w:r>
      <w:proofErr w:type="gramEnd"/>
      <w:r w:rsidR="00141899" w:rsidRPr="00011B34">
        <w:rPr>
          <w:rFonts w:ascii="Verdana" w:hAnsi="Verdana"/>
          <w:sz w:val="24"/>
          <w:szCs w:val="24"/>
        </w:rPr>
        <w:t xml:space="preserve"> </w:t>
      </w:r>
      <w:r w:rsidR="00535799">
        <w:rPr>
          <w:rFonts w:ascii="Verdana" w:hAnsi="Verdana"/>
          <w:sz w:val="24"/>
          <w:szCs w:val="24"/>
        </w:rPr>
        <w:t>is eligible</w:t>
      </w:r>
      <w:r w:rsidR="00141899" w:rsidRPr="00011B34">
        <w:rPr>
          <w:rFonts w:ascii="Verdana" w:hAnsi="Verdana"/>
          <w:sz w:val="24"/>
          <w:szCs w:val="24"/>
        </w:rPr>
        <w:t>?</w:t>
      </w:r>
    </w:p>
    <w:p w:rsidR="00AC4BBE" w:rsidRPr="00011B34" w:rsidRDefault="00AC4BBE" w:rsidP="00011B34">
      <w:pPr>
        <w:pStyle w:val="Heading2"/>
        <w:rPr>
          <w:rFonts w:ascii="Verdana" w:hAnsi="Verdana"/>
        </w:rPr>
      </w:pPr>
      <w:r w:rsidRPr="00011B34">
        <w:rPr>
          <w:rFonts w:ascii="Verdana" w:hAnsi="Verdana"/>
        </w:rPr>
        <w:t>Slide #4</w:t>
      </w:r>
    </w:p>
    <w:p w:rsidR="0017191B" w:rsidRPr="00011B34" w:rsidRDefault="0017191B" w:rsidP="0017191B">
      <w:pPr>
        <w:rPr>
          <w:rFonts w:ascii="Verdana" w:hAnsi="Verdana"/>
          <w:sz w:val="24"/>
          <w:szCs w:val="24"/>
        </w:rPr>
      </w:pPr>
      <w:r w:rsidRPr="00011B34">
        <w:rPr>
          <w:rFonts w:ascii="Verdana" w:hAnsi="Verdana"/>
          <w:sz w:val="24"/>
          <w:szCs w:val="24"/>
        </w:rPr>
        <w:t>A print disability refers to a visual, physical or learning disability that makes it difficult or impossible for a person to read conventional print.</w:t>
      </w:r>
    </w:p>
    <w:p w:rsidR="0017191B" w:rsidRPr="00011B34" w:rsidRDefault="0017191B" w:rsidP="00011B34">
      <w:pPr>
        <w:pStyle w:val="Heading2"/>
        <w:rPr>
          <w:rFonts w:ascii="Verdana" w:hAnsi="Verdana"/>
        </w:rPr>
      </w:pPr>
      <w:r w:rsidRPr="00011B34">
        <w:rPr>
          <w:rFonts w:ascii="Verdana" w:hAnsi="Verdana"/>
        </w:rPr>
        <w:t>Slide 5</w:t>
      </w:r>
    </w:p>
    <w:p w:rsidR="00AC4BBE" w:rsidRPr="00011B34" w:rsidRDefault="00AC4BBE" w:rsidP="00AC4BBE">
      <w:pPr>
        <w:rPr>
          <w:rFonts w:ascii="Verdana" w:hAnsi="Verdana"/>
          <w:sz w:val="24"/>
          <w:szCs w:val="24"/>
        </w:rPr>
      </w:pPr>
      <w:r w:rsidRPr="00011B34">
        <w:rPr>
          <w:rFonts w:ascii="Verdana" w:hAnsi="Verdana"/>
          <w:sz w:val="24"/>
          <w:szCs w:val="24"/>
        </w:rPr>
        <w:t xml:space="preserve">If </w:t>
      </w:r>
      <w:r w:rsidR="0084401B" w:rsidRPr="00011B34">
        <w:rPr>
          <w:rFonts w:ascii="Verdana" w:hAnsi="Verdana"/>
          <w:sz w:val="24"/>
          <w:szCs w:val="24"/>
        </w:rPr>
        <w:t>your patron</w:t>
      </w:r>
      <w:r w:rsidR="00A40165" w:rsidRPr="00011B34">
        <w:rPr>
          <w:rFonts w:ascii="Verdana" w:hAnsi="Verdana"/>
          <w:sz w:val="24"/>
          <w:szCs w:val="24"/>
        </w:rPr>
        <w:t xml:space="preserve"> </w:t>
      </w:r>
      <w:r w:rsidR="00976E04" w:rsidRPr="00011B34">
        <w:rPr>
          <w:rFonts w:ascii="Verdana" w:hAnsi="Verdana"/>
          <w:sz w:val="24"/>
          <w:szCs w:val="24"/>
        </w:rPr>
        <w:t>can’t</w:t>
      </w:r>
      <w:r w:rsidRPr="00011B34">
        <w:rPr>
          <w:rFonts w:ascii="Verdana" w:hAnsi="Verdana"/>
          <w:sz w:val="24"/>
          <w:szCs w:val="24"/>
        </w:rPr>
        <w:t xml:space="preserve"> see or focus on the</w:t>
      </w:r>
      <w:r w:rsidR="001C637C" w:rsidRPr="00011B34">
        <w:rPr>
          <w:rFonts w:ascii="Verdana" w:hAnsi="Verdana"/>
          <w:sz w:val="24"/>
          <w:szCs w:val="24"/>
        </w:rPr>
        <w:t xml:space="preserve"> </w:t>
      </w:r>
      <w:r w:rsidRPr="00011B34">
        <w:rPr>
          <w:rFonts w:ascii="Verdana" w:hAnsi="Verdana"/>
          <w:sz w:val="24"/>
          <w:szCs w:val="24"/>
        </w:rPr>
        <w:t>words on a page, that is a print disability.</w:t>
      </w:r>
      <w:r w:rsidR="00A40165" w:rsidRPr="00011B34">
        <w:rPr>
          <w:rFonts w:ascii="Verdana" w:hAnsi="Verdana"/>
          <w:sz w:val="24"/>
          <w:szCs w:val="24"/>
        </w:rPr>
        <w:t xml:space="preserve"> Th</w:t>
      </w:r>
      <w:r w:rsidR="00B156B5" w:rsidRPr="00011B34">
        <w:rPr>
          <w:rFonts w:ascii="Verdana" w:hAnsi="Verdana"/>
          <w:sz w:val="24"/>
          <w:szCs w:val="24"/>
        </w:rPr>
        <w:t xml:space="preserve">ey might be </w:t>
      </w:r>
      <w:r w:rsidR="00A40165" w:rsidRPr="00011B34">
        <w:rPr>
          <w:rFonts w:ascii="Verdana" w:hAnsi="Verdana"/>
          <w:sz w:val="24"/>
          <w:szCs w:val="24"/>
        </w:rPr>
        <w:t>blind or partially sighted because of a condition such as macular degeneration</w:t>
      </w:r>
      <w:r w:rsidR="00B156B5" w:rsidRPr="00011B34">
        <w:rPr>
          <w:rFonts w:ascii="Verdana" w:hAnsi="Verdana"/>
          <w:sz w:val="24"/>
          <w:szCs w:val="24"/>
        </w:rPr>
        <w:t xml:space="preserve"> or glaucoma. </w:t>
      </w:r>
    </w:p>
    <w:p w:rsidR="00AC4BBE" w:rsidRPr="00011B34" w:rsidRDefault="00AC4BBE" w:rsidP="00011B34">
      <w:pPr>
        <w:pStyle w:val="Heading2"/>
        <w:rPr>
          <w:rFonts w:ascii="Verdana" w:hAnsi="Verdana"/>
        </w:rPr>
      </w:pPr>
      <w:r w:rsidRPr="00011B34">
        <w:rPr>
          <w:rFonts w:ascii="Verdana" w:hAnsi="Verdana"/>
        </w:rPr>
        <w:t>Slide #</w:t>
      </w:r>
      <w:r w:rsidR="0017191B" w:rsidRPr="00011B34">
        <w:rPr>
          <w:rFonts w:ascii="Verdana" w:hAnsi="Verdana"/>
        </w:rPr>
        <w:t>6</w:t>
      </w:r>
    </w:p>
    <w:p w:rsidR="00AC4BBE" w:rsidRPr="00011B34" w:rsidRDefault="00AC4BBE" w:rsidP="00AC4BBE">
      <w:pPr>
        <w:rPr>
          <w:rFonts w:ascii="Verdana" w:hAnsi="Verdana"/>
          <w:sz w:val="24"/>
          <w:szCs w:val="24"/>
        </w:rPr>
      </w:pPr>
      <w:r w:rsidRPr="00011B34">
        <w:rPr>
          <w:rFonts w:ascii="Verdana" w:hAnsi="Verdana"/>
          <w:sz w:val="24"/>
          <w:szCs w:val="24"/>
        </w:rPr>
        <w:t xml:space="preserve">If </w:t>
      </w:r>
      <w:r w:rsidR="00097F58" w:rsidRPr="00011B34">
        <w:rPr>
          <w:rFonts w:ascii="Verdana" w:hAnsi="Verdana"/>
          <w:sz w:val="24"/>
          <w:szCs w:val="24"/>
        </w:rPr>
        <w:t>your patron has</w:t>
      </w:r>
      <w:r w:rsidRPr="00011B34">
        <w:rPr>
          <w:rFonts w:ascii="Verdana" w:hAnsi="Verdana"/>
          <w:sz w:val="24"/>
          <w:szCs w:val="24"/>
        </w:rPr>
        <w:t xml:space="preserve"> difficulty holding a print book or turning the pages, that is a print disability.</w:t>
      </w:r>
      <w:r w:rsidR="00097F58" w:rsidRPr="00011B34">
        <w:rPr>
          <w:rFonts w:ascii="Verdana" w:hAnsi="Verdana"/>
          <w:sz w:val="24"/>
          <w:szCs w:val="24"/>
        </w:rPr>
        <w:t xml:space="preserve"> Th</w:t>
      </w:r>
      <w:r w:rsidR="00B156B5" w:rsidRPr="00011B34">
        <w:rPr>
          <w:rFonts w:ascii="Verdana" w:hAnsi="Verdana"/>
          <w:sz w:val="24"/>
          <w:szCs w:val="24"/>
        </w:rPr>
        <w:t xml:space="preserve">ey might have </w:t>
      </w:r>
      <w:r w:rsidR="00097F58" w:rsidRPr="00011B34">
        <w:rPr>
          <w:rFonts w:ascii="Verdana" w:hAnsi="Verdana"/>
          <w:sz w:val="24"/>
          <w:szCs w:val="24"/>
        </w:rPr>
        <w:t xml:space="preserve">severe arthritis or </w:t>
      </w:r>
      <w:r w:rsidR="0084401B" w:rsidRPr="00011B34">
        <w:rPr>
          <w:rFonts w:ascii="Verdana" w:hAnsi="Verdana"/>
          <w:sz w:val="24"/>
          <w:szCs w:val="24"/>
        </w:rPr>
        <w:t>cerebral palsy or Multiple S</w:t>
      </w:r>
      <w:r w:rsidR="00097F58" w:rsidRPr="00011B34">
        <w:rPr>
          <w:rFonts w:ascii="Verdana" w:hAnsi="Verdana"/>
          <w:sz w:val="24"/>
          <w:szCs w:val="24"/>
        </w:rPr>
        <w:t>clerosis</w:t>
      </w:r>
      <w:r w:rsidR="00B156B5" w:rsidRPr="00011B34">
        <w:rPr>
          <w:rFonts w:ascii="Verdana" w:hAnsi="Verdana"/>
          <w:sz w:val="24"/>
          <w:szCs w:val="24"/>
        </w:rPr>
        <w:t xml:space="preserve"> </w:t>
      </w:r>
      <w:r w:rsidR="00097F58" w:rsidRPr="00011B34">
        <w:rPr>
          <w:rFonts w:ascii="Verdana" w:hAnsi="Verdana"/>
          <w:sz w:val="24"/>
          <w:szCs w:val="24"/>
        </w:rPr>
        <w:t>-</w:t>
      </w:r>
      <w:r w:rsidR="00B156B5" w:rsidRPr="00011B34">
        <w:rPr>
          <w:rFonts w:ascii="Verdana" w:hAnsi="Verdana"/>
          <w:sz w:val="24"/>
          <w:szCs w:val="24"/>
        </w:rPr>
        <w:t xml:space="preserve">- </w:t>
      </w:r>
      <w:r w:rsidR="00097F58" w:rsidRPr="00011B34">
        <w:rPr>
          <w:rFonts w:ascii="Verdana" w:hAnsi="Verdana"/>
          <w:sz w:val="24"/>
          <w:szCs w:val="24"/>
        </w:rPr>
        <w:t xml:space="preserve">any condition that </w:t>
      </w:r>
      <w:r w:rsidR="00B156B5" w:rsidRPr="00011B34">
        <w:rPr>
          <w:rFonts w:ascii="Verdana" w:hAnsi="Verdana"/>
          <w:sz w:val="24"/>
          <w:szCs w:val="24"/>
        </w:rPr>
        <w:t xml:space="preserve">seriously </w:t>
      </w:r>
      <w:r w:rsidR="00097F58" w:rsidRPr="00011B34">
        <w:rPr>
          <w:rFonts w:ascii="Verdana" w:hAnsi="Verdana"/>
          <w:sz w:val="24"/>
          <w:szCs w:val="24"/>
        </w:rPr>
        <w:t>affects fine motor skills.</w:t>
      </w:r>
    </w:p>
    <w:p w:rsidR="00AC4BBE" w:rsidRPr="00011B34" w:rsidRDefault="00AC4BBE" w:rsidP="00011B34">
      <w:pPr>
        <w:pStyle w:val="Heading2"/>
        <w:rPr>
          <w:rFonts w:ascii="Verdana" w:hAnsi="Verdana"/>
        </w:rPr>
      </w:pPr>
      <w:r w:rsidRPr="00011B34">
        <w:rPr>
          <w:rFonts w:ascii="Verdana" w:hAnsi="Verdana"/>
        </w:rPr>
        <w:t>Slide #</w:t>
      </w:r>
      <w:r w:rsidR="0017191B" w:rsidRPr="00011B34">
        <w:rPr>
          <w:rFonts w:ascii="Verdana" w:hAnsi="Verdana"/>
        </w:rPr>
        <w:t>7</w:t>
      </w:r>
    </w:p>
    <w:p w:rsidR="00AC4BBE" w:rsidRPr="00011B34" w:rsidRDefault="00AC4BBE" w:rsidP="00097F58">
      <w:pPr>
        <w:rPr>
          <w:rFonts w:ascii="Verdana" w:hAnsi="Verdana"/>
          <w:sz w:val="24"/>
          <w:szCs w:val="24"/>
        </w:rPr>
      </w:pPr>
      <w:r w:rsidRPr="00011B34">
        <w:rPr>
          <w:rFonts w:ascii="Verdana" w:hAnsi="Verdana"/>
          <w:sz w:val="24"/>
          <w:szCs w:val="24"/>
        </w:rPr>
        <w:t xml:space="preserve">If </w:t>
      </w:r>
      <w:r w:rsidR="0084401B" w:rsidRPr="00011B34">
        <w:rPr>
          <w:rFonts w:ascii="Verdana" w:hAnsi="Verdana"/>
          <w:sz w:val="24"/>
          <w:szCs w:val="24"/>
        </w:rPr>
        <w:t>your</w:t>
      </w:r>
      <w:r w:rsidR="00097F58" w:rsidRPr="00011B34">
        <w:rPr>
          <w:rFonts w:ascii="Verdana" w:hAnsi="Verdana"/>
          <w:sz w:val="24"/>
          <w:szCs w:val="24"/>
        </w:rPr>
        <w:t xml:space="preserve"> </w:t>
      </w:r>
      <w:r w:rsidR="00B156B5" w:rsidRPr="00011B34">
        <w:rPr>
          <w:rFonts w:ascii="Verdana" w:hAnsi="Verdana"/>
          <w:sz w:val="24"/>
          <w:szCs w:val="24"/>
        </w:rPr>
        <w:t xml:space="preserve">patron has </w:t>
      </w:r>
      <w:r w:rsidR="00097F58" w:rsidRPr="00011B34">
        <w:rPr>
          <w:rFonts w:ascii="Verdana" w:hAnsi="Verdana"/>
          <w:sz w:val="24"/>
          <w:szCs w:val="24"/>
        </w:rPr>
        <w:t>a learning disability</w:t>
      </w:r>
      <w:r w:rsidR="00B156B5" w:rsidRPr="00011B34">
        <w:rPr>
          <w:rFonts w:ascii="Verdana" w:hAnsi="Verdana"/>
          <w:sz w:val="24"/>
          <w:szCs w:val="24"/>
        </w:rPr>
        <w:t xml:space="preserve"> related to reading</w:t>
      </w:r>
      <w:r w:rsidR="00097F58" w:rsidRPr="00011B34">
        <w:rPr>
          <w:rFonts w:ascii="Verdana" w:hAnsi="Verdana"/>
          <w:sz w:val="24"/>
          <w:szCs w:val="24"/>
        </w:rPr>
        <w:t>, such as dyslexia, that is also a print disability. Learning disabilities refer to difficu</w:t>
      </w:r>
      <w:r w:rsidR="00E570E8" w:rsidRPr="00011B34">
        <w:rPr>
          <w:rFonts w:ascii="Verdana" w:hAnsi="Verdana"/>
          <w:sz w:val="24"/>
          <w:szCs w:val="24"/>
        </w:rPr>
        <w:t>lties in processing information. T</w:t>
      </w:r>
      <w:r w:rsidR="00097F58" w:rsidRPr="00011B34">
        <w:rPr>
          <w:rFonts w:ascii="Verdana" w:hAnsi="Verdana"/>
          <w:sz w:val="24"/>
          <w:szCs w:val="24"/>
        </w:rPr>
        <w:t xml:space="preserve">hey occur in spite of average or </w:t>
      </w:r>
      <w:r w:rsidR="00B156B5" w:rsidRPr="00011B34">
        <w:rPr>
          <w:rFonts w:ascii="Verdana" w:hAnsi="Verdana"/>
          <w:sz w:val="24"/>
          <w:szCs w:val="24"/>
        </w:rPr>
        <w:t>above-average</w:t>
      </w:r>
      <w:r w:rsidR="00097F58" w:rsidRPr="00011B34">
        <w:rPr>
          <w:rFonts w:ascii="Verdana" w:hAnsi="Verdana"/>
          <w:sz w:val="24"/>
          <w:szCs w:val="24"/>
        </w:rPr>
        <w:t xml:space="preserve"> thinking and reasoning abilities. Reading disabilities, sometimes called dyslexia, are </w:t>
      </w:r>
      <w:r w:rsidR="00B156B5" w:rsidRPr="00011B34">
        <w:rPr>
          <w:rFonts w:ascii="Verdana" w:hAnsi="Verdana"/>
          <w:sz w:val="24"/>
          <w:szCs w:val="24"/>
        </w:rPr>
        <w:t>a</w:t>
      </w:r>
      <w:r w:rsidR="00097F58" w:rsidRPr="00011B34">
        <w:rPr>
          <w:rFonts w:ascii="Verdana" w:hAnsi="Verdana"/>
          <w:sz w:val="24"/>
          <w:szCs w:val="24"/>
        </w:rPr>
        <w:t xml:space="preserve"> common form of learning disabilities.</w:t>
      </w:r>
    </w:p>
    <w:p w:rsidR="00AC4BBE" w:rsidRPr="00011B34" w:rsidRDefault="00AC4BBE" w:rsidP="00011B34">
      <w:pPr>
        <w:pStyle w:val="Heading2"/>
        <w:rPr>
          <w:rFonts w:ascii="Verdana" w:hAnsi="Verdana"/>
        </w:rPr>
      </w:pPr>
      <w:r w:rsidRPr="00011B34">
        <w:rPr>
          <w:rFonts w:ascii="Verdana" w:hAnsi="Verdana"/>
        </w:rPr>
        <w:lastRenderedPageBreak/>
        <w:t>Slide #8</w:t>
      </w:r>
    </w:p>
    <w:p w:rsidR="003509BB" w:rsidRPr="00011B34" w:rsidRDefault="003509BB" w:rsidP="00AC4BBE">
      <w:pPr>
        <w:rPr>
          <w:rFonts w:ascii="Verdana" w:hAnsi="Verdana"/>
          <w:sz w:val="24"/>
          <w:szCs w:val="24"/>
        </w:rPr>
      </w:pPr>
      <w:r w:rsidRPr="00011B34">
        <w:rPr>
          <w:rFonts w:ascii="Verdana" w:hAnsi="Verdana"/>
          <w:sz w:val="24"/>
          <w:szCs w:val="24"/>
        </w:rPr>
        <w:t xml:space="preserve">This definition </w:t>
      </w:r>
      <w:r w:rsidR="00AA0595" w:rsidRPr="00011B34">
        <w:rPr>
          <w:rFonts w:ascii="Verdana" w:hAnsi="Verdana"/>
          <w:sz w:val="24"/>
          <w:szCs w:val="24"/>
        </w:rPr>
        <w:t xml:space="preserve">of print disability </w:t>
      </w:r>
      <w:r w:rsidRPr="00011B34">
        <w:rPr>
          <w:rFonts w:ascii="Verdana" w:hAnsi="Verdana"/>
          <w:sz w:val="24"/>
          <w:szCs w:val="24"/>
        </w:rPr>
        <w:t xml:space="preserve">comes from the Canadian Copyright Act that allows organizations like CELA to create </w:t>
      </w:r>
      <w:r w:rsidR="00011B34">
        <w:rPr>
          <w:rFonts w:ascii="Verdana" w:hAnsi="Verdana"/>
          <w:sz w:val="24"/>
          <w:szCs w:val="24"/>
        </w:rPr>
        <w:t>alternat</w:t>
      </w:r>
      <w:r w:rsidR="0004610F">
        <w:rPr>
          <w:rFonts w:ascii="Verdana" w:hAnsi="Verdana"/>
          <w:sz w:val="24"/>
          <w:szCs w:val="24"/>
        </w:rPr>
        <w:t>iv</w:t>
      </w:r>
      <w:r w:rsidR="00011B34">
        <w:rPr>
          <w:rFonts w:ascii="Verdana" w:hAnsi="Verdana"/>
          <w:sz w:val="24"/>
          <w:szCs w:val="24"/>
        </w:rPr>
        <w:t xml:space="preserve">e format </w:t>
      </w:r>
      <w:r w:rsidRPr="00011B34">
        <w:rPr>
          <w:rFonts w:ascii="Verdana" w:hAnsi="Verdana"/>
          <w:sz w:val="24"/>
          <w:szCs w:val="24"/>
        </w:rPr>
        <w:t>reading materials for people with print disabilities</w:t>
      </w:r>
      <w:r w:rsidR="0004610F">
        <w:rPr>
          <w:rFonts w:ascii="Verdana" w:hAnsi="Verdana"/>
          <w:sz w:val="24"/>
          <w:szCs w:val="24"/>
        </w:rPr>
        <w:t xml:space="preserve"> such as audio books, braille, </w:t>
      </w:r>
      <w:proofErr w:type="gramStart"/>
      <w:r w:rsidR="0004610F">
        <w:rPr>
          <w:rFonts w:ascii="Verdana" w:hAnsi="Verdana"/>
          <w:sz w:val="24"/>
          <w:szCs w:val="24"/>
        </w:rPr>
        <w:t>e</w:t>
      </w:r>
      <w:proofErr w:type="gramEnd"/>
      <w:r w:rsidR="0004610F">
        <w:rPr>
          <w:rFonts w:ascii="Verdana" w:hAnsi="Verdana"/>
          <w:sz w:val="24"/>
          <w:szCs w:val="24"/>
        </w:rPr>
        <w:t>-text</w:t>
      </w:r>
      <w:r w:rsidRPr="00011B34">
        <w:rPr>
          <w:rFonts w:ascii="Verdana" w:hAnsi="Verdana"/>
          <w:sz w:val="24"/>
          <w:szCs w:val="24"/>
        </w:rPr>
        <w:t>.</w:t>
      </w:r>
    </w:p>
    <w:p w:rsidR="00AC4BBE" w:rsidRPr="00011B34" w:rsidRDefault="00AC4BBE" w:rsidP="00011B34">
      <w:pPr>
        <w:pStyle w:val="Heading2"/>
        <w:rPr>
          <w:rFonts w:ascii="Verdana" w:hAnsi="Verdana"/>
        </w:rPr>
      </w:pPr>
      <w:r w:rsidRPr="00011B34">
        <w:rPr>
          <w:rFonts w:ascii="Verdana" w:hAnsi="Verdana"/>
        </w:rPr>
        <w:t>Slide #9</w:t>
      </w:r>
    </w:p>
    <w:p w:rsidR="00AA0595" w:rsidRPr="00011B34" w:rsidRDefault="00AA0595" w:rsidP="00011B34">
      <w:pPr>
        <w:rPr>
          <w:rFonts w:ascii="Verdana" w:hAnsi="Verdana"/>
          <w:sz w:val="24"/>
          <w:szCs w:val="24"/>
        </w:rPr>
      </w:pPr>
      <w:r w:rsidRPr="00011B34">
        <w:rPr>
          <w:rFonts w:ascii="Verdana" w:hAnsi="Verdana"/>
          <w:sz w:val="24"/>
          <w:szCs w:val="24"/>
        </w:rPr>
        <w:t>Print disabilities don’t</w:t>
      </w:r>
      <w:r w:rsidR="004A58B0" w:rsidRPr="00011B34">
        <w:rPr>
          <w:rFonts w:ascii="Verdana" w:hAnsi="Verdana"/>
          <w:sz w:val="24"/>
          <w:szCs w:val="24"/>
        </w:rPr>
        <w:t xml:space="preserve"> include</w:t>
      </w:r>
      <w:r w:rsidRPr="00011B34">
        <w:rPr>
          <w:rFonts w:ascii="Verdana" w:hAnsi="Verdana"/>
          <w:sz w:val="24"/>
          <w:szCs w:val="24"/>
        </w:rPr>
        <w:t xml:space="preserve"> low literacy levels or developmental disabilities on their own. </w:t>
      </w:r>
    </w:p>
    <w:p w:rsidR="00487B62" w:rsidRPr="00011B34" w:rsidRDefault="0004610F" w:rsidP="00011B3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Pr="00011B34">
        <w:rPr>
          <w:rFonts w:ascii="Verdana" w:hAnsi="Verdana"/>
          <w:sz w:val="24"/>
          <w:szCs w:val="24"/>
        </w:rPr>
        <w:t xml:space="preserve">he </w:t>
      </w:r>
      <w:r w:rsidR="00AA0595" w:rsidRPr="00011B34">
        <w:rPr>
          <w:rFonts w:ascii="Verdana" w:hAnsi="Verdana"/>
          <w:sz w:val="24"/>
          <w:szCs w:val="24"/>
        </w:rPr>
        <w:t xml:space="preserve">key question to ask </w:t>
      </w:r>
      <w:proofErr w:type="gramStart"/>
      <w:r w:rsidR="00AA0595" w:rsidRPr="00011B34">
        <w:rPr>
          <w:rFonts w:ascii="Verdana" w:hAnsi="Verdana"/>
          <w:sz w:val="24"/>
          <w:szCs w:val="24"/>
        </w:rPr>
        <w:t>yourself</w:t>
      </w:r>
      <w:proofErr w:type="gramEnd"/>
      <w:r w:rsidR="00AA0595" w:rsidRPr="00011B34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I</w:t>
      </w:r>
      <w:r w:rsidR="00AA0595" w:rsidRPr="00011B34">
        <w:rPr>
          <w:rFonts w:ascii="Verdana" w:hAnsi="Verdana"/>
          <w:sz w:val="24"/>
          <w:szCs w:val="24"/>
        </w:rPr>
        <w:t>s the</w:t>
      </w:r>
      <w:r w:rsidR="004A58B0" w:rsidRPr="00011B34">
        <w:rPr>
          <w:rFonts w:ascii="Verdana" w:hAnsi="Verdana"/>
          <w:sz w:val="24"/>
          <w:szCs w:val="24"/>
        </w:rPr>
        <w:t xml:space="preserve"> </w:t>
      </w:r>
      <w:r w:rsidR="00AA0595" w:rsidRPr="00535799">
        <w:rPr>
          <w:rFonts w:ascii="Verdana" w:hAnsi="Verdana"/>
          <w:i/>
          <w:sz w:val="24"/>
          <w:szCs w:val="24"/>
        </w:rPr>
        <w:t>format</w:t>
      </w:r>
      <w:r w:rsidR="00AA0595" w:rsidRPr="00011B34">
        <w:rPr>
          <w:rFonts w:ascii="Verdana" w:hAnsi="Verdana"/>
          <w:sz w:val="24"/>
          <w:szCs w:val="24"/>
        </w:rPr>
        <w:t xml:space="preserve"> of the material </w:t>
      </w:r>
      <w:r>
        <w:rPr>
          <w:rFonts w:ascii="Verdana" w:hAnsi="Verdana"/>
          <w:sz w:val="24"/>
          <w:szCs w:val="24"/>
        </w:rPr>
        <w:t xml:space="preserve">(not the content) </w:t>
      </w:r>
      <w:r w:rsidR="00AA0595" w:rsidRPr="00011B34">
        <w:rPr>
          <w:rFonts w:ascii="Verdana" w:hAnsi="Verdana"/>
          <w:sz w:val="24"/>
          <w:szCs w:val="24"/>
        </w:rPr>
        <w:t xml:space="preserve">a barrier for this patron? By </w:t>
      </w:r>
      <w:r w:rsidR="004A58B0" w:rsidRPr="00011B34">
        <w:rPr>
          <w:rFonts w:ascii="Verdana" w:hAnsi="Verdana"/>
          <w:sz w:val="24"/>
          <w:szCs w:val="24"/>
        </w:rPr>
        <w:t>offering a different format</w:t>
      </w:r>
      <w:r w:rsidR="00AA0595" w:rsidRPr="00011B34">
        <w:rPr>
          <w:rFonts w:ascii="Verdana" w:hAnsi="Verdana"/>
          <w:sz w:val="24"/>
          <w:szCs w:val="24"/>
        </w:rPr>
        <w:t xml:space="preserve">, does </w:t>
      </w:r>
      <w:r w:rsidR="004A58B0" w:rsidRPr="00011B34">
        <w:rPr>
          <w:rFonts w:ascii="Verdana" w:hAnsi="Verdana"/>
          <w:sz w:val="24"/>
          <w:szCs w:val="24"/>
        </w:rPr>
        <w:t xml:space="preserve">the material </w:t>
      </w:r>
      <w:r w:rsidR="00AA0595" w:rsidRPr="00011B34">
        <w:rPr>
          <w:rFonts w:ascii="Verdana" w:hAnsi="Verdana"/>
          <w:sz w:val="24"/>
          <w:szCs w:val="24"/>
        </w:rPr>
        <w:t xml:space="preserve">become accessible? </w:t>
      </w:r>
    </w:p>
    <w:p w:rsidR="00AA0595" w:rsidRPr="00011B34" w:rsidRDefault="00AC4BBE" w:rsidP="00011B34">
      <w:pPr>
        <w:pStyle w:val="Heading2"/>
        <w:rPr>
          <w:rFonts w:ascii="Verdana" w:hAnsi="Verdana"/>
        </w:rPr>
      </w:pPr>
      <w:r w:rsidRPr="00011B34">
        <w:rPr>
          <w:rFonts w:ascii="Verdana" w:hAnsi="Verdana"/>
        </w:rPr>
        <w:t>Slide #1</w:t>
      </w:r>
      <w:r w:rsidR="0097162C" w:rsidRPr="00011B34">
        <w:rPr>
          <w:rFonts w:ascii="Verdana" w:hAnsi="Verdana"/>
        </w:rPr>
        <w:t>0</w:t>
      </w:r>
    </w:p>
    <w:p w:rsidR="00AC4BBE" w:rsidRPr="00011B34" w:rsidRDefault="0004610F" w:rsidP="00AC4B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Your </w:t>
      </w:r>
      <w:r w:rsidR="00CD686C" w:rsidRPr="00011B34">
        <w:rPr>
          <w:rFonts w:ascii="Verdana" w:hAnsi="Verdana"/>
          <w:sz w:val="24"/>
          <w:szCs w:val="24"/>
        </w:rPr>
        <w:t xml:space="preserve">CELA service helps </w:t>
      </w:r>
      <w:r>
        <w:rPr>
          <w:rFonts w:ascii="Verdana" w:hAnsi="Verdana"/>
          <w:sz w:val="24"/>
          <w:szCs w:val="24"/>
        </w:rPr>
        <w:t>you</w:t>
      </w:r>
      <w:r w:rsidR="00CD686C" w:rsidRPr="00011B34">
        <w:rPr>
          <w:rFonts w:ascii="Verdana" w:hAnsi="Verdana"/>
          <w:sz w:val="24"/>
          <w:szCs w:val="24"/>
        </w:rPr>
        <w:t xml:space="preserve"> provide </w:t>
      </w:r>
      <w:r w:rsidR="00AC4BBE" w:rsidRPr="00011B34">
        <w:rPr>
          <w:rFonts w:ascii="Verdana" w:hAnsi="Verdana"/>
          <w:sz w:val="24"/>
          <w:szCs w:val="24"/>
        </w:rPr>
        <w:t>materials in alternat</w:t>
      </w:r>
      <w:r>
        <w:rPr>
          <w:rFonts w:ascii="Verdana" w:hAnsi="Verdana"/>
          <w:sz w:val="24"/>
          <w:szCs w:val="24"/>
        </w:rPr>
        <w:t>iv</w:t>
      </w:r>
      <w:r w:rsidR="00AC4BBE" w:rsidRPr="00011B34">
        <w:rPr>
          <w:rFonts w:ascii="Verdana" w:hAnsi="Verdana"/>
          <w:sz w:val="24"/>
          <w:szCs w:val="24"/>
        </w:rPr>
        <w:t xml:space="preserve">e formats for </w:t>
      </w:r>
      <w:r w:rsidR="00CD686C" w:rsidRPr="00011B34">
        <w:rPr>
          <w:rFonts w:ascii="Verdana" w:hAnsi="Verdana"/>
          <w:sz w:val="24"/>
          <w:szCs w:val="24"/>
        </w:rPr>
        <w:t xml:space="preserve">patrons who </w:t>
      </w:r>
      <w:r w:rsidR="00AC4BBE" w:rsidRPr="00011B34">
        <w:rPr>
          <w:rFonts w:ascii="Verdana" w:hAnsi="Verdana"/>
          <w:sz w:val="24"/>
          <w:szCs w:val="24"/>
        </w:rPr>
        <w:t>need them</w:t>
      </w:r>
      <w:r w:rsidR="00CD686C" w:rsidRPr="00011B34">
        <w:rPr>
          <w:rFonts w:ascii="Verdana" w:hAnsi="Verdana"/>
          <w:sz w:val="24"/>
          <w:szCs w:val="24"/>
        </w:rPr>
        <w:t>. These formats</w:t>
      </w:r>
      <w:r w:rsidR="0017191B" w:rsidRPr="00011B34">
        <w:rPr>
          <w:rFonts w:ascii="Verdana" w:hAnsi="Verdana"/>
          <w:sz w:val="24"/>
          <w:szCs w:val="24"/>
        </w:rPr>
        <w:t xml:space="preserve">: </w:t>
      </w:r>
      <w:r w:rsidR="00D50DEF">
        <w:rPr>
          <w:rFonts w:ascii="Verdana" w:hAnsi="Verdana"/>
          <w:sz w:val="24"/>
          <w:szCs w:val="24"/>
        </w:rPr>
        <w:t xml:space="preserve">narrated </w:t>
      </w:r>
      <w:r w:rsidR="0017191B" w:rsidRPr="00011B34">
        <w:rPr>
          <w:rFonts w:ascii="Verdana" w:hAnsi="Verdana"/>
          <w:sz w:val="24"/>
          <w:szCs w:val="24"/>
        </w:rPr>
        <w:t xml:space="preserve">audio books in DAISY </w:t>
      </w:r>
      <w:r w:rsidR="00C07FF5" w:rsidRPr="00011B34">
        <w:rPr>
          <w:rFonts w:ascii="Verdana" w:hAnsi="Verdana"/>
          <w:sz w:val="24"/>
          <w:szCs w:val="24"/>
        </w:rPr>
        <w:t xml:space="preserve">or MP3 </w:t>
      </w:r>
      <w:r w:rsidR="0017191B" w:rsidRPr="00011B34">
        <w:rPr>
          <w:rFonts w:ascii="Verdana" w:hAnsi="Verdana"/>
          <w:sz w:val="24"/>
          <w:szCs w:val="24"/>
        </w:rPr>
        <w:t>format, electronic text, braille</w:t>
      </w:r>
      <w:r w:rsidR="00D50DEF">
        <w:rPr>
          <w:rFonts w:ascii="Verdana" w:hAnsi="Verdana"/>
          <w:sz w:val="24"/>
          <w:szCs w:val="24"/>
        </w:rPr>
        <w:t xml:space="preserve">, </w:t>
      </w:r>
      <w:proofErr w:type="spellStart"/>
      <w:r w:rsidR="0017191B" w:rsidRPr="00011B34">
        <w:rPr>
          <w:rFonts w:ascii="Verdana" w:hAnsi="Verdana"/>
          <w:sz w:val="24"/>
          <w:szCs w:val="24"/>
        </w:rPr>
        <w:t>printbraille</w:t>
      </w:r>
      <w:proofErr w:type="spellEnd"/>
      <w:r w:rsidR="0017191B" w:rsidRPr="00011B34">
        <w:rPr>
          <w:rFonts w:ascii="Verdana" w:hAnsi="Verdana"/>
          <w:sz w:val="24"/>
          <w:szCs w:val="24"/>
        </w:rPr>
        <w:t xml:space="preserve"> books for children</w:t>
      </w:r>
      <w:r w:rsidR="00963CE2">
        <w:rPr>
          <w:rFonts w:ascii="Verdana" w:hAnsi="Verdana"/>
          <w:sz w:val="24"/>
          <w:szCs w:val="24"/>
        </w:rPr>
        <w:t xml:space="preserve"> and described video</w:t>
      </w:r>
      <w:r w:rsidR="0017191B" w:rsidRPr="00011B34">
        <w:rPr>
          <w:rFonts w:ascii="Verdana" w:hAnsi="Verdana"/>
          <w:sz w:val="24"/>
          <w:szCs w:val="24"/>
        </w:rPr>
        <w:t xml:space="preserve">. </w:t>
      </w:r>
    </w:p>
    <w:p w:rsidR="00AC4BBE" w:rsidRPr="00011B34" w:rsidRDefault="00AC4BBE" w:rsidP="00011B34">
      <w:pPr>
        <w:pStyle w:val="Heading2"/>
        <w:rPr>
          <w:rFonts w:ascii="Verdana" w:hAnsi="Verdana"/>
        </w:rPr>
      </w:pPr>
      <w:r w:rsidRPr="00011B34">
        <w:rPr>
          <w:rFonts w:ascii="Verdana" w:hAnsi="Verdana"/>
        </w:rPr>
        <w:t>Slide #1</w:t>
      </w:r>
      <w:r w:rsidR="0097162C" w:rsidRPr="00011B34">
        <w:rPr>
          <w:rFonts w:ascii="Verdana" w:hAnsi="Verdana"/>
        </w:rPr>
        <w:t>1</w:t>
      </w:r>
    </w:p>
    <w:p w:rsidR="004A58B0" w:rsidRPr="00011B34" w:rsidRDefault="00AA0595" w:rsidP="00AC4BBE">
      <w:pPr>
        <w:rPr>
          <w:rFonts w:ascii="Verdana" w:hAnsi="Verdana"/>
          <w:sz w:val="24"/>
          <w:szCs w:val="24"/>
        </w:rPr>
      </w:pPr>
      <w:r w:rsidRPr="00011B34">
        <w:rPr>
          <w:rFonts w:ascii="Verdana" w:hAnsi="Verdana"/>
          <w:sz w:val="24"/>
          <w:szCs w:val="24"/>
        </w:rPr>
        <w:t>T</w:t>
      </w:r>
      <w:r w:rsidR="00AC4BBE" w:rsidRPr="00011B34">
        <w:rPr>
          <w:rFonts w:ascii="Verdana" w:hAnsi="Verdana"/>
          <w:sz w:val="24"/>
          <w:szCs w:val="24"/>
        </w:rPr>
        <w:t xml:space="preserve">here’s more than one way to read a book, so if you </w:t>
      </w:r>
      <w:r w:rsidR="00976E04" w:rsidRPr="00011B34">
        <w:rPr>
          <w:rFonts w:ascii="Verdana" w:hAnsi="Verdana"/>
          <w:sz w:val="24"/>
          <w:szCs w:val="24"/>
        </w:rPr>
        <w:t>have library patrons</w:t>
      </w:r>
      <w:r w:rsidRPr="00011B34">
        <w:rPr>
          <w:rFonts w:ascii="Verdana" w:hAnsi="Verdana"/>
          <w:sz w:val="24"/>
          <w:szCs w:val="24"/>
        </w:rPr>
        <w:t xml:space="preserve"> </w:t>
      </w:r>
      <w:r w:rsidR="00976E04" w:rsidRPr="00011B34">
        <w:rPr>
          <w:rFonts w:ascii="Verdana" w:hAnsi="Verdana"/>
          <w:sz w:val="24"/>
          <w:szCs w:val="24"/>
        </w:rPr>
        <w:t xml:space="preserve">who could </w:t>
      </w:r>
      <w:r w:rsidR="00F00ECE" w:rsidRPr="00011B34">
        <w:rPr>
          <w:rFonts w:ascii="Verdana" w:hAnsi="Verdana"/>
          <w:sz w:val="24"/>
          <w:szCs w:val="24"/>
        </w:rPr>
        <w:t>benefit from access to CELA collections and services…</w:t>
      </w:r>
    </w:p>
    <w:p w:rsidR="00AC4BBE" w:rsidRPr="00011B34" w:rsidRDefault="00AC4BBE" w:rsidP="00011B34">
      <w:pPr>
        <w:pStyle w:val="Heading2"/>
        <w:rPr>
          <w:rFonts w:ascii="Verdana" w:hAnsi="Verdana"/>
        </w:rPr>
      </w:pPr>
      <w:r w:rsidRPr="00011B34">
        <w:rPr>
          <w:rFonts w:ascii="Verdana" w:hAnsi="Verdana"/>
        </w:rPr>
        <w:t>Slide #1</w:t>
      </w:r>
      <w:r w:rsidR="0097162C" w:rsidRPr="00011B34">
        <w:rPr>
          <w:rFonts w:ascii="Verdana" w:hAnsi="Verdana"/>
        </w:rPr>
        <w:t>2</w:t>
      </w:r>
    </w:p>
    <w:p w:rsidR="00AC4BBE" w:rsidRPr="00011B34" w:rsidRDefault="00487B62" w:rsidP="00AC4BBE">
      <w:pPr>
        <w:rPr>
          <w:rFonts w:ascii="Verdana" w:hAnsi="Verdana"/>
          <w:sz w:val="24"/>
          <w:szCs w:val="24"/>
        </w:rPr>
      </w:pPr>
      <w:proofErr w:type="gramStart"/>
      <w:r w:rsidRPr="00011B34">
        <w:rPr>
          <w:rFonts w:ascii="Verdana" w:hAnsi="Verdana"/>
          <w:sz w:val="24"/>
          <w:szCs w:val="24"/>
        </w:rPr>
        <w:t>sign</w:t>
      </w:r>
      <w:proofErr w:type="gramEnd"/>
      <w:r w:rsidRPr="00011B34">
        <w:rPr>
          <w:rFonts w:ascii="Verdana" w:hAnsi="Verdana"/>
          <w:sz w:val="24"/>
          <w:szCs w:val="24"/>
        </w:rPr>
        <w:t xml:space="preserve"> them up for</w:t>
      </w:r>
      <w:r w:rsidR="00AC4BBE" w:rsidRPr="00011B34">
        <w:rPr>
          <w:rFonts w:ascii="Verdana" w:hAnsi="Verdana"/>
          <w:sz w:val="24"/>
          <w:szCs w:val="24"/>
        </w:rPr>
        <w:t xml:space="preserve"> CELA</w:t>
      </w:r>
      <w:r w:rsidR="00F00ECE" w:rsidRPr="00011B34">
        <w:rPr>
          <w:rFonts w:ascii="Verdana" w:hAnsi="Verdana"/>
          <w:sz w:val="24"/>
          <w:szCs w:val="24"/>
        </w:rPr>
        <w:t xml:space="preserve"> </w:t>
      </w:r>
      <w:r w:rsidR="00D50DEF">
        <w:rPr>
          <w:rFonts w:ascii="Verdana" w:hAnsi="Verdana"/>
          <w:sz w:val="24"/>
          <w:szCs w:val="24"/>
        </w:rPr>
        <w:t xml:space="preserve">service </w:t>
      </w:r>
      <w:r w:rsidR="00F00ECE" w:rsidRPr="00011B34">
        <w:rPr>
          <w:rFonts w:ascii="Verdana" w:hAnsi="Verdana"/>
          <w:sz w:val="24"/>
          <w:szCs w:val="24"/>
        </w:rPr>
        <w:t>today</w:t>
      </w:r>
      <w:r w:rsidR="00AC4BBE" w:rsidRPr="00011B34">
        <w:rPr>
          <w:rFonts w:ascii="Verdana" w:hAnsi="Verdana"/>
          <w:sz w:val="24"/>
          <w:szCs w:val="24"/>
        </w:rPr>
        <w:t>!</w:t>
      </w:r>
    </w:p>
    <w:p w:rsidR="00AC4BBE" w:rsidRPr="0051434B" w:rsidRDefault="00AC4BBE" w:rsidP="00011B34">
      <w:pPr>
        <w:pStyle w:val="Heading2"/>
        <w:rPr>
          <w:rFonts w:ascii="Verdana" w:hAnsi="Verdana"/>
          <w:lang w:val="fr-CA"/>
        </w:rPr>
      </w:pPr>
      <w:r w:rsidRPr="0051434B">
        <w:rPr>
          <w:rFonts w:ascii="Verdana" w:hAnsi="Verdana"/>
          <w:lang w:val="fr-CA"/>
        </w:rPr>
        <w:t>Slide #1</w:t>
      </w:r>
      <w:r w:rsidR="0097162C" w:rsidRPr="0051434B">
        <w:rPr>
          <w:rFonts w:ascii="Verdana" w:hAnsi="Verdana"/>
          <w:lang w:val="fr-CA"/>
        </w:rPr>
        <w:t>3</w:t>
      </w:r>
    </w:p>
    <w:p w:rsidR="00963CE2" w:rsidRPr="0051434B" w:rsidRDefault="00963CE2" w:rsidP="00963CE2">
      <w:pPr>
        <w:rPr>
          <w:rFonts w:ascii="Verdana" w:hAnsi="Verdana"/>
          <w:sz w:val="24"/>
          <w:szCs w:val="24"/>
          <w:lang w:val="fr-CA"/>
        </w:rPr>
      </w:pPr>
      <w:r w:rsidRPr="0051434B">
        <w:rPr>
          <w:rFonts w:ascii="Verdana" w:hAnsi="Verdana"/>
          <w:sz w:val="24"/>
          <w:szCs w:val="24"/>
          <w:lang w:val="fr-CA"/>
        </w:rPr>
        <w:t>CELA Logo</w:t>
      </w:r>
    </w:p>
    <w:p w:rsidR="00AC4BBE" w:rsidRPr="0051434B" w:rsidRDefault="0051434B" w:rsidP="00AC4BBE">
      <w:pPr>
        <w:rPr>
          <w:rFonts w:ascii="Verdana" w:hAnsi="Verdana"/>
          <w:sz w:val="24"/>
          <w:szCs w:val="24"/>
          <w:lang w:val="fr-CA"/>
        </w:rPr>
      </w:pPr>
      <w:hyperlink r:id="rId5" w:history="1">
        <w:r w:rsidR="00963CE2" w:rsidRPr="0051434B">
          <w:rPr>
            <w:rStyle w:val="Hyperlink"/>
            <w:rFonts w:ascii="Verdana" w:hAnsi="Verdana"/>
            <w:sz w:val="24"/>
            <w:szCs w:val="24"/>
            <w:lang w:val="fr-CA"/>
          </w:rPr>
          <w:t>members@celalibrary.ca</w:t>
        </w:r>
      </w:hyperlink>
    </w:p>
    <w:p w:rsidR="00963CE2" w:rsidRDefault="00963CE2" w:rsidP="00AC4B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1-855-655-2273, press 2</w:t>
      </w:r>
    </w:p>
    <w:p w:rsidR="00963CE2" w:rsidRPr="00011B34" w:rsidRDefault="00963CE2" w:rsidP="00AC4BB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Follow CELA on Twitter @CELA_CAEB</w:t>
      </w:r>
    </w:p>
    <w:p w:rsidR="004247A0" w:rsidRPr="00011B34" w:rsidRDefault="004247A0">
      <w:pPr>
        <w:rPr>
          <w:rFonts w:ascii="Verdana" w:hAnsi="Verdana"/>
          <w:sz w:val="24"/>
          <w:szCs w:val="24"/>
        </w:rPr>
      </w:pPr>
    </w:p>
    <w:sectPr w:rsidR="004247A0" w:rsidRPr="00011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BE"/>
    <w:rsid w:val="000108AE"/>
    <w:rsid w:val="0001110D"/>
    <w:rsid w:val="00011B34"/>
    <w:rsid w:val="00023405"/>
    <w:rsid w:val="00032DC9"/>
    <w:rsid w:val="00037A6F"/>
    <w:rsid w:val="000403AF"/>
    <w:rsid w:val="0004610F"/>
    <w:rsid w:val="00056797"/>
    <w:rsid w:val="0007460F"/>
    <w:rsid w:val="0007707C"/>
    <w:rsid w:val="00090062"/>
    <w:rsid w:val="000907C3"/>
    <w:rsid w:val="00097F58"/>
    <w:rsid w:val="000C4ACD"/>
    <w:rsid w:val="000D2D8F"/>
    <w:rsid w:val="000D49D9"/>
    <w:rsid w:val="000D50BF"/>
    <w:rsid w:val="000F2D2E"/>
    <w:rsid w:val="000F696F"/>
    <w:rsid w:val="001056B3"/>
    <w:rsid w:val="0011105A"/>
    <w:rsid w:val="00122AA7"/>
    <w:rsid w:val="001250DB"/>
    <w:rsid w:val="0013361D"/>
    <w:rsid w:val="00134E4F"/>
    <w:rsid w:val="0014099C"/>
    <w:rsid w:val="00141899"/>
    <w:rsid w:val="0017191B"/>
    <w:rsid w:val="00172D38"/>
    <w:rsid w:val="001930E8"/>
    <w:rsid w:val="001C4144"/>
    <w:rsid w:val="001C637C"/>
    <w:rsid w:val="001F062D"/>
    <w:rsid w:val="001F16A1"/>
    <w:rsid w:val="001F66A4"/>
    <w:rsid w:val="0020017B"/>
    <w:rsid w:val="0020051D"/>
    <w:rsid w:val="00212DA0"/>
    <w:rsid w:val="00216AA1"/>
    <w:rsid w:val="00224FF3"/>
    <w:rsid w:val="00231664"/>
    <w:rsid w:val="00254116"/>
    <w:rsid w:val="00257336"/>
    <w:rsid w:val="00270F23"/>
    <w:rsid w:val="00281751"/>
    <w:rsid w:val="00296D2A"/>
    <w:rsid w:val="002A12D4"/>
    <w:rsid w:val="002B5F62"/>
    <w:rsid w:val="002B6E5D"/>
    <w:rsid w:val="002D128D"/>
    <w:rsid w:val="002D23AB"/>
    <w:rsid w:val="002E3DD7"/>
    <w:rsid w:val="002F5F5F"/>
    <w:rsid w:val="0032519A"/>
    <w:rsid w:val="00325A3E"/>
    <w:rsid w:val="00330ABE"/>
    <w:rsid w:val="003310C7"/>
    <w:rsid w:val="00337886"/>
    <w:rsid w:val="003509BB"/>
    <w:rsid w:val="003561C2"/>
    <w:rsid w:val="00376801"/>
    <w:rsid w:val="003C0215"/>
    <w:rsid w:val="003C179B"/>
    <w:rsid w:val="003C1D44"/>
    <w:rsid w:val="003C2486"/>
    <w:rsid w:val="003D07D1"/>
    <w:rsid w:val="003D0889"/>
    <w:rsid w:val="003E505F"/>
    <w:rsid w:val="00404231"/>
    <w:rsid w:val="00416F69"/>
    <w:rsid w:val="0042230F"/>
    <w:rsid w:val="004247A0"/>
    <w:rsid w:val="00443938"/>
    <w:rsid w:val="00447030"/>
    <w:rsid w:val="00461175"/>
    <w:rsid w:val="00466E01"/>
    <w:rsid w:val="004806A8"/>
    <w:rsid w:val="004858A4"/>
    <w:rsid w:val="00485B98"/>
    <w:rsid w:val="0048745D"/>
    <w:rsid w:val="00487B62"/>
    <w:rsid w:val="004A58B0"/>
    <w:rsid w:val="004C0B43"/>
    <w:rsid w:val="004E7DBE"/>
    <w:rsid w:val="00501B9D"/>
    <w:rsid w:val="00505369"/>
    <w:rsid w:val="0051434B"/>
    <w:rsid w:val="00515DD6"/>
    <w:rsid w:val="00522DD2"/>
    <w:rsid w:val="00523C56"/>
    <w:rsid w:val="00533E91"/>
    <w:rsid w:val="00535799"/>
    <w:rsid w:val="005C0B56"/>
    <w:rsid w:val="005D58DF"/>
    <w:rsid w:val="005D75FA"/>
    <w:rsid w:val="006155FC"/>
    <w:rsid w:val="00626FA1"/>
    <w:rsid w:val="00646DB9"/>
    <w:rsid w:val="00671803"/>
    <w:rsid w:val="00686576"/>
    <w:rsid w:val="00692409"/>
    <w:rsid w:val="006965A0"/>
    <w:rsid w:val="006A67B3"/>
    <w:rsid w:val="006B0F81"/>
    <w:rsid w:val="006D68FF"/>
    <w:rsid w:val="006E3691"/>
    <w:rsid w:val="006F0D09"/>
    <w:rsid w:val="006F35EA"/>
    <w:rsid w:val="00704D5A"/>
    <w:rsid w:val="0071473F"/>
    <w:rsid w:val="007215BB"/>
    <w:rsid w:val="00722723"/>
    <w:rsid w:val="00722748"/>
    <w:rsid w:val="00746E23"/>
    <w:rsid w:val="007514B2"/>
    <w:rsid w:val="00751839"/>
    <w:rsid w:val="007524BD"/>
    <w:rsid w:val="007670E2"/>
    <w:rsid w:val="0077213A"/>
    <w:rsid w:val="0077231E"/>
    <w:rsid w:val="00777B9B"/>
    <w:rsid w:val="00783FE4"/>
    <w:rsid w:val="00785BD9"/>
    <w:rsid w:val="007A0CC7"/>
    <w:rsid w:val="007A24B5"/>
    <w:rsid w:val="007A2522"/>
    <w:rsid w:val="007B1F38"/>
    <w:rsid w:val="007B4389"/>
    <w:rsid w:val="007C1176"/>
    <w:rsid w:val="007F0332"/>
    <w:rsid w:val="007F2AB6"/>
    <w:rsid w:val="007F47CD"/>
    <w:rsid w:val="007F49C7"/>
    <w:rsid w:val="00815C4B"/>
    <w:rsid w:val="00825953"/>
    <w:rsid w:val="00827F42"/>
    <w:rsid w:val="008332C4"/>
    <w:rsid w:val="008339B3"/>
    <w:rsid w:val="00842B3E"/>
    <w:rsid w:val="0084401B"/>
    <w:rsid w:val="008503D0"/>
    <w:rsid w:val="00852231"/>
    <w:rsid w:val="00891ED2"/>
    <w:rsid w:val="008A018C"/>
    <w:rsid w:val="008A3880"/>
    <w:rsid w:val="008A6228"/>
    <w:rsid w:val="008C497F"/>
    <w:rsid w:val="00905752"/>
    <w:rsid w:val="00914B69"/>
    <w:rsid w:val="00925140"/>
    <w:rsid w:val="00933186"/>
    <w:rsid w:val="00963CE2"/>
    <w:rsid w:val="0097162C"/>
    <w:rsid w:val="00976E04"/>
    <w:rsid w:val="009861DE"/>
    <w:rsid w:val="009863B0"/>
    <w:rsid w:val="00996C7E"/>
    <w:rsid w:val="00996F48"/>
    <w:rsid w:val="009A4920"/>
    <w:rsid w:val="009B0D9B"/>
    <w:rsid w:val="009B5656"/>
    <w:rsid w:val="009C15BF"/>
    <w:rsid w:val="009C4339"/>
    <w:rsid w:val="009C548F"/>
    <w:rsid w:val="009D7B86"/>
    <w:rsid w:val="009E15E9"/>
    <w:rsid w:val="009E2D13"/>
    <w:rsid w:val="009E2DFE"/>
    <w:rsid w:val="009E36D3"/>
    <w:rsid w:val="009E57D7"/>
    <w:rsid w:val="009F15B5"/>
    <w:rsid w:val="009F3C77"/>
    <w:rsid w:val="00A26452"/>
    <w:rsid w:val="00A343E7"/>
    <w:rsid w:val="00A40165"/>
    <w:rsid w:val="00A524EC"/>
    <w:rsid w:val="00A547F7"/>
    <w:rsid w:val="00A62D82"/>
    <w:rsid w:val="00A644F7"/>
    <w:rsid w:val="00A66739"/>
    <w:rsid w:val="00A93DF7"/>
    <w:rsid w:val="00AA0595"/>
    <w:rsid w:val="00AB4DF9"/>
    <w:rsid w:val="00AC4BBE"/>
    <w:rsid w:val="00AD3834"/>
    <w:rsid w:val="00AF730F"/>
    <w:rsid w:val="00AF7F2C"/>
    <w:rsid w:val="00B1157B"/>
    <w:rsid w:val="00B13125"/>
    <w:rsid w:val="00B156B5"/>
    <w:rsid w:val="00B16204"/>
    <w:rsid w:val="00B4132E"/>
    <w:rsid w:val="00B42E56"/>
    <w:rsid w:val="00B45321"/>
    <w:rsid w:val="00B45984"/>
    <w:rsid w:val="00B47901"/>
    <w:rsid w:val="00B61AA7"/>
    <w:rsid w:val="00B6469A"/>
    <w:rsid w:val="00B870D5"/>
    <w:rsid w:val="00B90D8F"/>
    <w:rsid w:val="00BA2818"/>
    <w:rsid w:val="00BC7A7C"/>
    <w:rsid w:val="00BD0C41"/>
    <w:rsid w:val="00BF4493"/>
    <w:rsid w:val="00BF6069"/>
    <w:rsid w:val="00C01F5D"/>
    <w:rsid w:val="00C03837"/>
    <w:rsid w:val="00C052AA"/>
    <w:rsid w:val="00C07D41"/>
    <w:rsid w:val="00C07FF5"/>
    <w:rsid w:val="00C16700"/>
    <w:rsid w:val="00C333F8"/>
    <w:rsid w:val="00C3612D"/>
    <w:rsid w:val="00C36AC2"/>
    <w:rsid w:val="00CB7FB4"/>
    <w:rsid w:val="00CC7644"/>
    <w:rsid w:val="00CD3543"/>
    <w:rsid w:val="00CD686C"/>
    <w:rsid w:val="00CE10E1"/>
    <w:rsid w:val="00CE5B46"/>
    <w:rsid w:val="00CF4A35"/>
    <w:rsid w:val="00D0601E"/>
    <w:rsid w:val="00D412D2"/>
    <w:rsid w:val="00D50DEF"/>
    <w:rsid w:val="00D71A06"/>
    <w:rsid w:val="00D72D96"/>
    <w:rsid w:val="00D75442"/>
    <w:rsid w:val="00D84884"/>
    <w:rsid w:val="00D8593A"/>
    <w:rsid w:val="00D934BB"/>
    <w:rsid w:val="00D96F8F"/>
    <w:rsid w:val="00DA39ED"/>
    <w:rsid w:val="00DA6DA8"/>
    <w:rsid w:val="00DC6884"/>
    <w:rsid w:val="00E0177A"/>
    <w:rsid w:val="00E14978"/>
    <w:rsid w:val="00E2369C"/>
    <w:rsid w:val="00E31DCD"/>
    <w:rsid w:val="00E46DCC"/>
    <w:rsid w:val="00E570E8"/>
    <w:rsid w:val="00E61029"/>
    <w:rsid w:val="00E64EFB"/>
    <w:rsid w:val="00E705A1"/>
    <w:rsid w:val="00E70C18"/>
    <w:rsid w:val="00E805A6"/>
    <w:rsid w:val="00E837B2"/>
    <w:rsid w:val="00E91D8E"/>
    <w:rsid w:val="00E96E4F"/>
    <w:rsid w:val="00EA08DC"/>
    <w:rsid w:val="00EE2BE9"/>
    <w:rsid w:val="00EF0EB5"/>
    <w:rsid w:val="00EF21A8"/>
    <w:rsid w:val="00F00ECE"/>
    <w:rsid w:val="00F03DAB"/>
    <w:rsid w:val="00F04857"/>
    <w:rsid w:val="00F11995"/>
    <w:rsid w:val="00F35BAB"/>
    <w:rsid w:val="00F4393C"/>
    <w:rsid w:val="00F45A1F"/>
    <w:rsid w:val="00F56EFC"/>
    <w:rsid w:val="00F64293"/>
    <w:rsid w:val="00F71BD9"/>
    <w:rsid w:val="00F827AD"/>
    <w:rsid w:val="00F93DFE"/>
    <w:rsid w:val="00F94B19"/>
    <w:rsid w:val="00FA5246"/>
    <w:rsid w:val="00FB6134"/>
    <w:rsid w:val="00FC3FDB"/>
    <w:rsid w:val="00FC76BA"/>
    <w:rsid w:val="00FE66FB"/>
    <w:rsid w:val="00FF0F3B"/>
    <w:rsid w:val="00FF0F54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3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C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C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5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401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61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2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63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3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C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C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5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401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61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2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63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@celalibrary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Faline Bobier</dc:creator>
  <cp:lastModifiedBy>Daphne Boxill</cp:lastModifiedBy>
  <cp:revision>5</cp:revision>
  <cp:lastPrinted>2015-04-20T21:28:00Z</cp:lastPrinted>
  <dcterms:created xsi:type="dcterms:W3CDTF">2015-04-14T18:19:00Z</dcterms:created>
  <dcterms:modified xsi:type="dcterms:W3CDTF">2015-04-20T21:55:00Z</dcterms:modified>
</cp:coreProperties>
</file>